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F6BA" w14:textId="5A522CCF" w:rsidR="006E5F5A" w:rsidRPr="00F87ED3" w:rsidRDefault="00F85C45" w:rsidP="00681065">
      <w:pPr>
        <w:keepNext/>
        <w:spacing w:after="0"/>
        <w:jc w:val="center"/>
        <w:rPr>
          <w:rFonts w:cstheme="minorHAnsi"/>
          <w:b/>
          <w:sz w:val="28"/>
        </w:rPr>
      </w:pPr>
      <w:r w:rsidRPr="00F87ED3">
        <w:rPr>
          <w:rFonts w:cstheme="minorHAnsi"/>
          <w:noProof/>
          <w:lang w:eastAsia="sl-SI"/>
        </w:rPr>
        <w:drawing>
          <wp:inline distT="0" distB="0" distL="0" distR="0" wp14:anchorId="684DD2BA" wp14:editId="1D8DEA67">
            <wp:extent cx="5760720" cy="1188085"/>
            <wp:effectExtent l="0" t="0" r="0" b="0"/>
            <wp:docPr id="1" name="Slika 1" descr="OSNOVNA ŠOLA JANKA MODRA, DOL PRI LJUBLJ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A ŠOLA JANKA MODRA, DOL PRI LJUBLJ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88085"/>
                    </a:xfrm>
                    <a:prstGeom prst="rect">
                      <a:avLst/>
                    </a:prstGeom>
                    <a:noFill/>
                    <a:ln>
                      <a:noFill/>
                    </a:ln>
                  </pic:spPr>
                </pic:pic>
              </a:graphicData>
            </a:graphic>
          </wp:inline>
        </w:drawing>
      </w:r>
    </w:p>
    <w:p w14:paraId="34E6141D" w14:textId="2BE5F43F" w:rsidR="00664F79" w:rsidRPr="00F87ED3" w:rsidRDefault="00664F79" w:rsidP="00681065">
      <w:pPr>
        <w:pStyle w:val="Default"/>
        <w:keepNext/>
        <w:spacing w:line="276" w:lineRule="auto"/>
        <w:jc w:val="center"/>
        <w:rPr>
          <w:rFonts w:asciiTheme="minorHAnsi" w:hAnsiTheme="minorHAnsi" w:cstheme="minorHAnsi"/>
          <w:szCs w:val="23"/>
        </w:rPr>
      </w:pPr>
    </w:p>
    <w:p w14:paraId="799E6E81" w14:textId="6A35F4B4" w:rsidR="00664F79" w:rsidRPr="00F87ED3" w:rsidRDefault="00664F79" w:rsidP="00681065">
      <w:pPr>
        <w:pStyle w:val="Default"/>
        <w:keepNext/>
        <w:spacing w:line="276" w:lineRule="auto"/>
        <w:jc w:val="center"/>
        <w:rPr>
          <w:rFonts w:asciiTheme="minorHAnsi" w:hAnsiTheme="minorHAnsi" w:cstheme="minorHAnsi"/>
          <w:szCs w:val="23"/>
        </w:rPr>
      </w:pPr>
    </w:p>
    <w:p w14:paraId="4E024020" w14:textId="747CF4D0" w:rsidR="00664F79" w:rsidRPr="00F87ED3" w:rsidRDefault="00664F79" w:rsidP="00681065">
      <w:pPr>
        <w:pStyle w:val="Default"/>
        <w:keepNext/>
        <w:spacing w:line="276" w:lineRule="auto"/>
        <w:jc w:val="center"/>
        <w:rPr>
          <w:rFonts w:asciiTheme="minorHAnsi" w:hAnsiTheme="minorHAnsi" w:cstheme="minorHAnsi"/>
          <w:szCs w:val="23"/>
        </w:rPr>
      </w:pPr>
    </w:p>
    <w:p w14:paraId="4762EFCE" w14:textId="77777777" w:rsidR="00664F79" w:rsidRPr="00F87ED3" w:rsidRDefault="00664F79" w:rsidP="00681065">
      <w:pPr>
        <w:pStyle w:val="Default"/>
        <w:keepNext/>
        <w:spacing w:line="276" w:lineRule="auto"/>
        <w:jc w:val="center"/>
        <w:rPr>
          <w:rFonts w:asciiTheme="minorHAnsi" w:hAnsiTheme="minorHAnsi" w:cstheme="minorHAnsi"/>
          <w:szCs w:val="23"/>
        </w:rPr>
      </w:pPr>
    </w:p>
    <w:p w14:paraId="3996860E" w14:textId="77094A47" w:rsidR="00664F79" w:rsidRPr="00F87ED3" w:rsidRDefault="00664F79" w:rsidP="00681065">
      <w:pPr>
        <w:pStyle w:val="Default"/>
        <w:keepNext/>
        <w:spacing w:line="276" w:lineRule="auto"/>
        <w:jc w:val="center"/>
        <w:rPr>
          <w:rFonts w:asciiTheme="minorHAnsi" w:hAnsiTheme="minorHAnsi" w:cstheme="minorHAnsi"/>
          <w:szCs w:val="23"/>
        </w:rPr>
      </w:pPr>
    </w:p>
    <w:p w14:paraId="5EA1A738" w14:textId="12620BED" w:rsidR="00664F79" w:rsidRPr="00F87ED3" w:rsidRDefault="00664F79" w:rsidP="00681065">
      <w:pPr>
        <w:pStyle w:val="Default"/>
        <w:keepNext/>
        <w:spacing w:line="276" w:lineRule="auto"/>
        <w:jc w:val="center"/>
        <w:rPr>
          <w:rFonts w:asciiTheme="minorHAnsi" w:hAnsiTheme="minorHAnsi" w:cstheme="minorHAnsi"/>
          <w:szCs w:val="23"/>
        </w:rPr>
      </w:pPr>
    </w:p>
    <w:p w14:paraId="567040D6" w14:textId="502D7492" w:rsidR="00F85C45" w:rsidRPr="00F87ED3" w:rsidRDefault="00F85C45" w:rsidP="00681065">
      <w:pPr>
        <w:pStyle w:val="Default"/>
        <w:keepNext/>
        <w:spacing w:line="276" w:lineRule="auto"/>
        <w:jc w:val="center"/>
        <w:rPr>
          <w:rFonts w:asciiTheme="minorHAnsi" w:hAnsiTheme="minorHAnsi" w:cstheme="minorHAnsi"/>
          <w:szCs w:val="23"/>
        </w:rPr>
      </w:pPr>
    </w:p>
    <w:p w14:paraId="7ADDE11F" w14:textId="77777777" w:rsidR="00F85C45" w:rsidRPr="00F87ED3" w:rsidRDefault="00F85C45" w:rsidP="00681065">
      <w:pPr>
        <w:pStyle w:val="Default"/>
        <w:keepNext/>
        <w:spacing w:line="276" w:lineRule="auto"/>
        <w:jc w:val="center"/>
        <w:rPr>
          <w:rFonts w:asciiTheme="minorHAnsi" w:hAnsiTheme="minorHAnsi" w:cstheme="minorHAnsi"/>
          <w:szCs w:val="23"/>
        </w:rPr>
      </w:pPr>
    </w:p>
    <w:p w14:paraId="7A98EAE7" w14:textId="77777777" w:rsidR="00664F79" w:rsidRPr="00F87ED3" w:rsidRDefault="00664F79" w:rsidP="00681065">
      <w:pPr>
        <w:pStyle w:val="Default"/>
        <w:keepNext/>
        <w:spacing w:line="276" w:lineRule="auto"/>
        <w:jc w:val="center"/>
        <w:rPr>
          <w:rFonts w:asciiTheme="minorHAnsi" w:hAnsiTheme="minorHAnsi" w:cstheme="minorHAnsi"/>
          <w:b/>
          <w:szCs w:val="23"/>
        </w:rPr>
      </w:pPr>
    </w:p>
    <w:p w14:paraId="57789EC5" w14:textId="77777777" w:rsidR="00664F79" w:rsidRPr="00F87ED3" w:rsidRDefault="00664F79" w:rsidP="00681065">
      <w:pPr>
        <w:keepNext/>
        <w:jc w:val="center"/>
        <w:rPr>
          <w:rFonts w:cstheme="minorHAnsi"/>
          <w:sz w:val="28"/>
        </w:rPr>
      </w:pPr>
      <w:r w:rsidRPr="00F87ED3">
        <w:rPr>
          <w:rFonts w:cstheme="minorHAnsi"/>
          <w:sz w:val="28"/>
        </w:rPr>
        <w:t>JAVNI RAZPIS</w:t>
      </w:r>
      <w:r w:rsidR="006E5F5A" w:rsidRPr="00F87ED3">
        <w:rPr>
          <w:rFonts w:cstheme="minorHAnsi"/>
          <w:sz w:val="28"/>
        </w:rPr>
        <w:t xml:space="preserve"> </w:t>
      </w:r>
      <w:r w:rsidRPr="00F87ED3">
        <w:rPr>
          <w:rFonts w:cstheme="minorHAnsi"/>
          <w:sz w:val="28"/>
        </w:rPr>
        <w:t>ZA ODDAJO JAVNEGA NAROČILA BLAGA PO ODPRTEM POSTOPKU</w:t>
      </w:r>
      <w:r w:rsidR="006E5F5A" w:rsidRPr="00F87ED3">
        <w:rPr>
          <w:rFonts w:cstheme="minorHAnsi"/>
          <w:sz w:val="28"/>
        </w:rPr>
        <w:t xml:space="preserve"> S SKLENITVIJO OKVIRNIH SPORAZUMOV</w:t>
      </w:r>
    </w:p>
    <w:p w14:paraId="69165A72" w14:textId="18C3354B" w:rsidR="00664F79" w:rsidRPr="00F87ED3" w:rsidRDefault="00BE2A06" w:rsidP="00681065">
      <w:pPr>
        <w:pStyle w:val="Naslov"/>
        <w:keepNext/>
        <w:jc w:val="center"/>
        <w:rPr>
          <w:rFonts w:asciiTheme="minorHAnsi" w:hAnsiTheme="minorHAnsi" w:cstheme="minorHAnsi"/>
          <w:sz w:val="24"/>
          <w:szCs w:val="28"/>
        </w:rPr>
      </w:pPr>
      <w:r w:rsidRPr="00F87ED3">
        <w:rPr>
          <w:rFonts w:asciiTheme="minorHAnsi" w:hAnsiTheme="minorHAnsi" w:cstheme="minorHAnsi"/>
          <w:szCs w:val="28"/>
        </w:rPr>
        <w:t xml:space="preserve"> </w:t>
      </w:r>
      <w:r w:rsidR="006E5F5A" w:rsidRPr="00F87ED3">
        <w:rPr>
          <w:rFonts w:asciiTheme="minorHAnsi" w:hAnsiTheme="minorHAnsi" w:cstheme="minorHAnsi"/>
          <w:szCs w:val="28"/>
        </w:rPr>
        <w:t>»</w:t>
      </w:r>
      <w:r w:rsidR="0007169D">
        <w:rPr>
          <w:rFonts w:asciiTheme="minorHAnsi" w:hAnsiTheme="minorHAnsi" w:cstheme="minorHAnsi"/>
          <w:szCs w:val="28"/>
        </w:rPr>
        <w:t>Sukcesivna dobava živil</w:t>
      </w:r>
      <w:r w:rsidR="006E5F5A" w:rsidRPr="00F87ED3">
        <w:rPr>
          <w:rFonts w:asciiTheme="minorHAnsi" w:hAnsiTheme="minorHAnsi" w:cstheme="minorHAnsi"/>
          <w:szCs w:val="28"/>
        </w:rPr>
        <w:t xml:space="preserve"> za potrebe Osnovne šole Janka Modra, Dol pri Ljubljani</w:t>
      </w:r>
      <w:r w:rsidR="00F85C45" w:rsidRPr="00F87ED3">
        <w:rPr>
          <w:rFonts w:asciiTheme="minorHAnsi" w:hAnsiTheme="minorHAnsi" w:cstheme="minorHAnsi"/>
          <w:szCs w:val="28"/>
        </w:rPr>
        <w:t>, za obdobje štirih let</w:t>
      </w:r>
      <w:r w:rsidR="006E5F5A" w:rsidRPr="00F87ED3">
        <w:rPr>
          <w:rFonts w:asciiTheme="minorHAnsi" w:hAnsiTheme="minorHAnsi" w:cstheme="minorHAnsi"/>
          <w:szCs w:val="28"/>
        </w:rPr>
        <w:t>«</w:t>
      </w:r>
    </w:p>
    <w:p w14:paraId="048E7AF7" w14:textId="77777777" w:rsidR="005141B6" w:rsidRPr="00F87ED3" w:rsidRDefault="005141B6" w:rsidP="00681065">
      <w:pPr>
        <w:keepNext/>
        <w:spacing w:line="276" w:lineRule="auto"/>
        <w:jc w:val="center"/>
        <w:rPr>
          <w:rFonts w:cstheme="minorHAnsi"/>
          <w:b/>
          <w:bCs/>
          <w:sz w:val="28"/>
          <w:szCs w:val="28"/>
        </w:rPr>
      </w:pPr>
    </w:p>
    <w:p w14:paraId="429C73B1" w14:textId="397C9244" w:rsidR="005141B6" w:rsidRPr="00BE2A06" w:rsidRDefault="00BE2A06" w:rsidP="00BE2A06">
      <w:pPr>
        <w:keepNext/>
        <w:jc w:val="center"/>
        <w:rPr>
          <w:rFonts w:cstheme="minorHAnsi"/>
          <w:sz w:val="32"/>
        </w:rPr>
      </w:pPr>
      <w:r w:rsidRPr="00BE2A06">
        <w:rPr>
          <w:rFonts w:cstheme="minorHAnsi"/>
          <w:sz w:val="32"/>
        </w:rPr>
        <w:t>Razpisna dokumentacija</w:t>
      </w:r>
    </w:p>
    <w:p w14:paraId="49C46CEB" w14:textId="77777777" w:rsidR="005141B6" w:rsidRPr="00F87ED3" w:rsidRDefault="005141B6" w:rsidP="00681065">
      <w:pPr>
        <w:keepNext/>
        <w:spacing w:line="276" w:lineRule="auto"/>
        <w:jc w:val="center"/>
        <w:rPr>
          <w:rFonts w:cstheme="minorHAnsi"/>
          <w:b/>
          <w:bCs/>
          <w:sz w:val="28"/>
          <w:szCs w:val="28"/>
        </w:rPr>
      </w:pPr>
    </w:p>
    <w:p w14:paraId="10C1316C" w14:textId="77777777" w:rsidR="005141B6" w:rsidRPr="00F87ED3" w:rsidRDefault="005141B6" w:rsidP="00681065">
      <w:pPr>
        <w:keepNext/>
        <w:spacing w:line="276" w:lineRule="auto"/>
        <w:jc w:val="center"/>
        <w:rPr>
          <w:rFonts w:cstheme="minorHAnsi"/>
          <w:b/>
          <w:bCs/>
          <w:sz w:val="28"/>
          <w:szCs w:val="28"/>
        </w:rPr>
      </w:pPr>
    </w:p>
    <w:p w14:paraId="28183CCB" w14:textId="77777777" w:rsidR="005141B6" w:rsidRPr="00F87ED3" w:rsidRDefault="005141B6" w:rsidP="00681065">
      <w:pPr>
        <w:keepNext/>
        <w:spacing w:line="276" w:lineRule="auto"/>
        <w:jc w:val="center"/>
        <w:rPr>
          <w:rFonts w:cstheme="minorHAnsi"/>
          <w:b/>
          <w:bCs/>
          <w:sz w:val="28"/>
          <w:szCs w:val="28"/>
        </w:rPr>
      </w:pPr>
    </w:p>
    <w:p w14:paraId="390988AC" w14:textId="77777777" w:rsidR="005141B6" w:rsidRPr="00F87ED3" w:rsidRDefault="005141B6" w:rsidP="00681065">
      <w:pPr>
        <w:keepNext/>
        <w:spacing w:line="276" w:lineRule="auto"/>
        <w:jc w:val="center"/>
        <w:rPr>
          <w:rFonts w:cstheme="minorHAnsi"/>
          <w:b/>
          <w:bCs/>
          <w:sz w:val="28"/>
          <w:szCs w:val="28"/>
        </w:rPr>
      </w:pPr>
    </w:p>
    <w:p w14:paraId="115501C1" w14:textId="77777777" w:rsidR="005141B6" w:rsidRPr="00F87ED3" w:rsidRDefault="005141B6" w:rsidP="00681065">
      <w:pPr>
        <w:keepNext/>
        <w:spacing w:line="276" w:lineRule="auto"/>
        <w:jc w:val="center"/>
        <w:rPr>
          <w:rFonts w:cstheme="minorHAnsi"/>
          <w:b/>
          <w:bCs/>
          <w:sz w:val="28"/>
          <w:szCs w:val="28"/>
        </w:rPr>
      </w:pPr>
    </w:p>
    <w:p w14:paraId="01BFC3D2" w14:textId="77777777" w:rsidR="005141B6" w:rsidRPr="00F87ED3" w:rsidRDefault="005141B6" w:rsidP="00681065">
      <w:pPr>
        <w:keepNext/>
        <w:spacing w:line="276" w:lineRule="auto"/>
        <w:jc w:val="center"/>
        <w:rPr>
          <w:rFonts w:cstheme="minorHAnsi"/>
          <w:b/>
          <w:bCs/>
          <w:sz w:val="28"/>
          <w:szCs w:val="28"/>
        </w:rPr>
      </w:pPr>
    </w:p>
    <w:p w14:paraId="6F22C664" w14:textId="1532C347" w:rsidR="00F00DD3" w:rsidRDefault="0007169D" w:rsidP="00681065">
      <w:pPr>
        <w:keepNext/>
        <w:spacing w:after="0"/>
        <w:jc w:val="center"/>
        <w:rPr>
          <w:rFonts w:cstheme="minorHAnsi"/>
          <w:sz w:val="28"/>
        </w:rPr>
      </w:pPr>
      <w:r>
        <w:rPr>
          <w:rFonts w:cstheme="minorHAnsi"/>
          <w:sz w:val="28"/>
        </w:rPr>
        <w:t>april</w:t>
      </w:r>
      <w:r w:rsidR="005141B6" w:rsidRPr="00F87ED3">
        <w:rPr>
          <w:rFonts w:cstheme="minorHAnsi"/>
          <w:sz w:val="28"/>
        </w:rPr>
        <w:t xml:space="preserve"> 2017</w:t>
      </w:r>
    </w:p>
    <w:p w14:paraId="0C68E908" w14:textId="77777777" w:rsidR="00F00DD3" w:rsidRDefault="00F00DD3">
      <w:pPr>
        <w:jc w:val="left"/>
        <w:rPr>
          <w:rFonts w:cstheme="minorHAnsi"/>
          <w:sz w:val="28"/>
        </w:rPr>
      </w:pPr>
      <w:r>
        <w:rPr>
          <w:rFonts w:cstheme="minorHAnsi"/>
          <w:sz w:val="28"/>
        </w:rPr>
        <w:br w:type="page"/>
      </w:r>
    </w:p>
    <w:p w14:paraId="2D5E3CA7" w14:textId="77777777" w:rsidR="005141B6" w:rsidRPr="00F87ED3" w:rsidRDefault="005141B6" w:rsidP="00681065">
      <w:pPr>
        <w:keepNext/>
        <w:spacing w:after="0"/>
        <w:jc w:val="center"/>
        <w:rPr>
          <w:rFonts w:cstheme="minorHAnsi"/>
          <w:sz w:val="28"/>
        </w:rPr>
      </w:pPr>
    </w:p>
    <w:sdt>
      <w:sdtPr>
        <w:rPr>
          <w:rFonts w:asciiTheme="minorHAnsi" w:eastAsiaTheme="minorHAnsi" w:hAnsiTheme="minorHAnsi" w:cstheme="minorHAnsi"/>
          <w:color w:val="auto"/>
          <w:sz w:val="24"/>
          <w:szCs w:val="22"/>
          <w:lang w:eastAsia="en-US"/>
        </w:rPr>
        <w:id w:val="-1124840187"/>
        <w:docPartObj>
          <w:docPartGallery w:val="Table of Contents"/>
          <w:docPartUnique/>
        </w:docPartObj>
      </w:sdtPr>
      <w:sdtEndPr>
        <w:rPr>
          <w:b/>
          <w:bCs/>
        </w:rPr>
      </w:sdtEndPr>
      <w:sdtContent>
        <w:p w14:paraId="0F05F7D1" w14:textId="55DDF51B" w:rsidR="005141B6" w:rsidRPr="00C04541" w:rsidRDefault="00EE2F94" w:rsidP="00681065">
          <w:pPr>
            <w:pStyle w:val="NaslovTOC"/>
            <w:spacing w:before="0"/>
            <w:rPr>
              <w:rFonts w:asciiTheme="minorHAnsi" w:hAnsiTheme="minorHAnsi" w:cstheme="minorHAnsi"/>
              <w:b/>
              <w:color w:val="000000" w:themeColor="text1"/>
              <w:sz w:val="24"/>
              <w:szCs w:val="24"/>
            </w:rPr>
          </w:pPr>
          <w:r w:rsidRPr="00C04541">
            <w:rPr>
              <w:rFonts w:asciiTheme="minorHAnsi" w:hAnsiTheme="minorHAnsi" w:cstheme="minorHAnsi"/>
              <w:b/>
              <w:color w:val="000000" w:themeColor="text1"/>
              <w:sz w:val="24"/>
              <w:szCs w:val="24"/>
            </w:rPr>
            <w:t>KAZALO VSEBINE</w:t>
          </w:r>
        </w:p>
        <w:p w14:paraId="2B7DF181" w14:textId="27673FF9" w:rsidR="00031660" w:rsidRPr="00031660" w:rsidRDefault="005141B6" w:rsidP="00031660">
          <w:pPr>
            <w:pStyle w:val="Kazalovsebine1"/>
            <w:spacing w:after="0"/>
            <w:rPr>
              <w:rFonts w:cstheme="minorBidi"/>
              <w:noProof/>
              <w:sz w:val="20"/>
            </w:rPr>
          </w:pPr>
          <w:r w:rsidRPr="00D024AD">
            <w:rPr>
              <w:rFonts w:cstheme="minorHAnsi"/>
              <w:sz w:val="22"/>
            </w:rPr>
            <w:fldChar w:fldCharType="begin"/>
          </w:r>
          <w:r w:rsidRPr="00D024AD">
            <w:rPr>
              <w:rFonts w:cstheme="minorHAnsi"/>
              <w:sz w:val="22"/>
            </w:rPr>
            <w:instrText xml:space="preserve"> TOC \o "1-3" \h \z \u </w:instrText>
          </w:r>
          <w:r w:rsidRPr="00D024AD">
            <w:rPr>
              <w:rFonts w:cstheme="minorHAnsi"/>
              <w:sz w:val="22"/>
            </w:rPr>
            <w:fldChar w:fldCharType="separate"/>
          </w:r>
          <w:hyperlink w:anchor="_Toc474921244" w:history="1">
            <w:r w:rsidR="00031660" w:rsidRPr="00031660">
              <w:rPr>
                <w:rStyle w:val="Hiperpovezava"/>
                <w:rFonts w:cstheme="minorHAnsi"/>
                <w:noProof/>
                <w:sz w:val="18"/>
              </w:rPr>
              <w:t>I.</w:t>
            </w:r>
            <w:r w:rsidR="00031660" w:rsidRPr="00031660">
              <w:rPr>
                <w:rFonts w:cstheme="minorBidi"/>
                <w:noProof/>
                <w:sz w:val="20"/>
              </w:rPr>
              <w:tab/>
            </w:r>
            <w:r w:rsidR="00031660" w:rsidRPr="00031660">
              <w:rPr>
                <w:rStyle w:val="Hiperpovezava"/>
                <w:rFonts w:cstheme="minorHAnsi"/>
                <w:noProof/>
                <w:sz w:val="18"/>
              </w:rPr>
              <w:t>POVABILO K PREDLOŽITVI PONUDBE</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_Toc474921244 \h </w:instrText>
            </w:r>
            <w:r w:rsidR="00031660" w:rsidRPr="00031660">
              <w:rPr>
                <w:noProof/>
                <w:webHidden/>
                <w:sz w:val="22"/>
              </w:rPr>
            </w:r>
            <w:r w:rsidR="00031660" w:rsidRPr="00031660">
              <w:rPr>
                <w:noProof/>
                <w:webHidden/>
                <w:sz w:val="22"/>
              </w:rPr>
              <w:fldChar w:fldCharType="separate"/>
            </w:r>
            <w:r w:rsidR="00EA1AAC">
              <w:rPr>
                <w:noProof/>
                <w:webHidden/>
                <w:sz w:val="22"/>
              </w:rPr>
              <w:t>3</w:t>
            </w:r>
            <w:r w:rsidR="00031660" w:rsidRPr="00031660">
              <w:rPr>
                <w:noProof/>
                <w:webHidden/>
                <w:sz w:val="22"/>
              </w:rPr>
              <w:fldChar w:fldCharType="end"/>
            </w:r>
          </w:hyperlink>
        </w:p>
        <w:p w14:paraId="19A6BF27" w14:textId="29C6A0FB" w:rsidR="00031660" w:rsidRPr="00031660" w:rsidRDefault="00E935BE" w:rsidP="00031660">
          <w:pPr>
            <w:pStyle w:val="Kazalovsebine2"/>
            <w:tabs>
              <w:tab w:val="left" w:pos="660"/>
              <w:tab w:val="right" w:leader="dot" w:pos="9062"/>
            </w:tabs>
            <w:spacing w:after="0"/>
            <w:rPr>
              <w:rFonts w:cstheme="minorBidi"/>
              <w:noProof/>
              <w:sz w:val="20"/>
            </w:rPr>
          </w:pPr>
          <w:hyperlink w:anchor="_Toc474921245" w:history="1">
            <w:r w:rsidR="00031660" w:rsidRPr="00031660">
              <w:rPr>
                <w:rStyle w:val="Hiperpovezava"/>
                <w:rFonts w:cstheme="minorHAnsi"/>
                <w:noProof/>
                <w:sz w:val="18"/>
              </w:rPr>
              <w:t>1.</w:t>
            </w:r>
            <w:r w:rsidR="00031660" w:rsidRPr="00031660">
              <w:rPr>
                <w:rFonts w:cstheme="minorBidi"/>
                <w:noProof/>
                <w:sz w:val="20"/>
              </w:rPr>
              <w:tab/>
            </w:r>
            <w:r w:rsidR="00031660" w:rsidRPr="00031660">
              <w:rPr>
                <w:rStyle w:val="Hiperpovezava"/>
                <w:rFonts w:cstheme="minorHAnsi"/>
                <w:noProof/>
                <w:sz w:val="18"/>
              </w:rPr>
              <w:t>NAROČNIK</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_Toc474921245 \h </w:instrText>
            </w:r>
            <w:r w:rsidR="00031660" w:rsidRPr="00031660">
              <w:rPr>
                <w:noProof/>
                <w:webHidden/>
                <w:sz w:val="22"/>
              </w:rPr>
            </w:r>
            <w:r w:rsidR="00031660" w:rsidRPr="00031660">
              <w:rPr>
                <w:noProof/>
                <w:webHidden/>
                <w:sz w:val="22"/>
              </w:rPr>
              <w:fldChar w:fldCharType="separate"/>
            </w:r>
            <w:r w:rsidR="00EA1AAC">
              <w:rPr>
                <w:noProof/>
                <w:webHidden/>
                <w:sz w:val="22"/>
              </w:rPr>
              <w:t>4</w:t>
            </w:r>
            <w:r w:rsidR="00031660" w:rsidRPr="00031660">
              <w:rPr>
                <w:noProof/>
                <w:webHidden/>
                <w:sz w:val="22"/>
              </w:rPr>
              <w:fldChar w:fldCharType="end"/>
            </w:r>
          </w:hyperlink>
        </w:p>
        <w:p w14:paraId="2CFFF41D" w14:textId="31D1918C" w:rsidR="00031660" w:rsidRPr="00031660" w:rsidRDefault="00E935BE" w:rsidP="00031660">
          <w:pPr>
            <w:pStyle w:val="Kazalovsebine2"/>
            <w:tabs>
              <w:tab w:val="left" w:pos="660"/>
              <w:tab w:val="right" w:leader="dot" w:pos="9062"/>
            </w:tabs>
            <w:spacing w:after="0"/>
            <w:rPr>
              <w:rFonts w:cstheme="minorBidi"/>
              <w:noProof/>
              <w:sz w:val="20"/>
            </w:rPr>
          </w:pPr>
          <w:hyperlink w:anchor="_Toc474921246" w:history="1">
            <w:r w:rsidR="00031660" w:rsidRPr="00031660">
              <w:rPr>
                <w:rStyle w:val="Hiperpovezava"/>
                <w:rFonts w:cstheme="minorHAnsi"/>
                <w:noProof/>
                <w:sz w:val="18"/>
              </w:rPr>
              <w:t>2.</w:t>
            </w:r>
            <w:r w:rsidR="00031660" w:rsidRPr="00031660">
              <w:rPr>
                <w:rFonts w:cstheme="minorBidi"/>
                <w:noProof/>
                <w:sz w:val="20"/>
              </w:rPr>
              <w:tab/>
            </w:r>
            <w:r w:rsidR="00031660" w:rsidRPr="00031660">
              <w:rPr>
                <w:rStyle w:val="Hiperpovezava"/>
                <w:rFonts w:cstheme="minorHAnsi"/>
                <w:noProof/>
                <w:sz w:val="18"/>
              </w:rPr>
              <w:t>PONUDNIK</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_Toc474921246 \h </w:instrText>
            </w:r>
            <w:r w:rsidR="00031660" w:rsidRPr="00031660">
              <w:rPr>
                <w:noProof/>
                <w:webHidden/>
                <w:sz w:val="22"/>
              </w:rPr>
            </w:r>
            <w:r w:rsidR="00031660" w:rsidRPr="00031660">
              <w:rPr>
                <w:noProof/>
                <w:webHidden/>
                <w:sz w:val="22"/>
              </w:rPr>
              <w:fldChar w:fldCharType="separate"/>
            </w:r>
            <w:r w:rsidR="00EA1AAC">
              <w:rPr>
                <w:noProof/>
                <w:webHidden/>
                <w:sz w:val="22"/>
              </w:rPr>
              <w:t>4</w:t>
            </w:r>
            <w:r w:rsidR="00031660" w:rsidRPr="00031660">
              <w:rPr>
                <w:noProof/>
                <w:webHidden/>
                <w:sz w:val="22"/>
              </w:rPr>
              <w:fldChar w:fldCharType="end"/>
            </w:r>
          </w:hyperlink>
        </w:p>
        <w:p w14:paraId="7244D82B" w14:textId="26ADB371" w:rsidR="00031660" w:rsidRPr="00031660" w:rsidRDefault="00E935BE" w:rsidP="00031660">
          <w:pPr>
            <w:pStyle w:val="Kazalovsebine3"/>
            <w:tabs>
              <w:tab w:val="right" w:leader="dot" w:pos="9062"/>
            </w:tabs>
            <w:spacing w:after="0"/>
            <w:rPr>
              <w:rFonts w:cstheme="minorBidi"/>
              <w:noProof/>
              <w:sz w:val="20"/>
            </w:rPr>
          </w:pPr>
          <w:hyperlink w:anchor="_Toc474921247" w:history="1">
            <w:r w:rsidR="00031660" w:rsidRPr="00031660">
              <w:rPr>
                <w:rStyle w:val="Hiperpovezava"/>
                <w:rFonts w:cstheme="minorHAnsi"/>
                <w:noProof/>
                <w:sz w:val="18"/>
              </w:rPr>
              <w:t>Predložitev skupne ponudbe</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_Toc474921247 \h </w:instrText>
            </w:r>
            <w:r w:rsidR="00031660" w:rsidRPr="00031660">
              <w:rPr>
                <w:noProof/>
                <w:webHidden/>
                <w:sz w:val="22"/>
              </w:rPr>
            </w:r>
            <w:r w:rsidR="00031660" w:rsidRPr="00031660">
              <w:rPr>
                <w:noProof/>
                <w:webHidden/>
                <w:sz w:val="22"/>
              </w:rPr>
              <w:fldChar w:fldCharType="separate"/>
            </w:r>
            <w:r w:rsidR="00EA1AAC">
              <w:rPr>
                <w:noProof/>
                <w:webHidden/>
                <w:sz w:val="22"/>
              </w:rPr>
              <w:t>4</w:t>
            </w:r>
            <w:r w:rsidR="00031660" w:rsidRPr="00031660">
              <w:rPr>
                <w:noProof/>
                <w:webHidden/>
                <w:sz w:val="22"/>
              </w:rPr>
              <w:fldChar w:fldCharType="end"/>
            </w:r>
          </w:hyperlink>
        </w:p>
        <w:p w14:paraId="5625EF71" w14:textId="1BAE456B" w:rsidR="00031660" w:rsidRPr="00031660" w:rsidRDefault="00E935BE" w:rsidP="00031660">
          <w:pPr>
            <w:pStyle w:val="Kazalovsebine3"/>
            <w:tabs>
              <w:tab w:val="right" w:leader="dot" w:pos="9062"/>
            </w:tabs>
            <w:spacing w:after="0"/>
            <w:rPr>
              <w:rFonts w:cstheme="minorBidi"/>
              <w:noProof/>
              <w:sz w:val="20"/>
            </w:rPr>
          </w:pPr>
          <w:hyperlink w:anchor="_Toc474921248" w:history="1">
            <w:r w:rsidR="00031660" w:rsidRPr="00031660">
              <w:rPr>
                <w:rStyle w:val="Hiperpovezava"/>
                <w:rFonts w:cstheme="minorHAnsi"/>
                <w:noProof/>
                <w:sz w:val="18"/>
              </w:rPr>
              <w:t>Predložitev ponudbe s podizvajalci</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_Toc474921248 \h </w:instrText>
            </w:r>
            <w:r w:rsidR="00031660" w:rsidRPr="00031660">
              <w:rPr>
                <w:noProof/>
                <w:webHidden/>
                <w:sz w:val="22"/>
              </w:rPr>
            </w:r>
            <w:r w:rsidR="00031660" w:rsidRPr="00031660">
              <w:rPr>
                <w:noProof/>
                <w:webHidden/>
                <w:sz w:val="22"/>
              </w:rPr>
              <w:fldChar w:fldCharType="separate"/>
            </w:r>
            <w:r w:rsidR="00EA1AAC">
              <w:rPr>
                <w:noProof/>
                <w:webHidden/>
                <w:sz w:val="22"/>
              </w:rPr>
              <w:t>5</w:t>
            </w:r>
            <w:r w:rsidR="00031660" w:rsidRPr="00031660">
              <w:rPr>
                <w:noProof/>
                <w:webHidden/>
                <w:sz w:val="22"/>
              </w:rPr>
              <w:fldChar w:fldCharType="end"/>
            </w:r>
          </w:hyperlink>
        </w:p>
        <w:p w14:paraId="085FABC7" w14:textId="7F556B91" w:rsidR="00031660" w:rsidRPr="00031660" w:rsidRDefault="00E935BE" w:rsidP="00031660">
          <w:pPr>
            <w:pStyle w:val="Kazalovsebine2"/>
            <w:tabs>
              <w:tab w:val="left" w:pos="660"/>
              <w:tab w:val="right" w:leader="dot" w:pos="9062"/>
            </w:tabs>
            <w:spacing w:after="0"/>
            <w:rPr>
              <w:rFonts w:cstheme="minorBidi"/>
              <w:noProof/>
              <w:sz w:val="20"/>
            </w:rPr>
          </w:pPr>
          <w:hyperlink w:anchor="_Toc474921249" w:history="1">
            <w:r w:rsidR="00031660" w:rsidRPr="00031660">
              <w:rPr>
                <w:rStyle w:val="Hiperpovezava"/>
                <w:rFonts w:cstheme="minorHAnsi"/>
                <w:noProof/>
                <w:sz w:val="18"/>
              </w:rPr>
              <w:t>3.</w:t>
            </w:r>
            <w:r w:rsidR="00031660" w:rsidRPr="00031660">
              <w:rPr>
                <w:rFonts w:cstheme="minorBidi"/>
                <w:noProof/>
                <w:sz w:val="20"/>
              </w:rPr>
              <w:tab/>
            </w:r>
            <w:r w:rsidR="00031660" w:rsidRPr="00031660">
              <w:rPr>
                <w:rStyle w:val="Hiperpovezava"/>
                <w:rFonts w:cstheme="minorHAnsi"/>
                <w:noProof/>
                <w:sz w:val="18"/>
              </w:rPr>
              <w:t>PREDMET JAVNEGA NAROČILA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_Toc474921249 \h </w:instrText>
            </w:r>
            <w:r w:rsidR="00031660" w:rsidRPr="00031660">
              <w:rPr>
                <w:noProof/>
                <w:webHidden/>
                <w:sz w:val="22"/>
              </w:rPr>
            </w:r>
            <w:r w:rsidR="00031660" w:rsidRPr="00031660">
              <w:rPr>
                <w:noProof/>
                <w:webHidden/>
                <w:sz w:val="22"/>
              </w:rPr>
              <w:fldChar w:fldCharType="separate"/>
            </w:r>
            <w:r w:rsidR="00EA1AAC">
              <w:rPr>
                <w:noProof/>
                <w:webHidden/>
                <w:sz w:val="22"/>
              </w:rPr>
              <w:t>5</w:t>
            </w:r>
            <w:r w:rsidR="00031660" w:rsidRPr="00031660">
              <w:rPr>
                <w:noProof/>
                <w:webHidden/>
                <w:sz w:val="22"/>
              </w:rPr>
              <w:fldChar w:fldCharType="end"/>
            </w:r>
          </w:hyperlink>
        </w:p>
        <w:p w14:paraId="594DB015" w14:textId="0DD831D2" w:rsidR="00031660" w:rsidRPr="00031660" w:rsidRDefault="00E935BE" w:rsidP="00031660">
          <w:pPr>
            <w:pStyle w:val="Kazalovsebine2"/>
            <w:tabs>
              <w:tab w:val="left" w:pos="660"/>
              <w:tab w:val="right" w:leader="dot" w:pos="9062"/>
            </w:tabs>
            <w:spacing w:after="0"/>
            <w:rPr>
              <w:rFonts w:cstheme="minorBidi"/>
              <w:noProof/>
              <w:sz w:val="20"/>
            </w:rPr>
          </w:pPr>
          <w:hyperlink w:anchor="_Toc474921250" w:history="1">
            <w:r w:rsidR="00031660" w:rsidRPr="00031660">
              <w:rPr>
                <w:rStyle w:val="Hiperpovezava"/>
                <w:rFonts w:cstheme="minorHAnsi"/>
                <w:noProof/>
                <w:sz w:val="18"/>
              </w:rPr>
              <w:t>4.</w:t>
            </w:r>
            <w:r w:rsidR="00031660" w:rsidRPr="00031660">
              <w:rPr>
                <w:rFonts w:cstheme="minorBidi"/>
                <w:noProof/>
                <w:sz w:val="20"/>
              </w:rPr>
              <w:tab/>
            </w:r>
            <w:r w:rsidR="00031660" w:rsidRPr="00031660">
              <w:rPr>
                <w:rStyle w:val="Hiperpovezava"/>
                <w:rFonts w:cstheme="minorHAnsi"/>
                <w:noProof/>
                <w:sz w:val="18"/>
              </w:rPr>
              <w:t>SKLOPI ŽIVIL JAVNEGA NAROČILA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_Toc474921250 \h </w:instrText>
            </w:r>
            <w:r w:rsidR="00031660" w:rsidRPr="00031660">
              <w:rPr>
                <w:noProof/>
                <w:webHidden/>
                <w:sz w:val="22"/>
              </w:rPr>
            </w:r>
            <w:r w:rsidR="00031660" w:rsidRPr="00031660">
              <w:rPr>
                <w:noProof/>
                <w:webHidden/>
                <w:sz w:val="22"/>
              </w:rPr>
              <w:fldChar w:fldCharType="separate"/>
            </w:r>
            <w:r w:rsidR="00EA1AAC">
              <w:rPr>
                <w:noProof/>
                <w:webHidden/>
                <w:sz w:val="22"/>
              </w:rPr>
              <w:t>7</w:t>
            </w:r>
            <w:r w:rsidR="00031660" w:rsidRPr="00031660">
              <w:rPr>
                <w:noProof/>
                <w:webHidden/>
                <w:sz w:val="22"/>
              </w:rPr>
              <w:fldChar w:fldCharType="end"/>
            </w:r>
          </w:hyperlink>
        </w:p>
        <w:p w14:paraId="1468F7B7" w14:textId="0FB75968" w:rsidR="00031660" w:rsidRPr="00031660" w:rsidRDefault="00E935BE" w:rsidP="00031660">
          <w:pPr>
            <w:pStyle w:val="Kazalovsebine1"/>
            <w:spacing w:after="0"/>
            <w:rPr>
              <w:rFonts w:cstheme="minorBidi"/>
              <w:noProof/>
              <w:sz w:val="20"/>
            </w:rPr>
          </w:pPr>
          <w:hyperlink w:anchor="_Toc474921251" w:history="1">
            <w:r w:rsidR="00031660" w:rsidRPr="00031660">
              <w:rPr>
                <w:rStyle w:val="Hiperpovezava"/>
                <w:rFonts w:cstheme="minorHAnsi"/>
                <w:noProof/>
                <w:sz w:val="18"/>
              </w:rPr>
              <w:t>II.</w:t>
            </w:r>
            <w:r w:rsidR="00031660" w:rsidRPr="00031660">
              <w:rPr>
                <w:rFonts w:cstheme="minorBidi"/>
                <w:noProof/>
                <w:sz w:val="20"/>
              </w:rPr>
              <w:tab/>
            </w:r>
            <w:r w:rsidR="00031660" w:rsidRPr="00031660">
              <w:rPr>
                <w:rStyle w:val="Hiperpovezava"/>
                <w:rFonts w:cstheme="minorHAnsi"/>
                <w:noProof/>
                <w:sz w:val="18"/>
              </w:rPr>
              <w:t>INFORMACIJE GLEDE POSTOPKA TER NAVODILA ZA IZDELAVO PONUDBE</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_Toc474921251 \h </w:instrText>
            </w:r>
            <w:r w:rsidR="00031660" w:rsidRPr="00031660">
              <w:rPr>
                <w:noProof/>
                <w:webHidden/>
                <w:sz w:val="22"/>
              </w:rPr>
            </w:r>
            <w:r w:rsidR="00031660" w:rsidRPr="00031660">
              <w:rPr>
                <w:noProof/>
                <w:webHidden/>
                <w:sz w:val="22"/>
              </w:rPr>
              <w:fldChar w:fldCharType="separate"/>
            </w:r>
            <w:r w:rsidR="00EA1AAC">
              <w:rPr>
                <w:noProof/>
                <w:webHidden/>
                <w:sz w:val="22"/>
              </w:rPr>
              <w:t>9</w:t>
            </w:r>
            <w:r w:rsidR="00031660" w:rsidRPr="00031660">
              <w:rPr>
                <w:noProof/>
                <w:webHidden/>
                <w:sz w:val="22"/>
              </w:rPr>
              <w:fldChar w:fldCharType="end"/>
            </w:r>
          </w:hyperlink>
        </w:p>
        <w:p w14:paraId="19F3D20B" w14:textId="4D743925" w:rsidR="00031660" w:rsidRPr="00031660" w:rsidRDefault="00E935BE" w:rsidP="00031660">
          <w:pPr>
            <w:pStyle w:val="Kazalovsebine2"/>
            <w:tabs>
              <w:tab w:val="left" w:pos="660"/>
              <w:tab w:val="right" w:leader="dot" w:pos="9062"/>
            </w:tabs>
            <w:spacing w:after="0"/>
            <w:rPr>
              <w:rFonts w:cstheme="minorBidi"/>
              <w:noProof/>
              <w:sz w:val="20"/>
            </w:rPr>
          </w:pPr>
          <w:hyperlink w:anchor="_Toc474921252" w:history="1">
            <w:r w:rsidR="00031660" w:rsidRPr="00031660">
              <w:rPr>
                <w:rStyle w:val="Hiperpovezava"/>
                <w:rFonts w:cstheme="minorHAnsi"/>
                <w:noProof/>
                <w:sz w:val="18"/>
              </w:rPr>
              <w:t>5.</w:t>
            </w:r>
            <w:r w:rsidR="00031660" w:rsidRPr="00031660">
              <w:rPr>
                <w:rFonts w:cstheme="minorBidi"/>
                <w:noProof/>
                <w:sz w:val="20"/>
              </w:rPr>
              <w:tab/>
            </w:r>
            <w:r w:rsidR="00031660" w:rsidRPr="00031660">
              <w:rPr>
                <w:rStyle w:val="Hiperpovezava"/>
                <w:rFonts w:cstheme="minorHAnsi"/>
                <w:noProof/>
                <w:sz w:val="18"/>
              </w:rPr>
              <w:t>VRSTA POSTOPKA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_Toc474921252 \h </w:instrText>
            </w:r>
            <w:r w:rsidR="00031660" w:rsidRPr="00031660">
              <w:rPr>
                <w:noProof/>
                <w:webHidden/>
                <w:sz w:val="22"/>
              </w:rPr>
            </w:r>
            <w:r w:rsidR="00031660" w:rsidRPr="00031660">
              <w:rPr>
                <w:noProof/>
                <w:webHidden/>
                <w:sz w:val="22"/>
              </w:rPr>
              <w:fldChar w:fldCharType="separate"/>
            </w:r>
            <w:r w:rsidR="00EA1AAC">
              <w:rPr>
                <w:noProof/>
                <w:webHidden/>
                <w:sz w:val="22"/>
              </w:rPr>
              <w:t>9</w:t>
            </w:r>
            <w:r w:rsidR="00031660" w:rsidRPr="00031660">
              <w:rPr>
                <w:noProof/>
                <w:webHidden/>
                <w:sz w:val="22"/>
              </w:rPr>
              <w:fldChar w:fldCharType="end"/>
            </w:r>
          </w:hyperlink>
        </w:p>
        <w:p w14:paraId="39CDAA11" w14:textId="401922A6" w:rsidR="00031660" w:rsidRPr="00031660" w:rsidRDefault="00E935BE" w:rsidP="00031660">
          <w:pPr>
            <w:pStyle w:val="Kazalovsebine2"/>
            <w:tabs>
              <w:tab w:val="left" w:pos="660"/>
              <w:tab w:val="right" w:leader="dot" w:pos="9062"/>
            </w:tabs>
            <w:spacing w:after="0"/>
            <w:rPr>
              <w:rFonts w:cstheme="minorBidi"/>
              <w:noProof/>
              <w:sz w:val="20"/>
            </w:rPr>
          </w:pPr>
          <w:hyperlink w:anchor="_Toc474921253" w:history="1">
            <w:r w:rsidR="00031660" w:rsidRPr="00031660">
              <w:rPr>
                <w:rStyle w:val="Hiperpovezava"/>
                <w:rFonts w:cstheme="minorHAnsi"/>
                <w:noProof/>
                <w:sz w:val="18"/>
              </w:rPr>
              <w:t>6.</w:t>
            </w:r>
            <w:r w:rsidR="00031660" w:rsidRPr="00031660">
              <w:rPr>
                <w:rFonts w:cstheme="minorBidi"/>
                <w:noProof/>
                <w:sz w:val="20"/>
              </w:rPr>
              <w:tab/>
            </w:r>
            <w:r w:rsidR="00031660" w:rsidRPr="00031660">
              <w:rPr>
                <w:rStyle w:val="Hiperpovezava"/>
                <w:rFonts w:cstheme="minorHAnsi"/>
                <w:noProof/>
                <w:sz w:val="18"/>
              </w:rPr>
              <w:t>PRAVNA PODLAGA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_Toc474921253 \h </w:instrText>
            </w:r>
            <w:r w:rsidR="00031660" w:rsidRPr="00031660">
              <w:rPr>
                <w:noProof/>
                <w:webHidden/>
                <w:sz w:val="22"/>
              </w:rPr>
            </w:r>
            <w:r w:rsidR="00031660" w:rsidRPr="00031660">
              <w:rPr>
                <w:noProof/>
                <w:webHidden/>
                <w:sz w:val="22"/>
              </w:rPr>
              <w:fldChar w:fldCharType="separate"/>
            </w:r>
            <w:r w:rsidR="00EA1AAC">
              <w:rPr>
                <w:noProof/>
                <w:webHidden/>
                <w:sz w:val="22"/>
              </w:rPr>
              <w:t>9</w:t>
            </w:r>
            <w:r w:rsidR="00031660" w:rsidRPr="00031660">
              <w:rPr>
                <w:noProof/>
                <w:webHidden/>
                <w:sz w:val="22"/>
              </w:rPr>
              <w:fldChar w:fldCharType="end"/>
            </w:r>
          </w:hyperlink>
        </w:p>
        <w:p w14:paraId="22021F40" w14:textId="1D3E6B0B" w:rsidR="00031660" w:rsidRPr="00031660" w:rsidRDefault="00E935BE" w:rsidP="00031660">
          <w:pPr>
            <w:pStyle w:val="Kazalovsebine2"/>
            <w:tabs>
              <w:tab w:val="left" w:pos="660"/>
              <w:tab w:val="right" w:leader="dot" w:pos="9062"/>
            </w:tabs>
            <w:spacing w:after="0"/>
            <w:rPr>
              <w:rFonts w:cstheme="minorBidi"/>
              <w:noProof/>
              <w:sz w:val="20"/>
            </w:rPr>
          </w:pPr>
          <w:hyperlink w:anchor="_Toc474921254" w:history="1">
            <w:r w:rsidR="00031660" w:rsidRPr="00031660">
              <w:rPr>
                <w:rStyle w:val="Hiperpovezava"/>
                <w:rFonts w:cstheme="minorHAnsi"/>
                <w:noProof/>
                <w:sz w:val="18"/>
              </w:rPr>
              <w:t>7.</w:t>
            </w:r>
            <w:r w:rsidR="00031660" w:rsidRPr="00031660">
              <w:rPr>
                <w:rFonts w:cstheme="minorBidi"/>
                <w:noProof/>
                <w:sz w:val="20"/>
              </w:rPr>
              <w:tab/>
            </w:r>
            <w:r w:rsidR="00031660" w:rsidRPr="00031660">
              <w:rPr>
                <w:rStyle w:val="Hiperpovezava"/>
                <w:noProof/>
                <w:sz w:val="18"/>
              </w:rPr>
              <w:t>ZAHTEVE ZA DODATNA POJASNILA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_Toc474921254 \h </w:instrText>
            </w:r>
            <w:r w:rsidR="00031660" w:rsidRPr="00031660">
              <w:rPr>
                <w:noProof/>
                <w:webHidden/>
                <w:sz w:val="22"/>
              </w:rPr>
            </w:r>
            <w:r w:rsidR="00031660" w:rsidRPr="00031660">
              <w:rPr>
                <w:noProof/>
                <w:webHidden/>
                <w:sz w:val="22"/>
              </w:rPr>
              <w:fldChar w:fldCharType="separate"/>
            </w:r>
            <w:r w:rsidR="00EA1AAC">
              <w:rPr>
                <w:noProof/>
                <w:webHidden/>
                <w:sz w:val="22"/>
              </w:rPr>
              <w:t>10</w:t>
            </w:r>
            <w:r w:rsidR="00031660" w:rsidRPr="00031660">
              <w:rPr>
                <w:noProof/>
                <w:webHidden/>
                <w:sz w:val="22"/>
              </w:rPr>
              <w:fldChar w:fldCharType="end"/>
            </w:r>
          </w:hyperlink>
        </w:p>
        <w:p w14:paraId="4675A242" w14:textId="7ED3D1C1" w:rsidR="00031660" w:rsidRPr="00031660" w:rsidRDefault="00E935BE" w:rsidP="00031660">
          <w:pPr>
            <w:pStyle w:val="Kazalovsebine2"/>
            <w:tabs>
              <w:tab w:val="left" w:pos="660"/>
              <w:tab w:val="right" w:leader="dot" w:pos="9062"/>
            </w:tabs>
            <w:spacing w:after="0"/>
            <w:rPr>
              <w:rFonts w:cstheme="minorBidi"/>
              <w:noProof/>
              <w:sz w:val="20"/>
            </w:rPr>
          </w:pPr>
          <w:hyperlink w:anchor="_Toc474921255" w:history="1">
            <w:r w:rsidR="00031660" w:rsidRPr="00031660">
              <w:rPr>
                <w:rStyle w:val="Hiperpovezava"/>
                <w:rFonts w:cstheme="minorHAnsi"/>
                <w:noProof/>
                <w:sz w:val="18"/>
              </w:rPr>
              <w:t>8.</w:t>
            </w:r>
            <w:r w:rsidR="00031660" w:rsidRPr="00031660">
              <w:rPr>
                <w:rFonts w:cstheme="minorBidi"/>
                <w:noProof/>
                <w:sz w:val="20"/>
              </w:rPr>
              <w:tab/>
            </w:r>
            <w:r w:rsidR="00031660" w:rsidRPr="00031660">
              <w:rPr>
                <w:rStyle w:val="Hiperpovezava"/>
                <w:rFonts w:cstheme="minorHAnsi"/>
                <w:noProof/>
                <w:sz w:val="18"/>
              </w:rPr>
              <w:t>ROK IN NAČIN ODDAJE PONUDB</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_Toc474921255 \h </w:instrText>
            </w:r>
            <w:r w:rsidR="00031660" w:rsidRPr="00031660">
              <w:rPr>
                <w:noProof/>
                <w:webHidden/>
                <w:sz w:val="22"/>
              </w:rPr>
            </w:r>
            <w:r w:rsidR="00031660" w:rsidRPr="00031660">
              <w:rPr>
                <w:noProof/>
                <w:webHidden/>
                <w:sz w:val="22"/>
              </w:rPr>
              <w:fldChar w:fldCharType="separate"/>
            </w:r>
            <w:r w:rsidR="00EA1AAC">
              <w:rPr>
                <w:noProof/>
                <w:webHidden/>
                <w:sz w:val="22"/>
              </w:rPr>
              <w:t>10</w:t>
            </w:r>
            <w:r w:rsidR="00031660" w:rsidRPr="00031660">
              <w:rPr>
                <w:noProof/>
                <w:webHidden/>
                <w:sz w:val="22"/>
              </w:rPr>
              <w:fldChar w:fldCharType="end"/>
            </w:r>
          </w:hyperlink>
        </w:p>
        <w:p w14:paraId="29DE86CF" w14:textId="2033A504" w:rsidR="00031660" w:rsidRPr="00031660" w:rsidRDefault="00E935BE" w:rsidP="00031660">
          <w:pPr>
            <w:pStyle w:val="Kazalovsebine2"/>
            <w:tabs>
              <w:tab w:val="left" w:pos="660"/>
              <w:tab w:val="right" w:leader="dot" w:pos="9062"/>
            </w:tabs>
            <w:spacing w:after="0"/>
            <w:rPr>
              <w:rFonts w:cstheme="minorBidi"/>
              <w:noProof/>
              <w:sz w:val="20"/>
            </w:rPr>
          </w:pPr>
          <w:hyperlink w:anchor="_Toc474921256" w:history="1">
            <w:r w:rsidR="00031660" w:rsidRPr="00031660">
              <w:rPr>
                <w:rStyle w:val="Hiperpovezava"/>
                <w:rFonts w:cstheme="minorHAnsi"/>
                <w:noProof/>
                <w:sz w:val="18"/>
              </w:rPr>
              <w:t>9.</w:t>
            </w:r>
            <w:r w:rsidR="00031660" w:rsidRPr="00031660">
              <w:rPr>
                <w:rFonts w:cstheme="minorBidi"/>
                <w:noProof/>
                <w:sz w:val="20"/>
              </w:rPr>
              <w:tab/>
            </w:r>
            <w:r w:rsidR="00031660" w:rsidRPr="00031660">
              <w:rPr>
                <w:rStyle w:val="Hiperpovezava"/>
                <w:rFonts w:cstheme="minorHAnsi"/>
                <w:noProof/>
                <w:sz w:val="18"/>
              </w:rPr>
              <w:t>JAVNO ODPIRANJE PONUDB</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_Toc474921256 \h </w:instrText>
            </w:r>
            <w:r w:rsidR="00031660" w:rsidRPr="00031660">
              <w:rPr>
                <w:noProof/>
                <w:webHidden/>
                <w:sz w:val="22"/>
              </w:rPr>
            </w:r>
            <w:r w:rsidR="00031660" w:rsidRPr="00031660">
              <w:rPr>
                <w:noProof/>
                <w:webHidden/>
                <w:sz w:val="22"/>
              </w:rPr>
              <w:fldChar w:fldCharType="separate"/>
            </w:r>
            <w:r w:rsidR="00EA1AAC">
              <w:rPr>
                <w:noProof/>
                <w:webHidden/>
                <w:sz w:val="22"/>
              </w:rPr>
              <w:t>11</w:t>
            </w:r>
            <w:r w:rsidR="00031660" w:rsidRPr="00031660">
              <w:rPr>
                <w:noProof/>
                <w:webHidden/>
                <w:sz w:val="22"/>
              </w:rPr>
              <w:fldChar w:fldCharType="end"/>
            </w:r>
          </w:hyperlink>
        </w:p>
        <w:p w14:paraId="58E67BF4" w14:textId="7F7437A6" w:rsidR="00031660" w:rsidRPr="00031660" w:rsidRDefault="00E935BE" w:rsidP="00031660">
          <w:pPr>
            <w:pStyle w:val="Kazalovsebine2"/>
            <w:tabs>
              <w:tab w:val="left" w:pos="880"/>
              <w:tab w:val="right" w:leader="dot" w:pos="9062"/>
            </w:tabs>
            <w:spacing w:after="0"/>
            <w:rPr>
              <w:rFonts w:cstheme="minorBidi"/>
              <w:noProof/>
              <w:sz w:val="20"/>
            </w:rPr>
          </w:pPr>
          <w:hyperlink w:anchor="_Toc474921257" w:history="1">
            <w:r w:rsidR="00031660" w:rsidRPr="00031660">
              <w:rPr>
                <w:rStyle w:val="Hiperpovezava"/>
                <w:rFonts w:cstheme="minorHAnsi"/>
                <w:noProof/>
                <w:sz w:val="18"/>
              </w:rPr>
              <w:t>10.</w:t>
            </w:r>
            <w:r w:rsidR="00031660" w:rsidRPr="00031660">
              <w:rPr>
                <w:rFonts w:cstheme="minorBidi"/>
                <w:noProof/>
                <w:sz w:val="20"/>
              </w:rPr>
              <w:tab/>
            </w:r>
            <w:r w:rsidR="00031660" w:rsidRPr="00031660">
              <w:rPr>
                <w:rStyle w:val="Hiperpovezava"/>
                <w:rFonts w:cstheme="minorHAnsi"/>
                <w:noProof/>
                <w:sz w:val="18"/>
              </w:rPr>
              <w:t>JEZIK in VALUTA PONUDBE</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_Toc474921257 \h </w:instrText>
            </w:r>
            <w:r w:rsidR="00031660" w:rsidRPr="00031660">
              <w:rPr>
                <w:noProof/>
                <w:webHidden/>
                <w:sz w:val="22"/>
              </w:rPr>
            </w:r>
            <w:r w:rsidR="00031660" w:rsidRPr="00031660">
              <w:rPr>
                <w:noProof/>
                <w:webHidden/>
                <w:sz w:val="22"/>
              </w:rPr>
              <w:fldChar w:fldCharType="separate"/>
            </w:r>
            <w:r w:rsidR="00EA1AAC">
              <w:rPr>
                <w:noProof/>
                <w:webHidden/>
                <w:sz w:val="22"/>
              </w:rPr>
              <w:t>11</w:t>
            </w:r>
            <w:r w:rsidR="00031660" w:rsidRPr="00031660">
              <w:rPr>
                <w:noProof/>
                <w:webHidden/>
                <w:sz w:val="22"/>
              </w:rPr>
              <w:fldChar w:fldCharType="end"/>
            </w:r>
          </w:hyperlink>
        </w:p>
        <w:p w14:paraId="1D2E27CB" w14:textId="40FE516F" w:rsidR="00031660" w:rsidRPr="00031660" w:rsidRDefault="00E935BE" w:rsidP="00031660">
          <w:pPr>
            <w:pStyle w:val="Kazalovsebine2"/>
            <w:tabs>
              <w:tab w:val="left" w:pos="880"/>
              <w:tab w:val="right" w:leader="dot" w:pos="9062"/>
            </w:tabs>
            <w:spacing w:after="0"/>
            <w:rPr>
              <w:rFonts w:cstheme="minorBidi"/>
              <w:noProof/>
              <w:sz w:val="20"/>
            </w:rPr>
          </w:pPr>
          <w:hyperlink w:anchor="_Toc474921258" w:history="1">
            <w:r w:rsidR="00031660" w:rsidRPr="00031660">
              <w:rPr>
                <w:rStyle w:val="Hiperpovezava"/>
                <w:rFonts w:cstheme="minorHAnsi"/>
                <w:noProof/>
                <w:sz w:val="18"/>
              </w:rPr>
              <w:t>11.</w:t>
            </w:r>
            <w:r w:rsidR="00031660" w:rsidRPr="00031660">
              <w:rPr>
                <w:rFonts w:cstheme="minorBidi"/>
                <w:noProof/>
                <w:sz w:val="20"/>
              </w:rPr>
              <w:tab/>
            </w:r>
            <w:r w:rsidR="00031660" w:rsidRPr="00031660">
              <w:rPr>
                <w:rStyle w:val="Hiperpovezava"/>
                <w:rFonts w:cstheme="minorHAnsi"/>
                <w:noProof/>
                <w:sz w:val="18"/>
              </w:rPr>
              <w:t>PREGLED IN OCENJEVANJE PONUDB</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_Toc474921258 \h </w:instrText>
            </w:r>
            <w:r w:rsidR="00031660" w:rsidRPr="00031660">
              <w:rPr>
                <w:noProof/>
                <w:webHidden/>
                <w:sz w:val="22"/>
              </w:rPr>
            </w:r>
            <w:r w:rsidR="00031660" w:rsidRPr="00031660">
              <w:rPr>
                <w:noProof/>
                <w:webHidden/>
                <w:sz w:val="22"/>
              </w:rPr>
              <w:fldChar w:fldCharType="separate"/>
            </w:r>
            <w:r w:rsidR="00EA1AAC">
              <w:rPr>
                <w:noProof/>
                <w:webHidden/>
                <w:sz w:val="22"/>
              </w:rPr>
              <w:t>11</w:t>
            </w:r>
            <w:r w:rsidR="00031660" w:rsidRPr="00031660">
              <w:rPr>
                <w:noProof/>
                <w:webHidden/>
                <w:sz w:val="22"/>
              </w:rPr>
              <w:fldChar w:fldCharType="end"/>
            </w:r>
          </w:hyperlink>
        </w:p>
        <w:p w14:paraId="0EB95CA8" w14:textId="6D48FCF4" w:rsidR="00031660" w:rsidRPr="00031660" w:rsidRDefault="00E935BE" w:rsidP="00031660">
          <w:pPr>
            <w:pStyle w:val="Kazalovsebine2"/>
            <w:tabs>
              <w:tab w:val="left" w:pos="880"/>
              <w:tab w:val="right" w:leader="dot" w:pos="9062"/>
            </w:tabs>
            <w:spacing w:after="0"/>
            <w:rPr>
              <w:rFonts w:cstheme="minorBidi"/>
              <w:noProof/>
              <w:sz w:val="20"/>
            </w:rPr>
          </w:pPr>
          <w:hyperlink w:anchor="_Toc474921259" w:history="1">
            <w:r w:rsidR="00031660" w:rsidRPr="00031660">
              <w:rPr>
                <w:rStyle w:val="Hiperpovezava"/>
                <w:rFonts w:cstheme="minorHAnsi"/>
                <w:noProof/>
                <w:sz w:val="18"/>
              </w:rPr>
              <w:t>12.</w:t>
            </w:r>
            <w:r w:rsidR="00031660" w:rsidRPr="00031660">
              <w:rPr>
                <w:rFonts w:cstheme="minorBidi"/>
                <w:noProof/>
                <w:sz w:val="20"/>
              </w:rPr>
              <w:tab/>
            </w:r>
            <w:r w:rsidR="00031660" w:rsidRPr="00031660">
              <w:rPr>
                <w:rStyle w:val="Hiperpovezava"/>
                <w:rFonts w:cstheme="minorHAnsi"/>
                <w:noProof/>
                <w:sz w:val="18"/>
              </w:rPr>
              <w:t>PRAVNO VARSTVO V POSTOPKU JAVNEGA NAROČANJA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_Toc474921259 \h </w:instrText>
            </w:r>
            <w:r w:rsidR="00031660" w:rsidRPr="00031660">
              <w:rPr>
                <w:noProof/>
                <w:webHidden/>
                <w:sz w:val="22"/>
              </w:rPr>
            </w:r>
            <w:r w:rsidR="00031660" w:rsidRPr="00031660">
              <w:rPr>
                <w:noProof/>
                <w:webHidden/>
                <w:sz w:val="22"/>
              </w:rPr>
              <w:fldChar w:fldCharType="separate"/>
            </w:r>
            <w:r w:rsidR="00EA1AAC">
              <w:rPr>
                <w:noProof/>
                <w:webHidden/>
                <w:sz w:val="22"/>
              </w:rPr>
              <w:t>11</w:t>
            </w:r>
            <w:r w:rsidR="00031660" w:rsidRPr="00031660">
              <w:rPr>
                <w:noProof/>
                <w:webHidden/>
                <w:sz w:val="22"/>
              </w:rPr>
              <w:fldChar w:fldCharType="end"/>
            </w:r>
          </w:hyperlink>
        </w:p>
        <w:p w14:paraId="78245E90" w14:textId="24C2F701" w:rsidR="00031660" w:rsidRPr="00031660" w:rsidRDefault="00E935BE" w:rsidP="00031660">
          <w:pPr>
            <w:pStyle w:val="Kazalovsebine2"/>
            <w:tabs>
              <w:tab w:val="left" w:pos="880"/>
              <w:tab w:val="right" w:leader="dot" w:pos="9062"/>
            </w:tabs>
            <w:spacing w:after="0"/>
            <w:rPr>
              <w:rFonts w:cstheme="minorBidi"/>
              <w:noProof/>
              <w:sz w:val="20"/>
            </w:rPr>
          </w:pPr>
          <w:hyperlink w:anchor="_Toc474921260" w:history="1">
            <w:r w:rsidR="00031660" w:rsidRPr="00031660">
              <w:rPr>
                <w:rStyle w:val="Hiperpovezava"/>
                <w:rFonts w:cstheme="minorHAnsi"/>
                <w:noProof/>
                <w:sz w:val="18"/>
              </w:rPr>
              <w:t>13.</w:t>
            </w:r>
            <w:r w:rsidR="00031660" w:rsidRPr="00031660">
              <w:rPr>
                <w:rFonts w:cstheme="minorBidi"/>
                <w:noProof/>
                <w:sz w:val="20"/>
              </w:rPr>
              <w:tab/>
            </w:r>
            <w:r w:rsidR="00031660" w:rsidRPr="00031660">
              <w:rPr>
                <w:rStyle w:val="Hiperpovezava"/>
                <w:rFonts w:cstheme="minorHAnsi"/>
                <w:noProof/>
                <w:sz w:val="18"/>
              </w:rPr>
              <w:t>RAZLOGI ZA IZKLJUČITEV</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_Toc474921260 \h </w:instrText>
            </w:r>
            <w:r w:rsidR="00031660" w:rsidRPr="00031660">
              <w:rPr>
                <w:noProof/>
                <w:webHidden/>
                <w:sz w:val="22"/>
              </w:rPr>
            </w:r>
            <w:r w:rsidR="00031660" w:rsidRPr="00031660">
              <w:rPr>
                <w:noProof/>
                <w:webHidden/>
                <w:sz w:val="22"/>
              </w:rPr>
              <w:fldChar w:fldCharType="separate"/>
            </w:r>
            <w:r w:rsidR="00EA1AAC">
              <w:rPr>
                <w:noProof/>
                <w:webHidden/>
                <w:sz w:val="22"/>
              </w:rPr>
              <w:t>13</w:t>
            </w:r>
            <w:r w:rsidR="00031660" w:rsidRPr="00031660">
              <w:rPr>
                <w:noProof/>
                <w:webHidden/>
                <w:sz w:val="22"/>
              </w:rPr>
              <w:fldChar w:fldCharType="end"/>
            </w:r>
          </w:hyperlink>
        </w:p>
        <w:p w14:paraId="264CA9BC" w14:textId="76DDDA81" w:rsidR="00031660" w:rsidRPr="00031660" w:rsidRDefault="00E935BE" w:rsidP="00031660">
          <w:pPr>
            <w:pStyle w:val="Kazalovsebine2"/>
            <w:tabs>
              <w:tab w:val="left" w:pos="880"/>
              <w:tab w:val="right" w:leader="dot" w:pos="9062"/>
            </w:tabs>
            <w:spacing w:after="0"/>
            <w:rPr>
              <w:rFonts w:cstheme="minorBidi"/>
              <w:noProof/>
              <w:sz w:val="20"/>
            </w:rPr>
          </w:pPr>
          <w:hyperlink w:anchor="_Toc474921261" w:history="1">
            <w:r w:rsidR="00031660" w:rsidRPr="00031660">
              <w:rPr>
                <w:rStyle w:val="Hiperpovezava"/>
                <w:noProof/>
                <w:sz w:val="18"/>
              </w:rPr>
              <w:t>14.</w:t>
            </w:r>
            <w:r w:rsidR="00031660" w:rsidRPr="00031660">
              <w:rPr>
                <w:rFonts w:cstheme="minorBidi"/>
                <w:noProof/>
                <w:sz w:val="20"/>
              </w:rPr>
              <w:tab/>
            </w:r>
            <w:r w:rsidR="00031660" w:rsidRPr="00031660">
              <w:rPr>
                <w:rStyle w:val="Hiperpovezava"/>
                <w:noProof/>
                <w:sz w:val="18"/>
              </w:rPr>
              <w:t>POGOJI ZA SODELOVANJE</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_Toc474921261 \h </w:instrText>
            </w:r>
            <w:r w:rsidR="00031660" w:rsidRPr="00031660">
              <w:rPr>
                <w:noProof/>
                <w:webHidden/>
                <w:sz w:val="22"/>
              </w:rPr>
            </w:r>
            <w:r w:rsidR="00031660" w:rsidRPr="00031660">
              <w:rPr>
                <w:noProof/>
                <w:webHidden/>
                <w:sz w:val="22"/>
              </w:rPr>
              <w:fldChar w:fldCharType="separate"/>
            </w:r>
            <w:r w:rsidR="00EA1AAC">
              <w:rPr>
                <w:noProof/>
                <w:webHidden/>
                <w:sz w:val="22"/>
              </w:rPr>
              <w:t>14</w:t>
            </w:r>
            <w:r w:rsidR="00031660" w:rsidRPr="00031660">
              <w:rPr>
                <w:noProof/>
                <w:webHidden/>
                <w:sz w:val="22"/>
              </w:rPr>
              <w:fldChar w:fldCharType="end"/>
            </w:r>
          </w:hyperlink>
        </w:p>
        <w:p w14:paraId="661848AB" w14:textId="078677EF" w:rsidR="00031660" w:rsidRPr="00031660" w:rsidRDefault="00E935BE" w:rsidP="00031660">
          <w:pPr>
            <w:pStyle w:val="Kazalovsebine2"/>
            <w:tabs>
              <w:tab w:val="left" w:pos="880"/>
              <w:tab w:val="right" w:leader="dot" w:pos="9062"/>
            </w:tabs>
            <w:spacing w:after="0"/>
            <w:rPr>
              <w:rFonts w:cstheme="minorBidi"/>
              <w:noProof/>
              <w:sz w:val="20"/>
            </w:rPr>
          </w:pPr>
          <w:hyperlink w:anchor="_Toc474921262" w:history="1">
            <w:r w:rsidR="00031660" w:rsidRPr="00031660">
              <w:rPr>
                <w:rStyle w:val="Hiperpovezava"/>
                <w:rFonts w:cstheme="minorHAnsi"/>
                <w:noProof/>
                <w:sz w:val="18"/>
              </w:rPr>
              <w:t>15.</w:t>
            </w:r>
            <w:r w:rsidR="00031660" w:rsidRPr="00031660">
              <w:rPr>
                <w:rFonts w:cstheme="minorBidi"/>
                <w:noProof/>
                <w:sz w:val="20"/>
              </w:rPr>
              <w:tab/>
            </w:r>
            <w:r w:rsidR="00031660" w:rsidRPr="00031660">
              <w:rPr>
                <w:rStyle w:val="Hiperpovezava"/>
                <w:rFonts w:cstheme="minorHAnsi"/>
                <w:noProof/>
                <w:sz w:val="18"/>
              </w:rPr>
              <w:t>IZBIRA DOBAVITELJEV, SKLENITEV OKVIRNEGA SPORAZUMA IN FIKSNOST CEN</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_Toc474921262 \h </w:instrText>
            </w:r>
            <w:r w:rsidR="00031660" w:rsidRPr="00031660">
              <w:rPr>
                <w:noProof/>
                <w:webHidden/>
                <w:sz w:val="22"/>
              </w:rPr>
            </w:r>
            <w:r w:rsidR="00031660" w:rsidRPr="00031660">
              <w:rPr>
                <w:noProof/>
                <w:webHidden/>
                <w:sz w:val="22"/>
              </w:rPr>
              <w:fldChar w:fldCharType="separate"/>
            </w:r>
            <w:r w:rsidR="00EA1AAC">
              <w:rPr>
                <w:noProof/>
                <w:webHidden/>
                <w:sz w:val="22"/>
              </w:rPr>
              <w:t>14</w:t>
            </w:r>
            <w:r w:rsidR="00031660" w:rsidRPr="00031660">
              <w:rPr>
                <w:noProof/>
                <w:webHidden/>
                <w:sz w:val="22"/>
              </w:rPr>
              <w:fldChar w:fldCharType="end"/>
            </w:r>
          </w:hyperlink>
        </w:p>
        <w:p w14:paraId="4CA8AAE0" w14:textId="1DEA1FA7" w:rsidR="00031660" w:rsidRPr="00031660" w:rsidRDefault="00E935BE" w:rsidP="00031660">
          <w:pPr>
            <w:pStyle w:val="Kazalovsebine2"/>
            <w:tabs>
              <w:tab w:val="left" w:pos="880"/>
              <w:tab w:val="right" w:leader="dot" w:pos="9062"/>
            </w:tabs>
            <w:spacing w:after="0"/>
            <w:rPr>
              <w:rFonts w:cstheme="minorBidi"/>
              <w:noProof/>
              <w:sz w:val="20"/>
            </w:rPr>
          </w:pPr>
          <w:hyperlink w:anchor="_Toc474921263" w:history="1">
            <w:r w:rsidR="00031660" w:rsidRPr="00031660">
              <w:rPr>
                <w:rStyle w:val="Hiperpovezava"/>
                <w:rFonts w:cstheme="minorHAnsi"/>
                <w:noProof/>
                <w:sz w:val="18"/>
              </w:rPr>
              <w:t>16.</w:t>
            </w:r>
            <w:r w:rsidR="00031660" w:rsidRPr="00031660">
              <w:rPr>
                <w:rFonts w:cstheme="minorBidi"/>
                <w:noProof/>
                <w:sz w:val="20"/>
              </w:rPr>
              <w:tab/>
            </w:r>
            <w:r w:rsidR="00031660" w:rsidRPr="00031660">
              <w:rPr>
                <w:rStyle w:val="Hiperpovezava"/>
                <w:noProof/>
                <w:sz w:val="18"/>
              </w:rPr>
              <w:t>MERILO ZA ODDAJO POSAMEZNEGA NAROČILA – EKONOMSKO NAJUGODNEJŠA PONUDBA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_Toc474921263 \h </w:instrText>
            </w:r>
            <w:r w:rsidR="00031660" w:rsidRPr="00031660">
              <w:rPr>
                <w:noProof/>
                <w:webHidden/>
                <w:sz w:val="22"/>
              </w:rPr>
            </w:r>
            <w:r w:rsidR="00031660" w:rsidRPr="00031660">
              <w:rPr>
                <w:noProof/>
                <w:webHidden/>
                <w:sz w:val="22"/>
              </w:rPr>
              <w:fldChar w:fldCharType="separate"/>
            </w:r>
            <w:r w:rsidR="00EA1AAC">
              <w:rPr>
                <w:noProof/>
                <w:webHidden/>
                <w:sz w:val="22"/>
              </w:rPr>
              <w:t>17</w:t>
            </w:r>
            <w:r w:rsidR="00031660" w:rsidRPr="00031660">
              <w:rPr>
                <w:noProof/>
                <w:webHidden/>
                <w:sz w:val="22"/>
              </w:rPr>
              <w:fldChar w:fldCharType="end"/>
            </w:r>
          </w:hyperlink>
        </w:p>
        <w:p w14:paraId="7DB03CA5" w14:textId="0A4E751E" w:rsidR="00031660" w:rsidRPr="00031660" w:rsidRDefault="00E935BE" w:rsidP="00031660">
          <w:pPr>
            <w:pStyle w:val="Kazalovsebine2"/>
            <w:tabs>
              <w:tab w:val="left" w:pos="880"/>
              <w:tab w:val="right" w:leader="dot" w:pos="9062"/>
            </w:tabs>
            <w:spacing w:after="0"/>
            <w:rPr>
              <w:rFonts w:cstheme="minorBidi"/>
              <w:noProof/>
              <w:sz w:val="20"/>
            </w:rPr>
          </w:pPr>
          <w:hyperlink w:anchor="_Toc474921264" w:history="1">
            <w:r w:rsidR="00031660" w:rsidRPr="00031660">
              <w:rPr>
                <w:rStyle w:val="Hiperpovezava"/>
                <w:noProof/>
                <w:sz w:val="18"/>
              </w:rPr>
              <w:t>17.</w:t>
            </w:r>
            <w:r w:rsidR="00031660" w:rsidRPr="00031660">
              <w:rPr>
                <w:rFonts w:cstheme="minorBidi"/>
                <w:noProof/>
                <w:sz w:val="20"/>
              </w:rPr>
              <w:tab/>
            </w:r>
            <w:r w:rsidR="00031660" w:rsidRPr="00031660">
              <w:rPr>
                <w:rStyle w:val="Hiperpovezava"/>
                <w:noProof/>
                <w:sz w:val="18"/>
              </w:rPr>
              <w:t>SPLOŠNE ZAHTEVE NAROČNIKA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_Toc474921264 \h </w:instrText>
            </w:r>
            <w:r w:rsidR="00031660" w:rsidRPr="00031660">
              <w:rPr>
                <w:noProof/>
                <w:webHidden/>
                <w:sz w:val="22"/>
              </w:rPr>
            </w:r>
            <w:r w:rsidR="00031660" w:rsidRPr="00031660">
              <w:rPr>
                <w:noProof/>
                <w:webHidden/>
                <w:sz w:val="22"/>
              </w:rPr>
              <w:fldChar w:fldCharType="separate"/>
            </w:r>
            <w:r w:rsidR="00EA1AAC">
              <w:rPr>
                <w:noProof/>
                <w:webHidden/>
                <w:sz w:val="22"/>
              </w:rPr>
              <w:t>18</w:t>
            </w:r>
            <w:r w:rsidR="00031660" w:rsidRPr="00031660">
              <w:rPr>
                <w:noProof/>
                <w:webHidden/>
                <w:sz w:val="22"/>
              </w:rPr>
              <w:fldChar w:fldCharType="end"/>
            </w:r>
          </w:hyperlink>
        </w:p>
        <w:p w14:paraId="6D138E02" w14:textId="1E446E37" w:rsidR="00031660" w:rsidRPr="00031660" w:rsidRDefault="00E935BE" w:rsidP="00031660">
          <w:pPr>
            <w:pStyle w:val="Kazalovsebine2"/>
            <w:tabs>
              <w:tab w:val="left" w:pos="880"/>
              <w:tab w:val="right" w:leader="dot" w:pos="9062"/>
            </w:tabs>
            <w:spacing w:after="0"/>
            <w:rPr>
              <w:rFonts w:cstheme="minorBidi"/>
              <w:noProof/>
              <w:sz w:val="20"/>
            </w:rPr>
          </w:pPr>
          <w:hyperlink w:anchor="_Toc474921265" w:history="1">
            <w:r w:rsidR="00031660" w:rsidRPr="00031660">
              <w:rPr>
                <w:rStyle w:val="Hiperpovezava"/>
                <w:noProof/>
                <w:sz w:val="18"/>
              </w:rPr>
              <w:t>18.</w:t>
            </w:r>
            <w:r w:rsidR="00031660" w:rsidRPr="00031660">
              <w:rPr>
                <w:rFonts w:cstheme="minorBidi"/>
                <w:noProof/>
                <w:sz w:val="20"/>
              </w:rPr>
              <w:tab/>
            </w:r>
            <w:r w:rsidR="00031660" w:rsidRPr="00031660">
              <w:rPr>
                <w:rStyle w:val="Hiperpovezava"/>
                <w:noProof/>
                <w:sz w:val="18"/>
              </w:rPr>
              <w:t>DODATNE ZAHTEVE ZA SKLOPE ZNOTRAJ POSAMEZNE SKUPINE</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_Toc474921265 \h </w:instrText>
            </w:r>
            <w:r w:rsidR="00031660" w:rsidRPr="00031660">
              <w:rPr>
                <w:noProof/>
                <w:webHidden/>
                <w:sz w:val="22"/>
              </w:rPr>
            </w:r>
            <w:r w:rsidR="00031660" w:rsidRPr="00031660">
              <w:rPr>
                <w:noProof/>
                <w:webHidden/>
                <w:sz w:val="22"/>
              </w:rPr>
              <w:fldChar w:fldCharType="separate"/>
            </w:r>
            <w:r w:rsidR="00EA1AAC">
              <w:rPr>
                <w:noProof/>
                <w:webHidden/>
                <w:sz w:val="22"/>
              </w:rPr>
              <w:t>20</w:t>
            </w:r>
            <w:r w:rsidR="00031660" w:rsidRPr="00031660">
              <w:rPr>
                <w:noProof/>
                <w:webHidden/>
                <w:sz w:val="22"/>
              </w:rPr>
              <w:fldChar w:fldCharType="end"/>
            </w:r>
          </w:hyperlink>
        </w:p>
        <w:p w14:paraId="223BDD89" w14:textId="340BEC44" w:rsidR="00031660" w:rsidRPr="00031660" w:rsidRDefault="00E935BE" w:rsidP="00031660">
          <w:pPr>
            <w:pStyle w:val="Kazalovsebine2"/>
            <w:tabs>
              <w:tab w:val="left" w:pos="880"/>
              <w:tab w:val="right" w:leader="dot" w:pos="9062"/>
            </w:tabs>
            <w:spacing w:after="0"/>
            <w:rPr>
              <w:rFonts w:cstheme="minorBidi"/>
              <w:noProof/>
              <w:sz w:val="20"/>
            </w:rPr>
          </w:pPr>
          <w:hyperlink w:anchor="_Toc474921266" w:history="1">
            <w:r w:rsidR="00031660" w:rsidRPr="00031660">
              <w:rPr>
                <w:rStyle w:val="Hiperpovezava"/>
                <w:rFonts w:cstheme="minorHAnsi"/>
                <w:noProof/>
                <w:sz w:val="18"/>
              </w:rPr>
              <w:t>19.</w:t>
            </w:r>
            <w:r w:rsidR="00031660" w:rsidRPr="00031660">
              <w:rPr>
                <w:rFonts w:cstheme="minorBidi"/>
                <w:noProof/>
                <w:sz w:val="20"/>
              </w:rPr>
              <w:tab/>
            </w:r>
            <w:r w:rsidR="00031660" w:rsidRPr="00031660">
              <w:rPr>
                <w:rStyle w:val="Hiperpovezava"/>
                <w:rFonts w:cstheme="minorHAnsi"/>
                <w:noProof/>
                <w:sz w:val="18"/>
              </w:rPr>
              <w:t>ROK VELJAVNOSTI PONUDB</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_Toc474921266 \h </w:instrText>
            </w:r>
            <w:r w:rsidR="00031660" w:rsidRPr="00031660">
              <w:rPr>
                <w:noProof/>
                <w:webHidden/>
                <w:sz w:val="22"/>
              </w:rPr>
            </w:r>
            <w:r w:rsidR="00031660" w:rsidRPr="00031660">
              <w:rPr>
                <w:noProof/>
                <w:webHidden/>
                <w:sz w:val="22"/>
              </w:rPr>
              <w:fldChar w:fldCharType="separate"/>
            </w:r>
            <w:r w:rsidR="00EA1AAC">
              <w:rPr>
                <w:noProof/>
                <w:webHidden/>
                <w:sz w:val="22"/>
              </w:rPr>
              <w:t>29</w:t>
            </w:r>
            <w:r w:rsidR="00031660" w:rsidRPr="00031660">
              <w:rPr>
                <w:noProof/>
                <w:webHidden/>
                <w:sz w:val="22"/>
              </w:rPr>
              <w:fldChar w:fldCharType="end"/>
            </w:r>
          </w:hyperlink>
        </w:p>
        <w:p w14:paraId="6DAE9F84" w14:textId="403CA6DA" w:rsidR="00031660" w:rsidRPr="00031660" w:rsidRDefault="00E935BE" w:rsidP="00031660">
          <w:pPr>
            <w:pStyle w:val="Kazalovsebine2"/>
            <w:tabs>
              <w:tab w:val="left" w:pos="880"/>
              <w:tab w:val="right" w:leader="dot" w:pos="9062"/>
            </w:tabs>
            <w:spacing w:after="0"/>
            <w:rPr>
              <w:rFonts w:cstheme="minorBidi"/>
              <w:noProof/>
              <w:sz w:val="20"/>
            </w:rPr>
          </w:pPr>
          <w:hyperlink w:anchor="_Toc474921267" w:history="1">
            <w:r w:rsidR="00031660" w:rsidRPr="00031660">
              <w:rPr>
                <w:rStyle w:val="Hiperpovezava"/>
                <w:rFonts w:cstheme="minorHAnsi"/>
                <w:noProof/>
                <w:sz w:val="18"/>
              </w:rPr>
              <w:t>20.</w:t>
            </w:r>
            <w:r w:rsidR="00031660" w:rsidRPr="00031660">
              <w:rPr>
                <w:rFonts w:cstheme="minorBidi"/>
                <w:noProof/>
                <w:sz w:val="20"/>
              </w:rPr>
              <w:tab/>
            </w:r>
            <w:r w:rsidR="00031660" w:rsidRPr="00031660">
              <w:rPr>
                <w:rStyle w:val="Hiperpovezava"/>
                <w:rFonts w:cstheme="minorHAnsi"/>
                <w:noProof/>
                <w:sz w:val="18"/>
              </w:rPr>
              <w:t>ODJEMNO MESTO IN PREDVIDENI ČAS DOSTAVE BLAGA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_Toc474921267 \h </w:instrText>
            </w:r>
            <w:r w:rsidR="00031660" w:rsidRPr="00031660">
              <w:rPr>
                <w:noProof/>
                <w:webHidden/>
                <w:sz w:val="22"/>
              </w:rPr>
            </w:r>
            <w:r w:rsidR="00031660" w:rsidRPr="00031660">
              <w:rPr>
                <w:noProof/>
                <w:webHidden/>
                <w:sz w:val="22"/>
              </w:rPr>
              <w:fldChar w:fldCharType="separate"/>
            </w:r>
            <w:r w:rsidR="00EA1AAC">
              <w:rPr>
                <w:noProof/>
                <w:webHidden/>
                <w:sz w:val="22"/>
              </w:rPr>
              <w:t>29</w:t>
            </w:r>
            <w:r w:rsidR="00031660" w:rsidRPr="00031660">
              <w:rPr>
                <w:noProof/>
                <w:webHidden/>
                <w:sz w:val="22"/>
              </w:rPr>
              <w:fldChar w:fldCharType="end"/>
            </w:r>
          </w:hyperlink>
        </w:p>
        <w:p w14:paraId="5F2A877B" w14:textId="34452BD5" w:rsidR="00031660" w:rsidRPr="00031660" w:rsidRDefault="00E935BE" w:rsidP="00031660">
          <w:pPr>
            <w:pStyle w:val="Kazalovsebine2"/>
            <w:tabs>
              <w:tab w:val="left" w:pos="880"/>
              <w:tab w:val="right" w:leader="dot" w:pos="9062"/>
            </w:tabs>
            <w:spacing w:after="0"/>
            <w:rPr>
              <w:rFonts w:cstheme="minorBidi"/>
              <w:noProof/>
              <w:sz w:val="20"/>
            </w:rPr>
          </w:pPr>
          <w:hyperlink w:anchor="_Toc474921268" w:history="1">
            <w:r w:rsidR="00031660" w:rsidRPr="00031660">
              <w:rPr>
                <w:rStyle w:val="Hiperpovezava"/>
                <w:rFonts w:cstheme="minorHAnsi"/>
                <w:noProof/>
                <w:sz w:val="18"/>
              </w:rPr>
              <w:t>21.</w:t>
            </w:r>
            <w:r w:rsidR="00031660" w:rsidRPr="00031660">
              <w:rPr>
                <w:rFonts w:cstheme="minorBidi"/>
                <w:noProof/>
                <w:sz w:val="20"/>
              </w:rPr>
              <w:tab/>
            </w:r>
            <w:r w:rsidR="00031660" w:rsidRPr="00031660">
              <w:rPr>
                <w:rStyle w:val="Hiperpovezava"/>
                <w:rFonts w:cstheme="minorHAnsi"/>
                <w:noProof/>
                <w:sz w:val="18"/>
              </w:rPr>
              <w:t>Odvoz embalaže</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_Toc474921268 \h </w:instrText>
            </w:r>
            <w:r w:rsidR="00031660" w:rsidRPr="00031660">
              <w:rPr>
                <w:noProof/>
                <w:webHidden/>
                <w:sz w:val="22"/>
              </w:rPr>
            </w:r>
            <w:r w:rsidR="00031660" w:rsidRPr="00031660">
              <w:rPr>
                <w:noProof/>
                <w:webHidden/>
                <w:sz w:val="22"/>
              </w:rPr>
              <w:fldChar w:fldCharType="separate"/>
            </w:r>
            <w:r w:rsidR="00EA1AAC">
              <w:rPr>
                <w:noProof/>
                <w:webHidden/>
                <w:sz w:val="22"/>
              </w:rPr>
              <w:t>30</w:t>
            </w:r>
            <w:r w:rsidR="00031660" w:rsidRPr="00031660">
              <w:rPr>
                <w:noProof/>
                <w:webHidden/>
                <w:sz w:val="22"/>
              </w:rPr>
              <w:fldChar w:fldCharType="end"/>
            </w:r>
          </w:hyperlink>
        </w:p>
        <w:p w14:paraId="7D9C75B0" w14:textId="439AE73A" w:rsidR="00031660" w:rsidRPr="00031660" w:rsidRDefault="00E935BE" w:rsidP="00031660">
          <w:pPr>
            <w:pStyle w:val="Kazalovsebine1"/>
            <w:spacing w:after="0"/>
            <w:rPr>
              <w:rFonts w:cstheme="minorBidi"/>
              <w:noProof/>
              <w:sz w:val="20"/>
            </w:rPr>
          </w:pPr>
          <w:hyperlink w:anchor="_Toc474921269" w:history="1">
            <w:r w:rsidR="00031660" w:rsidRPr="00031660">
              <w:rPr>
                <w:rStyle w:val="Hiperpovezava"/>
                <w:rFonts w:cstheme="minorHAnsi"/>
                <w:noProof/>
                <w:sz w:val="18"/>
              </w:rPr>
              <w:t>III.</w:t>
            </w:r>
            <w:r w:rsidR="00031660" w:rsidRPr="00031660">
              <w:rPr>
                <w:rFonts w:cstheme="minorBidi"/>
                <w:noProof/>
                <w:sz w:val="20"/>
              </w:rPr>
              <w:tab/>
            </w:r>
            <w:r w:rsidR="00031660" w:rsidRPr="00031660">
              <w:rPr>
                <w:rStyle w:val="Hiperpovezava"/>
                <w:rFonts w:cstheme="minorHAnsi"/>
                <w:noProof/>
                <w:sz w:val="18"/>
              </w:rPr>
              <w:t>PONUDBENA DOKUMENTACIJA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_Toc474921269 \h </w:instrText>
            </w:r>
            <w:r w:rsidR="00031660" w:rsidRPr="00031660">
              <w:rPr>
                <w:noProof/>
                <w:webHidden/>
                <w:sz w:val="22"/>
              </w:rPr>
            </w:r>
            <w:r w:rsidR="00031660" w:rsidRPr="00031660">
              <w:rPr>
                <w:noProof/>
                <w:webHidden/>
                <w:sz w:val="22"/>
              </w:rPr>
              <w:fldChar w:fldCharType="separate"/>
            </w:r>
            <w:r w:rsidR="00EA1AAC">
              <w:rPr>
                <w:noProof/>
                <w:webHidden/>
                <w:sz w:val="22"/>
              </w:rPr>
              <w:t>31</w:t>
            </w:r>
            <w:r w:rsidR="00031660" w:rsidRPr="00031660">
              <w:rPr>
                <w:noProof/>
                <w:webHidden/>
                <w:sz w:val="22"/>
              </w:rPr>
              <w:fldChar w:fldCharType="end"/>
            </w:r>
          </w:hyperlink>
        </w:p>
        <w:p w14:paraId="765BD260" w14:textId="47FF6D1B" w:rsidR="00031660" w:rsidRPr="00031660" w:rsidRDefault="00E935BE" w:rsidP="00031660">
          <w:pPr>
            <w:pStyle w:val="Kazalovsebine3"/>
            <w:tabs>
              <w:tab w:val="right" w:leader="dot" w:pos="9062"/>
            </w:tabs>
            <w:spacing w:after="0"/>
            <w:rPr>
              <w:rFonts w:cstheme="minorBidi"/>
              <w:noProof/>
              <w:sz w:val="20"/>
            </w:rPr>
          </w:pPr>
          <w:hyperlink w:anchor="_Toc474921270" w:history="1">
            <w:r w:rsidR="00031660" w:rsidRPr="00031660">
              <w:rPr>
                <w:rStyle w:val="Hiperpovezava"/>
                <w:rFonts w:cstheme="minorHAnsi"/>
                <w:noProof/>
                <w:sz w:val="18"/>
              </w:rPr>
              <w:t>OBRAZEC ŠT. 1 – Ponudba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_Toc474921270 \h </w:instrText>
            </w:r>
            <w:r w:rsidR="00031660" w:rsidRPr="00031660">
              <w:rPr>
                <w:noProof/>
                <w:webHidden/>
                <w:sz w:val="22"/>
              </w:rPr>
            </w:r>
            <w:r w:rsidR="00031660" w:rsidRPr="00031660">
              <w:rPr>
                <w:noProof/>
                <w:webHidden/>
                <w:sz w:val="22"/>
              </w:rPr>
              <w:fldChar w:fldCharType="separate"/>
            </w:r>
            <w:r w:rsidR="00EA1AAC">
              <w:rPr>
                <w:noProof/>
                <w:webHidden/>
                <w:sz w:val="22"/>
              </w:rPr>
              <w:t>34</w:t>
            </w:r>
            <w:r w:rsidR="00031660" w:rsidRPr="00031660">
              <w:rPr>
                <w:noProof/>
                <w:webHidden/>
                <w:sz w:val="22"/>
              </w:rPr>
              <w:fldChar w:fldCharType="end"/>
            </w:r>
          </w:hyperlink>
        </w:p>
        <w:p w14:paraId="3BA2AD61" w14:textId="1478284C" w:rsidR="00031660" w:rsidRPr="00031660" w:rsidRDefault="00E935BE" w:rsidP="00031660">
          <w:pPr>
            <w:pStyle w:val="Kazalovsebine3"/>
            <w:tabs>
              <w:tab w:val="right" w:leader="dot" w:pos="9062"/>
            </w:tabs>
            <w:spacing w:after="0"/>
            <w:rPr>
              <w:rFonts w:cstheme="minorBidi"/>
              <w:noProof/>
              <w:sz w:val="20"/>
            </w:rPr>
          </w:pPr>
          <w:hyperlink w:anchor="_Toc474921271" w:history="1">
            <w:r w:rsidR="00031660" w:rsidRPr="00031660">
              <w:rPr>
                <w:rStyle w:val="Hiperpovezava"/>
                <w:rFonts w:cstheme="minorHAnsi"/>
                <w:noProof/>
                <w:sz w:val="18"/>
              </w:rPr>
              <w:t>OBRAZEC ŠT. 2 – Predračunski obrazci</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_Toc474921271 \h </w:instrText>
            </w:r>
            <w:r w:rsidR="00031660" w:rsidRPr="00031660">
              <w:rPr>
                <w:noProof/>
                <w:webHidden/>
                <w:sz w:val="22"/>
              </w:rPr>
            </w:r>
            <w:r w:rsidR="00031660" w:rsidRPr="00031660">
              <w:rPr>
                <w:noProof/>
                <w:webHidden/>
                <w:sz w:val="22"/>
              </w:rPr>
              <w:fldChar w:fldCharType="separate"/>
            </w:r>
            <w:r w:rsidR="00EA1AAC">
              <w:rPr>
                <w:noProof/>
                <w:webHidden/>
                <w:sz w:val="22"/>
              </w:rPr>
              <w:t>38</w:t>
            </w:r>
            <w:r w:rsidR="00031660" w:rsidRPr="00031660">
              <w:rPr>
                <w:noProof/>
                <w:webHidden/>
                <w:sz w:val="22"/>
              </w:rPr>
              <w:fldChar w:fldCharType="end"/>
            </w:r>
          </w:hyperlink>
        </w:p>
        <w:p w14:paraId="6AE2297E" w14:textId="13E87BCF" w:rsidR="00031660" w:rsidRPr="00031660" w:rsidRDefault="00E935BE" w:rsidP="00031660">
          <w:pPr>
            <w:pStyle w:val="Kazalovsebine3"/>
            <w:tabs>
              <w:tab w:val="right" w:leader="dot" w:pos="9062"/>
            </w:tabs>
            <w:spacing w:after="0"/>
            <w:rPr>
              <w:rFonts w:cstheme="minorBidi"/>
              <w:noProof/>
              <w:sz w:val="20"/>
            </w:rPr>
          </w:pPr>
          <w:hyperlink w:anchor="_Toc474921272" w:history="1">
            <w:r w:rsidR="00031660" w:rsidRPr="00031660">
              <w:rPr>
                <w:rStyle w:val="Hiperpovezava"/>
                <w:rFonts w:cstheme="minorHAnsi"/>
                <w:noProof/>
                <w:sz w:val="18"/>
              </w:rPr>
              <w:t>OBRAZEC ŠT. 3 – ESPD Obrazec</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_Toc474921272 \h </w:instrText>
            </w:r>
            <w:r w:rsidR="00031660" w:rsidRPr="00031660">
              <w:rPr>
                <w:noProof/>
                <w:webHidden/>
                <w:sz w:val="22"/>
              </w:rPr>
            </w:r>
            <w:r w:rsidR="00031660" w:rsidRPr="00031660">
              <w:rPr>
                <w:noProof/>
                <w:webHidden/>
                <w:sz w:val="22"/>
              </w:rPr>
              <w:fldChar w:fldCharType="separate"/>
            </w:r>
            <w:r w:rsidR="00EA1AAC">
              <w:rPr>
                <w:noProof/>
                <w:webHidden/>
                <w:sz w:val="22"/>
              </w:rPr>
              <w:t>39</w:t>
            </w:r>
            <w:r w:rsidR="00031660" w:rsidRPr="00031660">
              <w:rPr>
                <w:noProof/>
                <w:webHidden/>
                <w:sz w:val="22"/>
              </w:rPr>
              <w:fldChar w:fldCharType="end"/>
            </w:r>
          </w:hyperlink>
        </w:p>
        <w:p w14:paraId="015EBD04" w14:textId="67A49BD7" w:rsidR="00031660" w:rsidRPr="00031660" w:rsidRDefault="00E935BE" w:rsidP="00031660">
          <w:pPr>
            <w:pStyle w:val="Kazalovsebine3"/>
            <w:tabs>
              <w:tab w:val="right" w:leader="dot" w:pos="9062"/>
            </w:tabs>
            <w:spacing w:after="0"/>
            <w:rPr>
              <w:rFonts w:cstheme="minorBidi"/>
              <w:noProof/>
              <w:sz w:val="20"/>
            </w:rPr>
          </w:pPr>
          <w:hyperlink w:anchor="_Toc474921273" w:history="1">
            <w:r w:rsidR="00031660" w:rsidRPr="00031660">
              <w:rPr>
                <w:rStyle w:val="Hiperpovezava"/>
                <w:rFonts w:cstheme="minorHAnsi"/>
                <w:noProof/>
                <w:sz w:val="18"/>
              </w:rPr>
              <w:t>OBRAZEC ŠT. 4 – Podizvajalec</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_Toc474921273 \h </w:instrText>
            </w:r>
            <w:r w:rsidR="00031660" w:rsidRPr="00031660">
              <w:rPr>
                <w:noProof/>
                <w:webHidden/>
                <w:sz w:val="22"/>
              </w:rPr>
            </w:r>
            <w:r w:rsidR="00031660" w:rsidRPr="00031660">
              <w:rPr>
                <w:noProof/>
                <w:webHidden/>
                <w:sz w:val="22"/>
              </w:rPr>
              <w:fldChar w:fldCharType="separate"/>
            </w:r>
            <w:r w:rsidR="00EA1AAC">
              <w:rPr>
                <w:noProof/>
                <w:webHidden/>
                <w:sz w:val="22"/>
              </w:rPr>
              <w:t>40</w:t>
            </w:r>
            <w:r w:rsidR="00031660" w:rsidRPr="00031660">
              <w:rPr>
                <w:noProof/>
                <w:webHidden/>
                <w:sz w:val="22"/>
              </w:rPr>
              <w:fldChar w:fldCharType="end"/>
            </w:r>
          </w:hyperlink>
        </w:p>
        <w:p w14:paraId="2A85E7D8" w14:textId="5486FE48" w:rsidR="00031660" w:rsidRPr="00031660" w:rsidRDefault="00E935BE" w:rsidP="00031660">
          <w:pPr>
            <w:pStyle w:val="Kazalovsebine3"/>
            <w:tabs>
              <w:tab w:val="right" w:leader="dot" w:pos="9062"/>
            </w:tabs>
            <w:spacing w:after="0"/>
            <w:rPr>
              <w:rFonts w:cstheme="minorBidi"/>
              <w:noProof/>
              <w:sz w:val="20"/>
            </w:rPr>
          </w:pPr>
          <w:hyperlink w:anchor="_Toc474921274" w:history="1">
            <w:r w:rsidR="00031660" w:rsidRPr="00031660">
              <w:rPr>
                <w:rStyle w:val="Hiperpovezava"/>
                <w:rFonts w:cstheme="minorHAnsi"/>
                <w:noProof/>
                <w:sz w:val="18"/>
              </w:rPr>
              <w:t>OBRAZEC ŠT. 5 – Kopije veljavnih potrdil oz. certifikatov za ponujena ekološka živila – EKO CERTIFIKAT</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_Toc474921274 \h </w:instrText>
            </w:r>
            <w:r w:rsidR="00031660" w:rsidRPr="00031660">
              <w:rPr>
                <w:noProof/>
                <w:webHidden/>
                <w:sz w:val="22"/>
              </w:rPr>
            </w:r>
            <w:r w:rsidR="00031660" w:rsidRPr="00031660">
              <w:rPr>
                <w:noProof/>
                <w:webHidden/>
                <w:sz w:val="22"/>
              </w:rPr>
              <w:fldChar w:fldCharType="separate"/>
            </w:r>
            <w:r w:rsidR="00EA1AAC">
              <w:rPr>
                <w:noProof/>
                <w:webHidden/>
                <w:sz w:val="22"/>
              </w:rPr>
              <w:t>41</w:t>
            </w:r>
            <w:r w:rsidR="00031660" w:rsidRPr="00031660">
              <w:rPr>
                <w:noProof/>
                <w:webHidden/>
                <w:sz w:val="22"/>
              </w:rPr>
              <w:fldChar w:fldCharType="end"/>
            </w:r>
          </w:hyperlink>
        </w:p>
        <w:p w14:paraId="6E1C1572" w14:textId="7AC65C0D" w:rsidR="00031660" w:rsidRPr="00031660" w:rsidRDefault="00E935BE" w:rsidP="00031660">
          <w:pPr>
            <w:pStyle w:val="Kazalovsebine3"/>
            <w:tabs>
              <w:tab w:val="right" w:leader="dot" w:pos="9062"/>
            </w:tabs>
            <w:spacing w:after="0"/>
            <w:rPr>
              <w:rFonts w:cstheme="minorBidi"/>
              <w:noProof/>
              <w:sz w:val="20"/>
            </w:rPr>
          </w:pPr>
          <w:hyperlink w:anchor="_Toc474921275" w:history="1">
            <w:r w:rsidR="00031660" w:rsidRPr="00031660">
              <w:rPr>
                <w:rStyle w:val="Hiperpovezava"/>
                <w:rFonts w:cstheme="minorHAnsi"/>
                <w:noProof/>
                <w:sz w:val="18"/>
              </w:rPr>
              <w:t>OBRAZEC ŠT. 6 – Izjava o upoštevanju HACCP sistema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_Toc474921275 \h </w:instrText>
            </w:r>
            <w:r w:rsidR="00031660" w:rsidRPr="00031660">
              <w:rPr>
                <w:noProof/>
                <w:webHidden/>
                <w:sz w:val="22"/>
              </w:rPr>
            </w:r>
            <w:r w:rsidR="00031660" w:rsidRPr="00031660">
              <w:rPr>
                <w:noProof/>
                <w:webHidden/>
                <w:sz w:val="22"/>
              </w:rPr>
              <w:fldChar w:fldCharType="separate"/>
            </w:r>
            <w:r w:rsidR="00EA1AAC">
              <w:rPr>
                <w:noProof/>
                <w:webHidden/>
                <w:sz w:val="22"/>
              </w:rPr>
              <w:t>42</w:t>
            </w:r>
            <w:r w:rsidR="00031660" w:rsidRPr="00031660">
              <w:rPr>
                <w:noProof/>
                <w:webHidden/>
                <w:sz w:val="22"/>
              </w:rPr>
              <w:fldChar w:fldCharType="end"/>
            </w:r>
          </w:hyperlink>
        </w:p>
        <w:p w14:paraId="466FA2CC" w14:textId="02054731" w:rsidR="00031660" w:rsidRPr="00031660" w:rsidRDefault="00E935BE" w:rsidP="00031660">
          <w:pPr>
            <w:pStyle w:val="Kazalovsebine3"/>
            <w:tabs>
              <w:tab w:val="right" w:leader="dot" w:pos="9062"/>
            </w:tabs>
            <w:spacing w:after="0"/>
            <w:rPr>
              <w:rFonts w:cstheme="minorBidi"/>
              <w:noProof/>
              <w:sz w:val="20"/>
            </w:rPr>
          </w:pPr>
          <w:hyperlink w:anchor="_Toc474921276" w:history="1">
            <w:r w:rsidR="00031660" w:rsidRPr="00031660">
              <w:rPr>
                <w:rStyle w:val="Hiperpovezava"/>
                <w:rFonts w:cstheme="minorHAnsi"/>
                <w:noProof/>
                <w:sz w:val="18"/>
              </w:rPr>
              <w:t>OBRAZEC ŠT.  7 – Embalaža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_Toc474921276 \h </w:instrText>
            </w:r>
            <w:r w:rsidR="00031660" w:rsidRPr="00031660">
              <w:rPr>
                <w:noProof/>
                <w:webHidden/>
                <w:sz w:val="22"/>
              </w:rPr>
            </w:r>
            <w:r w:rsidR="00031660" w:rsidRPr="00031660">
              <w:rPr>
                <w:noProof/>
                <w:webHidden/>
                <w:sz w:val="22"/>
              </w:rPr>
              <w:fldChar w:fldCharType="separate"/>
            </w:r>
            <w:r w:rsidR="00EA1AAC">
              <w:rPr>
                <w:noProof/>
                <w:webHidden/>
                <w:sz w:val="22"/>
              </w:rPr>
              <w:t>43</w:t>
            </w:r>
            <w:r w:rsidR="00031660" w:rsidRPr="00031660">
              <w:rPr>
                <w:noProof/>
                <w:webHidden/>
                <w:sz w:val="22"/>
              </w:rPr>
              <w:fldChar w:fldCharType="end"/>
            </w:r>
          </w:hyperlink>
        </w:p>
        <w:p w14:paraId="43C54F64" w14:textId="4C2D8169" w:rsidR="00031660" w:rsidRPr="00031660" w:rsidRDefault="00E935BE" w:rsidP="00031660">
          <w:pPr>
            <w:pStyle w:val="Kazalovsebine3"/>
            <w:tabs>
              <w:tab w:val="right" w:leader="dot" w:pos="9062"/>
            </w:tabs>
            <w:spacing w:after="0"/>
            <w:rPr>
              <w:rFonts w:cstheme="minorBidi"/>
              <w:noProof/>
              <w:sz w:val="20"/>
            </w:rPr>
          </w:pPr>
          <w:hyperlink w:anchor="_Toc474921277" w:history="1">
            <w:r w:rsidR="00031660" w:rsidRPr="00031660">
              <w:rPr>
                <w:rStyle w:val="Hiperpovezava"/>
                <w:rFonts w:cstheme="minorHAnsi"/>
                <w:noProof/>
                <w:sz w:val="18"/>
              </w:rPr>
              <w:t>OBRAZEC ŠT. 8 – Pooblastilo za pridobitev dokazil iz kazenske evidence pravnih oseb</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_Toc474921277 \h </w:instrText>
            </w:r>
            <w:r w:rsidR="00031660" w:rsidRPr="00031660">
              <w:rPr>
                <w:noProof/>
                <w:webHidden/>
                <w:sz w:val="22"/>
              </w:rPr>
            </w:r>
            <w:r w:rsidR="00031660" w:rsidRPr="00031660">
              <w:rPr>
                <w:noProof/>
                <w:webHidden/>
                <w:sz w:val="22"/>
              </w:rPr>
              <w:fldChar w:fldCharType="separate"/>
            </w:r>
            <w:r w:rsidR="00EA1AAC">
              <w:rPr>
                <w:noProof/>
                <w:webHidden/>
                <w:sz w:val="22"/>
              </w:rPr>
              <w:t>44</w:t>
            </w:r>
            <w:r w:rsidR="00031660" w:rsidRPr="00031660">
              <w:rPr>
                <w:noProof/>
                <w:webHidden/>
                <w:sz w:val="22"/>
              </w:rPr>
              <w:fldChar w:fldCharType="end"/>
            </w:r>
          </w:hyperlink>
        </w:p>
        <w:p w14:paraId="03837CA8" w14:textId="76F2ED23" w:rsidR="00031660" w:rsidRPr="00031660" w:rsidRDefault="00E935BE" w:rsidP="00031660">
          <w:pPr>
            <w:pStyle w:val="Kazalovsebine3"/>
            <w:tabs>
              <w:tab w:val="right" w:leader="dot" w:pos="9062"/>
            </w:tabs>
            <w:spacing w:after="0"/>
            <w:rPr>
              <w:rFonts w:cstheme="minorBidi"/>
              <w:noProof/>
              <w:sz w:val="20"/>
            </w:rPr>
          </w:pPr>
          <w:hyperlink w:anchor="_Toc474921278" w:history="1">
            <w:r w:rsidR="00031660" w:rsidRPr="00031660">
              <w:rPr>
                <w:rStyle w:val="Hiperpovezava"/>
                <w:rFonts w:cstheme="minorHAnsi"/>
                <w:noProof/>
                <w:sz w:val="18"/>
              </w:rPr>
              <w:t>OBRAZEC ŠT. 9 – Pooblastilo za pridobitev dokazil iz kazenske evidence fizičnih oseb</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_Toc474921278 \h </w:instrText>
            </w:r>
            <w:r w:rsidR="00031660" w:rsidRPr="00031660">
              <w:rPr>
                <w:noProof/>
                <w:webHidden/>
                <w:sz w:val="22"/>
              </w:rPr>
            </w:r>
            <w:r w:rsidR="00031660" w:rsidRPr="00031660">
              <w:rPr>
                <w:noProof/>
                <w:webHidden/>
                <w:sz w:val="22"/>
              </w:rPr>
              <w:fldChar w:fldCharType="separate"/>
            </w:r>
            <w:r w:rsidR="00EA1AAC">
              <w:rPr>
                <w:noProof/>
                <w:webHidden/>
                <w:sz w:val="22"/>
              </w:rPr>
              <w:t>45</w:t>
            </w:r>
            <w:r w:rsidR="00031660" w:rsidRPr="00031660">
              <w:rPr>
                <w:noProof/>
                <w:webHidden/>
                <w:sz w:val="22"/>
              </w:rPr>
              <w:fldChar w:fldCharType="end"/>
            </w:r>
          </w:hyperlink>
        </w:p>
        <w:p w14:paraId="6651FDE3" w14:textId="43334BC8" w:rsidR="00031660" w:rsidRPr="00031660" w:rsidRDefault="00E935BE" w:rsidP="00031660">
          <w:pPr>
            <w:pStyle w:val="Kazalovsebine3"/>
            <w:tabs>
              <w:tab w:val="right" w:leader="dot" w:pos="9062"/>
            </w:tabs>
            <w:spacing w:after="0"/>
            <w:rPr>
              <w:rFonts w:cstheme="minorBidi"/>
              <w:noProof/>
              <w:sz w:val="20"/>
            </w:rPr>
          </w:pPr>
          <w:hyperlink w:anchor="_Toc474921279" w:history="1">
            <w:r w:rsidR="00031660" w:rsidRPr="00031660">
              <w:rPr>
                <w:rStyle w:val="Hiperpovezava"/>
                <w:rFonts w:cstheme="minorHAnsi"/>
                <w:noProof/>
                <w:sz w:val="18"/>
              </w:rPr>
              <w:t>OBRAZEC ŠT. 10 – Izjava o izročitvi menice z menično izjavo</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_Toc474921279 \h </w:instrText>
            </w:r>
            <w:r w:rsidR="00031660" w:rsidRPr="00031660">
              <w:rPr>
                <w:noProof/>
                <w:webHidden/>
                <w:sz w:val="22"/>
              </w:rPr>
            </w:r>
            <w:r w:rsidR="00031660" w:rsidRPr="00031660">
              <w:rPr>
                <w:noProof/>
                <w:webHidden/>
                <w:sz w:val="22"/>
              </w:rPr>
              <w:fldChar w:fldCharType="separate"/>
            </w:r>
            <w:r w:rsidR="00EA1AAC">
              <w:rPr>
                <w:noProof/>
                <w:webHidden/>
                <w:sz w:val="22"/>
              </w:rPr>
              <w:t>46</w:t>
            </w:r>
            <w:r w:rsidR="00031660" w:rsidRPr="00031660">
              <w:rPr>
                <w:noProof/>
                <w:webHidden/>
                <w:sz w:val="22"/>
              </w:rPr>
              <w:fldChar w:fldCharType="end"/>
            </w:r>
          </w:hyperlink>
        </w:p>
        <w:p w14:paraId="7285EAE4" w14:textId="0C91E898" w:rsidR="00031660" w:rsidRPr="00031660" w:rsidRDefault="00E935BE" w:rsidP="00031660">
          <w:pPr>
            <w:pStyle w:val="Kazalovsebine3"/>
            <w:tabs>
              <w:tab w:val="right" w:leader="dot" w:pos="9062"/>
            </w:tabs>
            <w:spacing w:after="0"/>
            <w:rPr>
              <w:rFonts w:cstheme="minorBidi"/>
              <w:noProof/>
              <w:sz w:val="20"/>
            </w:rPr>
          </w:pPr>
          <w:hyperlink w:anchor="_Toc474921280" w:history="1">
            <w:r w:rsidR="00031660" w:rsidRPr="00031660">
              <w:rPr>
                <w:rStyle w:val="Hiperpovezava"/>
                <w:rFonts w:cstheme="minorHAnsi"/>
                <w:noProof/>
                <w:sz w:val="18"/>
              </w:rPr>
              <w:t>OBRAZEC ŠT. 11 – Vzorec okvirnega sporazuma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_Toc474921280 \h </w:instrText>
            </w:r>
            <w:r w:rsidR="00031660" w:rsidRPr="00031660">
              <w:rPr>
                <w:noProof/>
                <w:webHidden/>
                <w:sz w:val="22"/>
              </w:rPr>
            </w:r>
            <w:r w:rsidR="00031660" w:rsidRPr="00031660">
              <w:rPr>
                <w:noProof/>
                <w:webHidden/>
                <w:sz w:val="22"/>
              </w:rPr>
              <w:fldChar w:fldCharType="separate"/>
            </w:r>
            <w:r w:rsidR="00EA1AAC">
              <w:rPr>
                <w:noProof/>
                <w:webHidden/>
                <w:sz w:val="22"/>
              </w:rPr>
              <w:t>47</w:t>
            </w:r>
            <w:r w:rsidR="00031660" w:rsidRPr="00031660">
              <w:rPr>
                <w:noProof/>
                <w:webHidden/>
                <w:sz w:val="22"/>
              </w:rPr>
              <w:fldChar w:fldCharType="end"/>
            </w:r>
          </w:hyperlink>
        </w:p>
        <w:p w14:paraId="16912F95" w14:textId="574CB736" w:rsidR="00031660" w:rsidRPr="00031660" w:rsidRDefault="00E935BE" w:rsidP="00031660">
          <w:pPr>
            <w:pStyle w:val="Kazalovsebine3"/>
            <w:tabs>
              <w:tab w:val="right" w:leader="dot" w:pos="9062"/>
            </w:tabs>
            <w:spacing w:after="0"/>
            <w:rPr>
              <w:rFonts w:cstheme="minorBidi"/>
              <w:noProof/>
              <w:sz w:val="20"/>
            </w:rPr>
          </w:pPr>
          <w:hyperlink w:anchor="_Toc474921281" w:history="1">
            <w:r w:rsidR="00031660" w:rsidRPr="00031660">
              <w:rPr>
                <w:rStyle w:val="Hiperpovezava"/>
                <w:rFonts w:cstheme="minorHAnsi"/>
                <w:noProof/>
                <w:sz w:val="18"/>
              </w:rPr>
              <w:t>OBRAZEC ŠT. 12 – Vzorec pogodbe</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_Toc474921281 \h </w:instrText>
            </w:r>
            <w:r w:rsidR="00031660" w:rsidRPr="00031660">
              <w:rPr>
                <w:noProof/>
                <w:webHidden/>
                <w:sz w:val="22"/>
              </w:rPr>
            </w:r>
            <w:r w:rsidR="00031660" w:rsidRPr="00031660">
              <w:rPr>
                <w:noProof/>
                <w:webHidden/>
                <w:sz w:val="22"/>
              </w:rPr>
              <w:fldChar w:fldCharType="separate"/>
            </w:r>
            <w:r w:rsidR="00EA1AAC">
              <w:rPr>
                <w:noProof/>
                <w:webHidden/>
                <w:sz w:val="22"/>
              </w:rPr>
              <w:t>56</w:t>
            </w:r>
            <w:r w:rsidR="00031660" w:rsidRPr="00031660">
              <w:rPr>
                <w:noProof/>
                <w:webHidden/>
                <w:sz w:val="22"/>
              </w:rPr>
              <w:fldChar w:fldCharType="end"/>
            </w:r>
          </w:hyperlink>
        </w:p>
        <w:p w14:paraId="5ADB1941" w14:textId="1B3C2C3C" w:rsidR="00031660" w:rsidRPr="00031660" w:rsidRDefault="00E935BE" w:rsidP="00031660">
          <w:pPr>
            <w:pStyle w:val="Kazalovsebine3"/>
            <w:tabs>
              <w:tab w:val="right" w:leader="dot" w:pos="9062"/>
            </w:tabs>
            <w:spacing w:after="0"/>
            <w:rPr>
              <w:rFonts w:cstheme="minorBidi"/>
              <w:noProof/>
              <w:sz w:val="20"/>
            </w:rPr>
          </w:pPr>
          <w:hyperlink w:anchor="_Toc474921282" w:history="1">
            <w:r w:rsidR="00031660" w:rsidRPr="00031660">
              <w:rPr>
                <w:rStyle w:val="Hiperpovezava"/>
                <w:rFonts w:cstheme="minorHAnsi"/>
                <w:noProof/>
                <w:sz w:val="18"/>
              </w:rPr>
              <w:t>OBRAZEC ŠT. 13 – OVOJNICA</w:t>
            </w:r>
            <w:r w:rsidR="00031660" w:rsidRPr="00031660">
              <w:rPr>
                <w:noProof/>
                <w:webHidden/>
                <w:sz w:val="22"/>
              </w:rPr>
              <w:tab/>
            </w:r>
            <w:r w:rsidR="00031660" w:rsidRPr="00031660">
              <w:rPr>
                <w:noProof/>
                <w:webHidden/>
                <w:sz w:val="22"/>
              </w:rPr>
              <w:fldChar w:fldCharType="begin"/>
            </w:r>
            <w:r w:rsidR="00031660" w:rsidRPr="00031660">
              <w:rPr>
                <w:noProof/>
                <w:webHidden/>
                <w:sz w:val="22"/>
              </w:rPr>
              <w:instrText xml:space="preserve"> PAGEREF _Toc474921282 \h </w:instrText>
            </w:r>
            <w:r w:rsidR="00031660" w:rsidRPr="00031660">
              <w:rPr>
                <w:noProof/>
                <w:webHidden/>
                <w:sz w:val="22"/>
              </w:rPr>
            </w:r>
            <w:r w:rsidR="00031660" w:rsidRPr="00031660">
              <w:rPr>
                <w:noProof/>
                <w:webHidden/>
                <w:sz w:val="22"/>
              </w:rPr>
              <w:fldChar w:fldCharType="separate"/>
            </w:r>
            <w:r w:rsidR="00EA1AAC">
              <w:rPr>
                <w:noProof/>
                <w:webHidden/>
                <w:sz w:val="22"/>
              </w:rPr>
              <w:t>59</w:t>
            </w:r>
            <w:r w:rsidR="00031660" w:rsidRPr="00031660">
              <w:rPr>
                <w:noProof/>
                <w:webHidden/>
                <w:sz w:val="22"/>
              </w:rPr>
              <w:fldChar w:fldCharType="end"/>
            </w:r>
          </w:hyperlink>
        </w:p>
        <w:p w14:paraId="7903719B" w14:textId="6F4E5774" w:rsidR="00966A20" w:rsidRPr="00F87ED3" w:rsidRDefault="005141B6" w:rsidP="00D024AD">
          <w:pPr>
            <w:keepNext/>
            <w:spacing w:after="0"/>
            <w:rPr>
              <w:rFonts w:cstheme="minorHAnsi"/>
            </w:rPr>
          </w:pPr>
          <w:r w:rsidRPr="00D024AD">
            <w:rPr>
              <w:rFonts w:cstheme="minorHAnsi"/>
              <w:b/>
              <w:bCs/>
              <w:sz w:val="22"/>
            </w:rPr>
            <w:lastRenderedPageBreak/>
            <w:fldChar w:fldCharType="end"/>
          </w:r>
        </w:p>
      </w:sdtContent>
    </w:sdt>
    <w:p w14:paraId="7E5C12FC" w14:textId="199CC7CA" w:rsidR="00664F79" w:rsidRPr="00F87ED3" w:rsidRDefault="00664F79" w:rsidP="00681065">
      <w:pPr>
        <w:pStyle w:val="Naslov1"/>
        <w:ind w:left="0" w:firstLine="567"/>
        <w:rPr>
          <w:rFonts w:asciiTheme="minorHAnsi" w:hAnsiTheme="minorHAnsi" w:cstheme="minorHAnsi"/>
        </w:rPr>
      </w:pPr>
      <w:bookmarkStart w:id="0" w:name="_Toc474921244"/>
      <w:r w:rsidRPr="00F87ED3">
        <w:rPr>
          <w:rFonts w:asciiTheme="minorHAnsi" w:hAnsiTheme="minorHAnsi" w:cstheme="minorHAnsi"/>
        </w:rPr>
        <w:t>POVABILO K PREDLOŽITVI PONUDBE</w:t>
      </w:r>
      <w:bookmarkEnd w:id="0"/>
    </w:p>
    <w:p w14:paraId="2D514535" w14:textId="77777777" w:rsidR="006E5F5A" w:rsidRPr="00F87ED3" w:rsidRDefault="006E5F5A" w:rsidP="00681065">
      <w:pPr>
        <w:pStyle w:val="Default"/>
        <w:keepNext/>
        <w:jc w:val="center"/>
        <w:rPr>
          <w:rFonts w:asciiTheme="minorHAnsi" w:hAnsiTheme="minorHAnsi" w:cstheme="minorHAnsi"/>
          <w:sz w:val="23"/>
          <w:szCs w:val="23"/>
        </w:rPr>
      </w:pPr>
    </w:p>
    <w:p w14:paraId="21D8DF3E" w14:textId="687A442D" w:rsidR="006E5F5A" w:rsidRPr="00F87ED3" w:rsidRDefault="00966A20" w:rsidP="00681065">
      <w:pPr>
        <w:keepNext/>
        <w:autoSpaceDE w:val="0"/>
        <w:autoSpaceDN w:val="0"/>
        <w:adjustRightInd w:val="0"/>
        <w:spacing w:after="0" w:line="276" w:lineRule="auto"/>
        <w:rPr>
          <w:rFonts w:cstheme="minorHAnsi"/>
          <w:sz w:val="28"/>
          <w:szCs w:val="24"/>
        </w:rPr>
      </w:pPr>
      <w:r w:rsidRPr="00F87ED3">
        <w:rPr>
          <w:rFonts w:cstheme="minorHAnsi"/>
          <w:b/>
          <w:color w:val="000000"/>
          <w:sz w:val="28"/>
          <w:szCs w:val="24"/>
        </w:rPr>
        <w:t>Osnovna šola Janka Modra, Dol pri Ljubljani</w:t>
      </w:r>
      <w:r w:rsidRPr="00F87ED3">
        <w:rPr>
          <w:rFonts w:cstheme="minorHAnsi"/>
          <w:color w:val="000000"/>
          <w:sz w:val="28"/>
          <w:szCs w:val="24"/>
        </w:rPr>
        <w:t>, Videm 17, 1262 Dol pri Ljubljani</w:t>
      </w:r>
      <w:r w:rsidR="006E5F5A" w:rsidRPr="00F87ED3">
        <w:rPr>
          <w:rFonts w:cstheme="minorHAnsi"/>
          <w:color w:val="000000"/>
          <w:sz w:val="28"/>
          <w:szCs w:val="24"/>
        </w:rPr>
        <w:t xml:space="preserve"> </w:t>
      </w:r>
      <w:r w:rsidRPr="00F87ED3">
        <w:rPr>
          <w:rFonts w:cstheme="minorHAnsi"/>
          <w:color w:val="000000"/>
          <w:sz w:val="28"/>
          <w:szCs w:val="24"/>
        </w:rPr>
        <w:t>(</w:t>
      </w:r>
      <w:r w:rsidRPr="00F87ED3">
        <w:rPr>
          <w:rFonts w:cstheme="minorHAnsi"/>
          <w:i/>
          <w:color w:val="000000"/>
          <w:sz w:val="28"/>
          <w:szCs w:val="24"/>
        </w:rPr>
        <w:t>naročnik</w:t>
      </w:r>
      <w:r w:rsidRPr="00F87ED3">
        <w:rPr>
          <w:rFonts w:cstheme="minorHAnsi"/>
          <w:color w:val="000000"/>
          <w:sz w:val="28"/>
          <w:szCs w:val="24"/>
        </w:rPr>
        <w:t xml:space="preserve">) na podlagi 40. člena Zakona o javnem naročanju (Uradni list RS, št. 91/2015; </w:t>
      </w:r>
      <w:r w:rsidRPr="00F87ED3">
        <w:rPr>
          <w:rFonts w:cstheme="minorHAnsi"/>
          <w:i/>
          <w:color w:val="000000"/>
          <w:sz w:val="28"/>
          <w:szCs w:val="24"/>
        </w:rPr>
        <w:t>ZJN-3</w:t>
      </w:r>
      <w:r w:rsidRPr="00F87ED3">
        <w:rPr>
          <w:rFonts w:cstheme="minorHAnsi"/>
          <w:color w:val="000000"/>
          <w:sz w:val="28"/>
          <w:szCs w:val="24"/>
        </w:rPr>
        <w:t xml:space="preserve">) </w:t>
      </w:r>
      <w:r w:rsidR="00167EB6">
        <w:rPr>
          <w:rFonts w:cstheme="minorHAnsi"/>
          <w:color w:val="000000"/>
          <w:sz w:val="28"/>
          <w:szCs w:val="24"/>
        </w:rPr>
        <w:t>vabi vse zainteresirane subjekte</w:t>
      </w:r>
      <w:r w:rsidR="006E5F5A" w:rsidRPr="00F87ED3">
        <w:rPr>
          <w:rFonts w:cstheme="minorHAnsi"/>
          <w:color w:val="000000"/>
          <w:sz w:val="28"/>
          <w:szCs w:val="24"/>
        </w:rPr>
        <w:t xml:space="preserve">, </w:t>
      </w:r>
      <w:r w:rsidR="006E5F5A" w:rsidRPr="00F87ED3">
        <w:rPr>
          <w:rFonts w:cstheme="minorHAnsi"/>
          <w:sz w:val="28"/>
          <w:szCs w:val="24"/>
        </w:rPr>
        <w:t xml:space="preserve">da predložijo svoje pisne ponudbe </w:t>
      </w:r>
      <w:r w:rsidR="008E74F4" w:rsidRPr="00F87ED3">
        <w:rPr>
          <w:rFonts w:cstheme="minorHAnsi"/>
          <w:sz w:val="28"/>
          <w:szCs w:val="24"/>
        </w:rPr>
        <w:t xml:space="preserve">skladno z razpisno dokumentacijo v </w:t>
      </w:r>
      <w:r w:rsidR="006E5F5A" w:rsidRPr="00F87ED3">
        <w:rPr>
          <w:rFonts w:cstheme="minorHAnsi"/>
          <w:sz w:val="28"/>
          <w:szCs w:val="24"/>
        </w:rPr>
        <w:t>odprtem postopku oddaje javnega naročila s sklenitvijo okvirnih sporazumov »</w:t>
      </w:r>
      <w:r w:rsidR="0007169D">
        <w:rPr>
          <w:rFonts w:cstheme="minorHAnsi"/>
          <w:sz w:val="28"/>
          <w:szCs w:val="24"/>
        </w:rPr>
        <w:t>Sukcesivna dobava živil</w:t>
      </w:r>
      <w:r w:rsidR="006E5F5A" w:rsidRPr="00F87ED3">
        <w:rPr>
          <w:rFonts w:cstheme="minorHAnsi"/>
          <w:sz w:val="28"/>
          <w:szCs w:val="24"/>
        </w:rPr>
        <w:t xml:space="preserve"> za obdobje </w:t>
      </w:r>
      <w:r w:rsidR="008E74F4" w:rsidRPr="00F87ED3">
        <w:rPr>
          <w:rFonts w:cstheme="minorHAnsi"/>
          <w:sz w:val="28"/>
          <w:szCs w:val="24"/>
        </w:rPr>
        <w:t>štirih</w:t>
      </w:r>
      <w:r w:rsidR="006E5F5A" w:rsidRPr="00F87ED3">
        <w:rPr>
          <w:rFonts w:cstheme="minorHAnsi"/>
          <w:sz w:val="28"/>
          <w:szCs w:val="24"/>
        </w:rPr>
        <w:t xml:space="preserve"> let za potrebe Osnovne šole Janka Modra, Dol pri Ljubljani.«</w:t>
      </w:r>
    </w:p>
    <w:p w14:paraId="17F910F6" w14:textId="77777777" w:rsidR="006E5F5A" w:rsidRPr="00F87ED3" w:rsidRDefault="006E5F5A" w:rsidP="00681065">
      <w:pPr>
        <w:keepNext/>
        <w:autoSpaceDE w:val="0"/>
        <w:autoSpaceDN w:val="0"/>
        <w:adjustRightInd w:val="0"/>
        <w:spacing w:after="0" w:line="240" w:lineRule="auto"/>
        <w:rPr>
          <w:rFonts w:cstheme="minorHAnsi"/>
        </w:rPr>
      </w:pPr>
    </w:p>
    <w:p w14:paraId="490C7320" w14:textId="3C2ACD94" w:rsidR="00966A20" w:rsidRDefault="00966A20" w:rsidP="00681065">
      <w:pPr>
        <w:keepNext/>
        <w:autoSpaceDE w:val="0"/>
        <w:autoSpaceDN w:val="0"/>
        <w:adjustRightInd w:val="0"/>
        <w:spacing w:after="0" w:line="276" w:lineRule="auto"/>
        <w:rPr>
          <w:rFonts w:cstheme="minorHAnsi"/>
          <w:sz w:val="28"/>
          <w:szCs w:val="24"/>
        </w:rPr>
      </w:pPr>
      <w:r w:rsidRPr="00F87ED3">
        <w:rPr>
          <w:rFonts w:cstheme="minorHAnsi"/>
          <w:sz w:val="28"/>
          <w:szCs w:val="24"/>
        </w:rPr>
        <w:t xml:space="preserve">Naročnik je obvestilo o predmetnem javnem naročilu objavil na Portalu javnih naročil dne </w:t>
      </w:r>
      <w:r w:rsidR="006F7B99">
        <w:rPr>
          <w:rFonts w:cstheme="minorHAnsi"/>
          <w:sz w:val="28"/>
          <w:szCs w:val="24"/>
        </w:rPr>
        <w:t>4.4.2017</w:t>
      </w:r>
      <w:r w:rsidRPr="00F87ED3">
        <w:rPr>
          <w:rFonts w:cstheme="minorHAnsi"/>
          <w:sz w:val="28"/>
          <w:szCs w:val="24"/>
        </w:rPr>
        <w:t xml:space="preserve"> pod št. </w:t>
      </w:r>
      <w:r w:rsidR="006F7B99">
        <w:rPr>
          <w:rFonts w:ascii="Arial" w:hAnsi="Arial" w:cs="Arial"/>
          <w:color w:val="222222"/>
          <w:szCs w:val="24"/>
          <w:shd w:val="clear" w:color="auto" w:fill="FFFFFF"/>
        </w:rPr>
        <w:t>JN00287/2017</w:t>
      </w:r>
      <w:r w:rsidR="0007169D">
        <w:rPr>
          <w:rFonts w:ascii="Arial" w:hAnsi="Arial" w:cs="Arial"/>
          <w:color w:val="222222"/>
          <w:szCs w:val="24"/>
          <w:shd w:val="clear" w:color="auto" w:fill="FFFFFF"/>
        </w:rPr>
        <w:t>.</w:t>
      </w:r>
    </w:p>
    <w:p w14:paraId="24C6CEC3" w14:textId="5B18DB37" w:rsidR="00681065" w:rsidRDefault="00681065" w:rsidP="00681065">
      <w:pPr>
        <w:keepNext/>
        <w:autoSpaceDE w:val="0"/>
        <w:autoSpaceDN w:val="0"/>
        <w:adjustRightInd w:val="0"/>
        <w:spacing w:after="0" w:line="276" w:lineRule="auto"/>
        <w:rPr>
          <w:rFonts w:cstheme="minorHAnsi"/>
          <w:sz w:val="28"/>
          <w:szCs w:val="24"/>
        </w:rPr>
      </w:pPr>
    </w:p>
    <w:p w14:paraId="639EA6BE" w14:textId="3BC6AE90" w:rsidR="00681065" w:rsidRDefault="00681065" w:rsidP="00681065">
      <w:pPr>
        <w:keepNext/>
        <w:autoSpaceDE w:val="0"/>
        <w:autoSpaceDN w:val="0"/>
        <w:adjustRightInd w:val="0"/>
        <w:spacing w:after="0" w:line="276" w:lineRule="auto"/>
        <w:rPr>
          <w:rFonts w:cstheme="minorHAnsi"/>
          <w:sz w:val="28"/>
          <w:szCs w:val="24"/>
        </w:rPr>
      </w:pPr>
    </w:p>
    <w:p w14:paraId="051867B7" w14:textId="2508DFA3" w:rsidR="00681065" w:rsidRPr="00F87ED3" w:rsidRDefault="00234889" w:rsidP="00681065">
      <w:pPr>
        <w:keepNext/>
        <w:autoSpaceDE w:val="0"/>
        <w:autoSpaceDN w:val="0"/>
        <w:adjustRightInd w:val="0"/>
        <w:spacing w:after="0" w:line="276" w:lineRule="auto"/>
        <w:jc w:val="right"/>
        <w:rPr>
          <w:rFonts w:cstheme="minorHAnsi"/>
          <w:sz w:val="28"/>
          <w:szCs w:val="24"/>
        </w:rPr>
      </w:pPr>
      <w:r>
        <w:rPr>
          <w:rFonts w:cstheme="minorHAnsi"/>
          <w:noProof/>
          <w:sz w:val="28"/>
          <w:szCs w:val="24"/>
          <w:lang w:eastAsia="sl-SI"/>
        </w:rPr>
        <w:drawing>
          <wp:inline distT="0" distB="0" distL="0" distR="0" wp14:anchorId="750C327B" wp14:editId="39371D13">
            <wp:extent cx="4520293" cy="19907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349" cy="2002200"/>
                    </a:xfrm>
                    <a:prstGeom prst="rect">
                      <a:avLst/>
                    </a:prstGeom>
                    <a:noFill/>
                    <a:ln>
                      <a:noFill/>
                    </a:ln>
                  </pic:spPr>
                </pic:pic>
              </a:graphicData>
            </a:graphic>
          </wp:inline>
        </w:drawing>
      </w:r>
    </w:p>
    <w:p w14:paraId="0E0E5395" w14:textId="77777777" w:rsidR="00966A20" w:rsidRPr="00F87ED3" w:rsidRDefault="00966A20" w:rsidP="00681065">
      <w:pPr>
        <w:keepNext/>
        <w:rPr>
          <w:rFonts w:cstheme="minorHAnsi"/>
          <w:sz w:val="28"/>
          <w:szCs w:val="24"/>
        </w:rPr>
      </w:pPr>
      <w:r w:rsidRPr="00F87ED3">
        <w:rPr>
          <w:rFonts w:cstheme="minorHAnsi"/>
          <w:sz w:val="28"/>
          <w:szCs w:val="24"/>
        </w:rPr>
        <w:br w:type="page"/>
      </w:r>
    </w:p>
    <w:p w14:paraId="4F191A1E" w14:textId="77777777" w:rsidR="006E5F5A" w:rsidRPr="00F87ED3" w:rsidRDefault="006E5F5A" w:rsidP="00681065">
      <w:pPr>
        <w:keepNext/>
        <w:autoSpaceDE w:val="0"/>
        <w:autoSpaceDN w:val="0"/>
        <w:adjustRightInd w:val="0"/>
        <w:spacing w:after="0" w:line="276" w:lineRule="auto"/>
        <w:rPr>
          <w:rFonts w:cstheme="minorHAnsi"/>
          <w:sz w:val="28"/>
          <w:szCs w:val="24"/>
        </w:rPr>
      </w:pPr>
    </w:p>
    <w:p w14:paraId="7DA97095" w14:textId="77777777" w:rsidR="006E5F5A" w:rsidRPr="00F87ED3" w:rsidRDefault="008A4AF3" w:rsidP="00681065">
      <w:pPr>
        <w:pStyle w:val="Naslov2"/>
        <w:ind w:left="426" w:hanging="426"/>
        <w:rPr>
          <w:rFonts w:asciiTheme="minorHAnsi" w:hAnsiTheme="minorHAnsi" w:cstheme="minorHAnsi"/>
        </w:rPr>
      </w:pPr>
      <w:bookmarkStart w:id="1" w:name="_Toc474921245"/>
      <w:r w:rsidRPr="00F87ED3">
        <w:rPr>
          <w:rFonts w:asciiTheme="minorHAnsi" w:hAnsiTheme="minorHAnsi" w:cstheme="minorHAnsi"/>
        </w:rPr>
        <w:t>NAROČNIK</w:t>
      </w:r>
      <w:bookmarkEnd w:id="1"/>
    </w:p>
    <w:tbl>
      <w:tblPr>
        <w:tblStyle w:val="Tabelamrea"/>
        <w:tblW w:w="9226" w:type="dxa"/>
        <w:tblLook w:val="04A0" w:firstRow="1" w:lastRow="0" w:firstColumn="1" w:lastColumn="0" w:noHBand="0" w:noVBand="1"/>
      </w:tblPr>
      <w:tblGrid>
        <w:gridCol w:w="4613"/>
        <w:gridCol w:w="4613"/>
      </w:tblGrid>
      <w:tr w:rsidR="008E74F4" w:rsidRPr="00F87ED3" w14:paraId="2F7E6C09" w14:textId="77777777" w:rsidTr="00406CA2">
        <w:trPr>
          <w:trHeight w:val="902"/>
        </w:trPr>
        <w:tc>
          <w:tcPr>
            <w:tcW w:w="4613" w:type="dxa"/>
          </w:tcPr>
          <w:p w14:paraId="05D8515F" w14:textId="77777777" w:rsidR="008E74F4" w:rsidRPr="00F87ED3" w:rsidRDefault="008E74F4" w:rsidP="00681065">
            <w:pPr>
              <w:keepNext/>
              <w:keepLines/>
              <w:autoSpaceDE w:val="0"/>
              <w:autoSpaceDN w:val="0"/>
              <w:adjustRightInd w:val="0"/>
              <w:rPr>
                <w:rFonts w:cstheme="minorHAnsi"/>
                <w:szCs w:val="28"/>
              </w:rPr>
            </w:pPr>
            <w:r w:rsidRPr="00F87ED3">
              <w:rPr>
                <w:rFonts w:cstheme="minorHAnsi"/>
                <w:szCs w:val="28"/>
              </w:rPr>
              <w:t>Naziv</w:t>
            </w:r>
          </w:p>
        </w:tc>
        <w:tc>
          <w:tcPr>
            <w:tcW w:w="4613" w:type="dxa"/>
            <w:vAlign w:val="center"/>
          </w:tcPr>
          <w:p w14:paraId="56B66CF2" w14:textId="0D69A337" w:rsidR="008E74F4" w:rsidRPr="00F87ED3" w:rsidRDefault="00406CA2" w:rsidP="00681065">
            <w:pPr>
              <w:keepNext/>
              <w:keepLines/>
              <w:autoSpaceDE w:val="0"/>
              <w:autoSpaceDN w:val="0"/>
              <w:adjustRightInd w:val="0"/>
              <w:jc w:val="center"/>
              <w:rPr>
                <w:rFonts w:cstheme="minorHAnsi"/>
                <w:b/>
                <w:szCs w:val="28"/>
              </w:rPr>
            </w:pPr>
            <w:r w:rsidRPr="00F87ED3">
              <w:rPr>
                <w:rFonts w:cstheme="minorHAnsi"/>
                <w:b/>
                <w:szCs w:val="28"/>
              </w:rPr>
              <w:t>OSNOVNA ŠOLA JANKA MODRA, DOL PRI LJUBLJANI</w:t>
            </w:r>
          </w:p>
        </w:tc>
      </w:tr>
      <w:tr w:rsidR="008E74F4" w:rsidRPr="00F87ED3" w14:paraId="249335D9" w14:textId="77777777" w:rsidTr="00406CA2">
        <w:trPr>
          <w:trHeight w:val="440"/>
        </w:trPr>
        <w:tc>
          <w:tcPr>
            <w:tcW w:w="4613" w:type="dxa"/>
          </w:tcPr>
          <w:p w14:paraId="2003733B" w14:textId="77777777" w:rsidR="008E74F4" w:rsidRPr="00F87ED3" w:rsidRDefault="008E74F4" w:rsidP="00681065">
            <w:pPr>
              <w:keepNext/>
              <w:keepLines/>
              <w:rPr>
                <w:rFonts w:cstheme="minorHAnsi"/>
                <w:szCs w:val="28"/>
              </w:rPr>
            </w:pPr>
            <w:r w:rsidRPr="00F87ED3">
              <w:rPr>
                <w:rFonts w:cstheme="minorHAnsi"/>
                <w:szCs w:val="28"/>
              </w:rPr>
              <w:t>Naslov</w:t>
            </w:r>
          </w:p>
        </w:tc>
        <w:tc>
          <w:tcPr>
            <w:tcW w:w="4613" w:type="dxa"/>
            <w:vAlign w:val="center"/>
          </w:tcPr>
          <w:p w14:paraId="3F686FBB" w14:textId="77777777" w:rsidR="008E74F4" w:rsidRPr="00F87ED3" w:rsidRDefault="008E74F4" w:rsidP="00681065">
            <w:pPr>
              <w:keepNext/>
              <w:keepLines/>
              <w:autoSpaceDE w:val="0"/>
              <w:autoSpaceDN w:val="0"/>
              <w:adjustRightInd w:val="0"/>
              <w:rPr>
                <w:rFonts w:cstheme="minorHAnsi"/>
                <w:b/>
                <w:szCs w:val="28"/>
              </w:rPr>
            </w:pPr>
            <w:r w:rsidRPr="00F87ED3">
              <w:rPr>
                <w:rFonts w:cstheme="minorHAnsi"/>
                <w:b/>
                <w:szCs w:val="28"/>
              </w:rPr>
              <w:t>Videm 17, 1262 Dol pri Ljubljani</w:t>
            </w:r>
          </w:p>
        </w:tc>
      </w:tr>
      <w:tr w:rsidR="008E74F4" w:rsidRPr="00F87ED3" w14:paraId="3522C1C8" w14:textId="77777777" w:rsidTr="00406CA2">
        <w:trPr>
          <w:trHeight w:val="440"/>
        </w:trPr>
        <w:tc>
          <w:tcPr>
            <w:tcW w:w="4613" w:type="dxa"/>
          </w:tcPr>
          <w:p w14:paraId="3E85824D" w14:textId="77777777" w:rsidR="008E74F4" w:rsidRPr="00F87ED3" w:rsidRDefault="008E74F4" w:rsidP="00681065">
            <w:pPr>
              <w:keepNext/>
              <w:keepLines/>
              <w:rPr>
                <w:rFonts w:cstheme="minorHAnsi"/>
                <w:szCs w:val="28"/>
              </w:rPr>
            </w:pPr>
            <w:r w:rsidRPr="00F87ED3">
              <w:rPr>
                <w:rFonts w:cstheme="minorHAnsi"/>
                <w:szCs w:val="28"/>
              </w:rPr>
              <w:t>Matična številka</w:t>
            </w:r>
          </w:p>
        </w:tc>
        <w:tc>
          <w:tcPr>
            <w:tcW w:w="4613" w:type="dxa"/>
            <w:vAlign w:val="center"/>
          </w:tcPr>
          <w:p w14:paraId="22E48DDB" w14:textId="77777777" w:rsidR="008E74F4" w:rsidRPr="00F87ED3" w:rsidRDefault="008E74F4" w:rsidP="00681065">
            <w:pPr>
              <w:keepNext/>
              <w:keepLines/>
              <w:autoSpaceDE w:val="0"/>
              <w:autoSpaceDN w:val="0"/>
              <w:adjustRightInd w:val="0"/>
              <w:rPr>
                <w:rFonts w:cstheme="minorHAnsi"/>
                <w:b/>
                <w:szCs w:val="28"/>
              </w:rPr>
            </w:pPr>
            <w:r w:rsidRPr="00F87ED3">
              <w:rPr>
                <w:rFonts w:cstheme="minorHAnsi"/>
                <w:b/>
                <w:szCs w:val="28"/>
              </w:rPr>
              <w:t>5083354000</w:t>
            </w:r>
          </w:p>
        </w:tc>
      </w:tr>
      <w:tr w:rsidR="008E74F4" w:rsidRPr="00F87ED3" w14:paraId="36A4A3EA" w14:textId="77777777" w:rsidTr="00406CA2">
        <w:trPr>
          <w:trHeight w:val="440"/>
        </w:trPr>
        <w:tc>
          <w:tcPr>
            <w:tcW w:w="4613" w:type="dxa"/>
          </w:tcPr>
          <w:p w14:paraId="1170EA7A" w14:textId="77777777" w:rsidR="008E74F4" w:rsidRPr="00F87ED3" w:rsidRDefault="008E74F4" w:rsidP="00681065">
            <w:pPr>
              <w:keepNext/>
              <w:keepLines/>
              <w:autoSpaceDE w:val="0"/>
              <w:autoSpaceDN w:val="0"/>
              <w:adjustRightInd w:val="0"/>
              <w:rPr>
                <w:rFonts w:cstheme="minorHAnsi"/>
                <w:szCs w:val="28"/>
              </w:rPr>
            </w:pPr>
            <w:r w:rsidRPr="00F87ED3">
              <w:rPr>
                <w:rFonts w:cstheme="minorHAnsi"/>
                <w:szCs w:val="28"/>
              </w:rPr>
              <w:t>Davčna številka</w:t>
            </w:r>
          </w:p>
        </w:tc>
        <w:tc>
          <w:tcPr>
            <w:tcW w:w="4613" w:type="dxa"/>
            <w:vAlign w:val="center"/>
          </w:tcPr>
          <w:p w14:paraId="33E01579" w14:textId="77777777" w:rsidR="008E74F4" w:rsidRPr="00F87ED3" w:rsidRDefault="008E74F4" w:rsidP="00681065">
            <w:pPr>
              <w:keepNext/>
              <w:keepLines/>
              <w:autoSpaceDE w:val="0"/>
              <w:autoSpaceDN w:val="0"/>
              <w:adjustRightInd w:val="0"/>
              <w:rPr>
                <w:rFonts w:cstheme="minorHAnsi"/>
                <w:b/>
                <w:szCs w:val="28"/>
              </w:rPr>
            </w:pPr>
            <w:r w:rsidRPr="00F87ED3">
              <w:rPr>
                <w:rFonts w:cstheme="minorHAnsi"/>
                <w:b/>
                <w:szCs w:val="28"/>
              </w:rPr>
              <w:t>SI 63332248</w:t>
            </w:r>
          </w:p>
        </w:tc>
      </w:tr>
      <w:tr w:rsidR="008E74F4" w:rsidRPr="00F87ED3" w14:paraId="07596EDA" w14:textId="77777777" w:rsidTr="00406CA2">
        <w:trPr>
          <w:trHeight w:val="440"/>
        </w:trPr>
        <w:tc>
          <w:tcPr>
            <w:tcW w:w="4613" w:type="dxa"/>
          </w:tcPr>
          <w:p w14:paraId="6531237E" w14:textId="77777777" w:rsidR="008E74F4" w:rsidRPr="00F87ED3" w:rsidRDefault="008E74F4" w:rsidP="00681065">
            <w:pPr>
              <w:keepNext/>
              <w:keepLines/>
              <w:autoSpaceDE w:val="0"/>
              <w:autoSpaceDN w:val="0"/>
              <w:adjustRightInd w:val="0"/>
              <w:rPr>
                <w:rFonts w:cstheme="minorHAnsi"/>
                <w:szCs w:val="28"/>
              </w:rPr>
            </w:pPr>
            <w:r w:rsidRPr="00F87ED3">
              <w:rPr>
                <w:rFonts w:cstheme="minorHAnsi"/>
                <w:szCs w:val="28"/>
              </w:rPr>
              <w:t>Zakoniti zastopnik</w:t>
            </w:r>
          </w:p>
        </w:tc>
        <w:tc>
          <w:tcPr>
            <w:tcW w:w="4613" w:type="dxa"/>
            <w:vAlign w:val="center"/>
          </w:tcPr>
          <w:p w14:paraId="292B90A9" w14:textId="77777777" w:rsidR="008E74F4" w:rsidRPr="00F87ED3" w:rsidRDefault="008E74F4" w:rsidP="00681065">
            <w:pPr>
              <w:keepNext/>
              <w:keepLines/>
              <w:autoSpaceDE w:val="0"/>
              <w:autoSpaceDN w:val="0"/>
              <w:adjustRightInd w:val="0"/>
              <w:rPr>
                <w:rFonts w:cstheme="minorHAnsi"/>
                <w:b/>
                <w:szCs w:val="28"/>
              </w:rPr>
            </w:pPr>
            <w:r w:rsidRPr="00F87ED3">
              <w:rPr>
                <w:rFonts w:cstheme="minorHAnsi"/>
                <w:b/>
                <w:szCs w:val="28"/>
              </w:rPr>
              <w:t>Gregor Pečan, ravnatelj</w:t>
            </w:r>
          </w:p>
        </w:tc>
      </w:tr>
      <w:tr w:rsidR="008E74F4" w:rsidRPr="00F87ED3" w14:paraId="73FB66D7" w14:textId="77777777" w:rsidTr="00C04541">
        <w:trPr>
          <w:trHeight w:val="440"/>
        </w:trPr>
        <w:tc>
          <w:tcPr>
            <w:tcW w:w="4613" w:type="dxa"/>
          </w:tcPr>
          <w:p w14:paraId="0CFE514D" w14:textId="77777777" w:rsidR="008E74F4" w:rsidRPr="00F87ED3" w:rsidRDefault="008E74F4" w:rsidP="00681065">
            <w:pPr>
              <w:keepNext/>
              <w:keepLines/>
              <w:autoSpaceDE w:val="0"/>
              <w:autoSpaceDN w:val="0"/>
              <w:adjustRightInd w:val="0"/>
              <w:rPr>
                <w:rFonts w:cstheme="minorHAnsi"/>
                <w:szCs w:val="28"/>
              </w:rPr>
            </w:pPr>
            <w:r w:rsidRPr="00F87ED3">
              <w:rPr>
                <w:rFonts w:cstheme="minorHAnsi"/>
                <w:szCs w:val="28"/>
              </w:rPr>
              <w:t>Kontaktna oseba</w:t>
            </w:r>
          </w:p>
        </w:tc>
        <w:tc>
          <w:tcPr>
            <w:tcW w:w="4613" w:type="dxa"/>
            <w:vAlign w:val="center"/>
          </w:tcPr>
          <w:p w14:paraId="1381C1FB" w14:textId="39F5A580" w:rsidR="008E74F4" w:rsidRPr="00F87ED3" w:rsidRDefault="00681065" w:rsidP="00681065">
            <w:pPr>
              <w:keepNext/>
              <w:keepLines/>
              <w:autoSpaceDE w:val="0"/>
              <w:autoSpaceDN w:val="0"/>
              <w:adjustRightInd w:val="0"/>
              <w:jc w:val="left"/>
              <w:rPr>
                <w:rFonts w:cstheme="minorHAnsi"/>
                <w:szCs w:val="28"/>
              </w:rPr>
            </w:pPr>
            <w:r w:rsidRPr="007C1596">
              <w:rPr>
                <w:rFonts w:cstheme="minorHAnsi"/>
                <w:b/>
                <w:szCs w:val="28"/>
              </w:rPr>
              <w:t>Matjaž</w:t>
            </w:r>
            <w:r>
              <w:rPr>
                <w:rFonts w:cstheme="minorHAnsi"/>
                <w:b/>
                <w:szCs w:val="28"/>
              </w:rPr>
              <w:t xml:space="preserve"> </w:t>
            </w:r>
            <w:r w:rsidR="007C1596">
              <w:rPr>
                <w:rFonts w:cstheme="minorHAnsi"/>
                <w:b/>
                <w:szCs w:val="28"/>
              </w:rPr>
              <w:t>Lipovšek</w:t>
            </w:r>
          </w:p>
        </w:tc>
      </w:tr>
      <w:tr w:rsidR="008E74F4" w:rsidRPr="00F87ED3" w14:paraId="29EFC552" w14:textId="77777777" w:rsidTr="00C04541">
        <w:trPr>
          <w:trHeight w:val="440"/>
        </w:trPr>
        <w:tc>
          <w:tcPr>
            <w:tcW w:w="4613" w:type="dxa"/>
          </w:tcPr>
          <w:p w14:paraId="0EA529D7" w14:textId="77777777" w:rsidR="008E74F4" w:rsidRPr="00F87ED3" w:rsidRDefault="008E74F4" w:rsidP="00681065">
            <w:pPr>
              <w:keepNext/>
              <w:keepLines/>
              <w:autoSpaceDE w:val="0"/>
              <w:autoSpaceDN w:val="0"/>
              <w:adjustRightInd w:val="0"/>
              <w:rPr>
                <w:rFonts w:cstheme="minorHAnsi"/>
                <w:szCs w:val="28"/>
              </w:rPr>
            </w:pPr>
            <w:r w:rsidRPr="00F87ED3">
              <w:rPr>
                <w:rFonts w:cstheme="minorHAnsi"/>
                <w:szCs w:val="28"/>
              </w:rPr>
              <w:t>Kontaktni elektronski naslov</w:t>
            </w:r>
          </w:p>
        </w:tc>
        <w:tc>
          <w:tcPr>
            <w:tcW w:w="4613" w:type="dxa"/>
            <w:vAlign w:val="center"/>
          </w:tcPr>
          <w:p w14:paraId="7142C796" w14:textId="1D298832" w:rsidR="008E74F4" w:rsidRPr="00F87ED3" w:rsidRDefault="007C1596" w:rsidP="00681065">
            <w:pPr>
              <w:keepNext/>
              <w:keepLines/>
              <w:autoSpaceDE w:val="0"/>
              <w:autoSpaceDN w:val="0"/>
              <w:adjustRightInd w:val="0"/>
              <w:jc w:val="left"/>
              <w:rPr>
                <w:rFonts w:cstheme="minorHAnsi"/>
                <w:szCs w:val="28"/>
              </w:rPr>
            </w:pPr>
            <w:r>
              <w:rPr>
                <w:rFonts w:cstheme="minorHAnsi"/>
                <w:szCs w:val="28"/>
              </w:rPr>
              <w:t>matjaz.lipovsek@gmail.com</w:t>
            </w:r>
          </w:p>
        </w:tc>
      </w:tr>
      <w:tr w:rsidR="008E74F4" w:rsidRPr="00F87ED3" w14:paraId="10146AFF" w14:textId="77777777" w:rsidTr="00283612">
        <w:trPr>
          <w:trHeight w:val="440"/>
        </w:trPr>
        <w:tc>
          <w:tcPr>
            <w:tcW w:w="4613" w:type="dxa"/>
          </w:tcPr>
          <w:p w14:paraId="6E71B021" w14:textId="77777777" w:rsidR="008E74F4" w:rsidRPr="00F87ED3" w:rsidRDefault="008E74F4" w:rsidP="00681065">
            <w:pPr>
              <w:keepNext/>
              <w:keepLines/>
              <w:autoSpaceDE w:val="0"/>
              <w:autoSpaceDN w:val="0"/>
              <w:adjustRightInd w:val="0"/>
              <w:rPr>
                <w:rFonts w:cstheme="minorHAnsi"/>
                <w:szCs w:val="28"/>
              </w:rPr>
            </w:pPr>
            <w:r w:rsidRPr="00F87ED3">
              <w:rPr>
                <w:rFonts w:cstheme="minorHAnsi"/>
                <w:szCs w:val="28"/>
              </w:rPr>
              <w:t>Kontaktna telefonska številka</w:t>
            </w:r>
          </w:p>
        </w:tc>
        <w:tc>
          <w:tcPr>
            <w:tcW w:w="4613" w:type="dxa"/>
          </w:tcPr>
          <w:p w14:paraId="1A7EDDEC" w14:textId="190CBCA4" w:rsidR="008E74F4" w:rsidRPr="00F87ED3" w:rsidRDefault="009F03DD" w:rsidP="00681065">
            <w:pPr>
              <w:keepNext/>
              <w:keepLines/>
              <w:autoSpaceDE w:val="0"/>
              <w:autoSpaceDN w:val="0"/>
              <w:adjustRightInd w:val="0"/>
              <w:rPr>
                <w:rFonts w:cstheme="minorHAnsi"/>
                <w:szCs w:val="28"/>
              </w:rPr>
            </w:pPr>
            <w:r>
              <w:rPr>
                <w:rFonts w:cstheme="minorHAnsi"/>
                <w:szCs w:val="28"/>
              </w:rPr>
              <w:t>01 564 70 67</w:t>
            </w:r>
          </w:p>
        </w:tc>
      </w:tr>
    </w:tbl>
    <w:p w14:paraId="7A597E51" w14:textId="77777777" w:rsidR="008E74F4" w:rsidRPr="00F87ED3" w:rsidRDefault="008E74F4" w:rsidP="00681065">
      <w:pPr>
        <w:keepNext/>
        <w:keepLines/>
        <w:autoSpaceDE w:val="0"/>
        <w:autoSpaceDN w:val="0"/>
        <w:adjustRightInd w:val="0"/>
        <w:spacing w:after="0" w:line="240" w:lineRule="auto"/>
        <w:rPr>
          <w:rFonts w:cstheme="minorHAnsi"/>
        </w:rPr>
      </w:pPr>
    </w:p>
    <w:p w14:paraId="33152664" w14:textId="37CD136F" w:rsidR="00966A20" w:rsidRPr="00F87ED3" w:rsidRDefault="00966A20" w:rsidP="00681065">
      <w:pPr>
        <w:pStyle w:val="Naslov2"/>
        <w:ind w:left="426" w:hanging="426"/>
        <w:rPr>
          <w:rFonts w:asciiTheme="minorHAnsi" w:hAnsiTheme="minorHAnsi" w:cstheme="minorHAnsi"/>
        </w:rPr>
      </w:pPr>
      <w:bookmarkStart w:id="2" w:name="_Toc474921246"/>
      <w:r w:rsidRPr="00F87ED3">
        <w:rPr>
          <w:rFonts w:asciiTheme="minorHAnsi" w:hAnsiTheme="minorHAnsi" w:cstheme="minorHAnsi"/>
        </w:rPr>
        <w:t>PONUDNIK</w:t>
      </w:r>
      <w:bookmarkEnd w:id="2"/>
    </w:p>
    <w:p w14:paraId="65941E87" w14:textId="4512E088" w:rsidR="00966A20" w:rsidRPr="00F87ED3" w:rsidRDefault="00966A20" w:rsidP="00681065">
      <w:pPr>
        <w:keepNext/>
        <w:keepLines/>
        <w:autoSpaceDE w:val="0"/>
        <w:autoSpaceDN w:val="0"/>
        <w:adjustRightInd w:val="0"/>
        <w:spacing w:after="120" w:line="276" w:lineRule="auto"/>
        <w:rPr>
          <w:rFonts w:cstheme="minorHAnsi"/>
        </w:rPr>
      </w:pPr>
      <w:r w:rsidRPr="00F87ED3">
        <w:rPr>
          <w:rFonts w:cstheme="minorHAnsi"/>
        </w:rPr>
        <w:t xml:space="preserve">Ponudbo lahko oddajo vsi subjekti, ki imajo interes pridobiti javno naročilo in ki izpolnjujejo pogoje za priznanje sposobnosti v skladu z ZJN-3 in pogoji naročnika, ki so navedeni v nadaljevanju te razpisne dokumentacije. </w:t>
      </w:r>
    </w:p>
    <w:p w14:paraId="5B4BF67B" w14:textId="01FAF44D" w:rsidR="00083ADC" w:rsidRPr="00F87ED3" w:rsidRDefault="00083ADC" w:rsidP="00681065">
      <w:pPr>
        <w:keepNext/>
        <w:keepLines/>
        <w:autoSpaceDE w:val="0"/>
        <w:autoSpaceDN w:val="0"/>
        <w:adjustRightInd w:val="0"/>
        <w:spacing w:after="0" w:line="276" w:lineRule="auto"/>
        <w:rPr>
          <w:rFonts w:cstheme="minorHAnsi"/>
        </w:rPr>
      </w:pPr>
      <w:r w:rsidRPr="00F87ED3">
        <w:rPr>
          <w:rFonts w:cstheme="minorHAnsi"/>
        </w:rPr>
        <w:t xml:space="preserve">Ponudnik prevzema vse stroške priprave ponudbe, vključno s stroški finančnih zavarovanj in drugimi morebitnimi stroški, ki bi mu nastali v postopku sklenitve okvirnega sporazuma in posameznih pogodb. Ponudniki z oddajo ponudbe pristajajo na način izvedbe javnega naročila, kot je opredeljen v razpisni dokumentaciji. </w:t>
      </w:r>
    </w:p>
    <w:p w14:paraId="137AE20D" w14:textId="77777777" w:rsidR="00DB246E" w:rsidRPr="00F87ED3" w:rsidRDefault="00DB246E" w:rsidP="00681065">
      <w:pPr>
        <w:keepNext/>
        <w:keepLines/>
        <w:autoSpaceDE w:val="0"/>
        <w:autoSpaceDN w:val="0"/>
        <w:adjustRightInd w:val="0"/>
        <w:spacing w:after="120" w:line="276" w:lineRule="auto"/>
        <w:rPr>
          <w:rFonts w:cstheme="minorHAnsi"/>
        </w:rPr>
      </w:pPr>
    </w:p>
    <w:p w14:paraId="0A2832C5" w14:textId="423FF3A8" w:rsidR="00DB246E" w:rsidRPr="00F87ED3" w:rsidRDefault="005141B6" w:rsidP="00681065">
      <w:pPr>
        <w:pStyle w:val="Naslov3"/>
        <w:spacing w:line="276" w:lineRule="auto"/>
        <w:rPr>
          <w:rStyle w:val="Intenzivensklic"/>
          <w:rFonts w:asciiTheme="minorHAnsi" w:hAnsiTheme="minorHAnsi" w:cstheme="minorHAnsi"/>
          <w:b/>
          <w:bCs w:val="0"/>
          <w:caps w:val="0"/>
          <w:spacing w:val="0"/>
          <w:bdr w:val="none" w:sz="0" w:space="0" w:color="auto"/>
          <w:shd w:val="clear" w:color="auto" w:fill="auto"/>
        </w:rPr>
      </w:pPr>
      <w:bookmarkStart w:id="3" w:name="_Toc474921247"/>
      <w:r w:rsidRPr="00F87ED3">
        <w:rPr>
          <w:rStyle w:val="Intenzivensklic"/>
          <w:rFonts w:asciiTheme="minorHAnsi" w:hAnsiTheme="minorHAnsi" w:cstheme="minorHAnsi"/>
          <w:b/>
          <w:bCs w:val="0"/>
          <w:caps w:val="0"/>
          <w:spacing w:val="0"/>
          <w:bdr w:val="none" w:sz="0" w:space="0" w:color="auto"/>
          <w:shd w:val="clear" w:color="auto" w:fill="auto"/>
        </w:rPr>
        <w:t>Predložitev skupne ponudbe</w:t>
      </w:r>
      <w:bookmarkEnd w:id="3"/>
      <w:r w:rsidRPr="00F87ED3">
        <w:rPr>
          <w:rStyle w:val="Intenzivensklic"/>
          <w:rFonts w:asciiTheme="minorHAnsi" w:hAnsiTheme="minorHAnsi" w:cstheme="minorHAnsi"/>
          <w:b/>
          <w:bCs w:val="0"/>
          <w:caps w:val="0"/>
          <w:spacing w:val="0"/>
          <w:bdr w:val="none" w:sz="0" w:space="0" w:color="auto"/>
          <w:shd w:val="clear" w:color="auto" w:fill="auto"/>
        </w:rPr>
        <w:t xml:space="preserve"> </w:t>
      </w:r>
    </w:p>
    <w:p w14:paraId="78FE47CA" w14:textId="13FF30F2" w:rsidR="00DB246E" w:rsidRDefault="00681065" w:rsidP="00681065">
      <w:pPr>
        <w:keepNext/>
        <w:keepLines/>
        <w:autoSpaceDE w:val="0"/>
        <w:autoSpaceDN w:val="0"/>
        <w:adjustRightInd w:val="0"/>
        <w:spacing w:after="120" w:line="276" w:lineRule="auto"/>
        <w:rPr>
          <w:rFonts w:cstheme="minorHAnsi"/>
        </w:rPr>
      </w:pPr>
      <w:r>
        <w:rPr>
          <w:rFonts w:cstheme="minorHAnsi"/>
        </w:rPr>
        <w:t>Ponudbo lahko predloži</w:t>
      </w:r>
      <w:r w:rsidR="00DB246E" w:rsidRPr="00F87ED3">
        <w:rPr>
          <w:rFonts w:cstheme="minorHAnsi"/>
        </w:rPr>
        <w:t xml:space="preserve"> tudi skupina izvajalcev oziroma ponudnikov (skupna ponudba). V kolikor ponudnik nastopa s partnerji v skupni ponudbi, mora to navesti na predvidenih mestih ponudbe. Partnerji iz skupne ponudbe morajo predložiti pogodbo o skupni izvedbi predmeta javnega razpisa, v kateri mora biti opredeljen vodilni partner ter ostali partnerji ter njihovi deleži pri izvedbi posla ter način obračunavanja in plačevanja izstavljenih računov. Partnerji iz skupne ponudbe odgovarjajo naročniku neomejeno solidarno. </w:t>
      </w:r>
    </w:p>
    <w:p w14:paraId="4C2866D8" w14:textId="7621E5E1" w:rsidR="00DB246E" w:rsidRPr="00F87ED3" w:rsidRDefault="00DB246E" w:rsidP="00681065">
      <w:pPr>
        <w:keepNext/>
        <w:keepLines/>
        <w:autoSpaceDE w:val="0"/>
        <w:autoSpaceDN w:val="0"/>
        <w:adjustRightInd w:val="0"/>
        <w:spacing w:after="120" w:line="276" w:lineRule="auto"/>
        <w:rPr>
          <w:rFonts w:cstheme="minorHAnsi"/>
        </w:rPr>
      </w:pPr>
      <w:r w:rsidRPr="00F87ED3">
        <w:rPr>
          <w:rFonts w:cstheme="minorHAnsi"/>
        </w:rPr>
        <w:t>Pri vsakem posameznem pogoju je določeno, ali mora v primeru skupne ponudbe posamezen pogoj izpolnjevati vsak izmed partnerjev ali pa morajo pogoj izpolnjevati vsi partnerji skupaj.</w:t>
      </w:r>
    </w:p>
    <w:p w14:paraId="680D4B31" w14:textId="435E2F75" w:rsidR="00DB246E" w:rsidRPr="00F87ED3" w:rsidRDefault="006343E1" w:rsidP="00681065">
      <w:pPr>
        <w:keepNext/>
        <w:keepLines/>
        <w:autoSpaceDE w:val="0"/>
        <w:autoSpaceDN w:val="0"/>
        <w:adjustRightInd w:val="0"/>
        <w:spacing w:after="0" w:line="276" w:lineRule="auto"/>
        <w:rPr>
          <w:rFonts w:cstheme="minorHAnsi"/>
        </w:rPr>
      </w:pPr>
      <w:r w:rsidRPr="00F87ED3">
        <w:rPr>
          <w:rFonts w:cstheme="minorHAnsi"/>
        </w:rPr>
        <w:lastRenderedPageBreak/>
        <w:t>Ponudnik mora v ponudbi navesti vodilnega partnerja, ki</w:t>
      </w:r>
      <w:r w:rsidRPr="00F87ED3">
        <w:rPr>
          <w:rFonts w:cstheme="minorHAnsi"/>
          <w:b/>
        </w:rPr>
        <w:t xml:space="preserve"> </w:t>
      </w:r>
      <w:r w:rsidRPr="00F87ED3">
        <w:rPr>
          <w:rFonts w:cstheme="minorHAnsi"/>
        </w:rPr>
        <w:t>je</w:t>
      </w:r>
      <w:r w:rsidRPr="00F87ED3">
        <w:rPr>
          <w:rFonts w:cstheme="minorHAnsi"/>
          <w:b/>
        </w:rPr>
        <w:t xml:space="preserve"> </w:t>
      </w:r>
      <w:r w:rsidR="00DB246E" w:rsidRPr="00F87ED3">
        <w:rPr>
          <w:rFonts w:cstheme="minorHAnsi"/>
        </w:rPr>
        <w:t xml:space="preserve">gospodarski subjekt v partnerski ponudbi, ki bo v primeru pridobitve posla, od naročnika sprejemal obveznosti, navodila in plačila v imenu in za račun vseh partnerjev, razen v kolikor se partnerji v partnerski pogodbi ne dogovorijo drugače. </w:t>
      </w:r>
    </w:p>
    <w:p w14:paraId="706E0BC8" w14:textId="77777777" w:rsidR="00DB246E" w:rsidRPr="00F87ED3" w:rsidRDefault="00DB246E" w:rsidP="00681065">
      <w:pPr>
        <w:keepNext/>
        <w:keepLines/>
        <w:tabs>
          <w:tab w:val="left" w:pos="284"/>
          <w:tab w:val="left" w:pos="567"/>
          <w:tab w:val="left" w:pos="851"/>
        </w:tabs>
        <w:spacing w:after="0" w:line="276" w:lineRule="auto"/>
        <w:ind w:firstLine="284"/>
        <w:rPr>
          <w:rFonts w:cstheme="minorHAnsi"/>
        </w:rPr>
      </w:pPr>
    </w:p>
    <w:p w14:paraId="48C6FC34" w14:textId="77777777" w:rsidR="00DB246E" w:rsidRPr="00F87ED3" w:rsidRDefault="00DB246E" w:rsidP="00681065">
      <w:pPr>
        <w:pStyle w:val="Naslov3"/>
        <w:spacing w:line="276" w:lineRule="auto"/>
        <w:rPr>
          <w:rStyle w:val="Intenzivensklic"/>
          <w:rFonts w:asciiTheme="minorHAnsi" w:hAnsiTheme="minorHAnsi" w:cstheme="minorHAnsi"/>
          <w:b/>
          <w:bCs w:val="0"/>
          <w:caps w:val="0"/>
          <w:spacing w:val="0"/>
          <w:bdr w:val="none" w:sz="0" w:space="0" w:color="auto"/>
          <w:shd w:val="clear" w:color="auto" w:fill="auto"/>
        </w:rPr>
      </w:pPr>
      <w:bookmarkStart w:id="4" w:name="_Toc474921248"/>
      <w:r w:rsidRPr="00F87ED3">
        <w:rPr>
          <w:rStyle w:val="Intenzivensklic"/>
          <w:rFonts w:asciiTheme="minorHAnsi" w:hAnsiTheme="minorHAnsi" w:cstheme="minorHAnsi"/>
          <w:b/>
          <w:bCs w:val="0"/>
          <w:caps w:val="0"/>
          <w:spacing w:val="0"/>
          <w:bdr w:val="none" w:sz="0" w:space="0" w:color="auto"/>
          <w:shd w:val="clear" w:color="auto" w:fill="auto"/>
        </w:rPr>
        <w:t>Predložitev ponudbe s podizvajalci</w:t>
      </w:r>
      <w:bookmarkEnd w:id="4"/>
    </w:p>
    <w:p w14:paraId="507C14B9" w14:textId="1CF529CF" w:rsidR="00681065" w:rsidRPr="00681065" w:rsidRDefault="00681065" w:rsidP="00681065">
      <w:pPr>
        <w:keepNext/>
        <w:keepLines/>
        <w:autoSpaceDE w:val="0"/>
        <w:autoSpaceDN w:val="0"/>
        <w:adjustRightInd w:val="0"/>
        <w:spacing w:after="0" w:line="276" w:lineRule="auto"/>
        <w:rPr>
          <w:rFonts w:cstheme="minorHAnsi"/>
        </w:rPr>
      </w:pPr>
      <w:r w:rsidRPr="00681065">
        <w:rPr>
          <w:rFonts w:cstheme="minorHAnsi"/>
        </w:rPr>
        <w:t xml:space="preserve">Ponudba s podizvajalci je ponudba, v kateri skupaj s ponudnikom nastopajo tudi drugi ponudniki, kot podizvajalci. Podizvajalec je gospodarski subjekt, ki je pravna ali fizična oseba in za ponudnika, s katerim je naročnik po tem zakonu sklenil pogodbo o izvedbi javnega naročila ali okvirni sporazum, dobavlja blago ali izvaja storitev, ki je neposredno povezana s predmetom javnega naročila. V razmerju do naročnika ponudnik v celoti odgovarja za izvedbo javnega naročila. Ponudnik mora v ponudbi natančno navesti vse podizvajalce ter vsak del javnega naročila, ki ga namerava oddati v podizvajanje,  kontaktne podatke in zakonite zastopnike predlaganih podizvajalcev ter ponudbi priložiti zahtevo podizvajalca za neposredno plačilo, če podizvajalec to zahteva. </w:t>
      </w:r>
    </w:p>
    <w:p w14:paraId="4333DF37" w14:textId="35BC9704" w:rsidR="00681065" w:rsidRPr="00681065" w:rsidRDefault="00681065" w:rsidP="00681065">
      <w:pPr>
        <w:keepNext/>
        <w:keepLines/>
        <w:autoSpaceDE w:val="0"/>
        <w:autoSpaceDN w:val="0"/>
        <w:adjustRightInd w:val="0"/>
        <w:spacing w:after="0" w:line="276" w:lineRule="auto"/>
        <w:rPr>
          <w:rFonts w:cstheme="minorHAnsi"/>
        </w:rPr>
      </w:pPr>
      <w:r w:rsidRPr="00681065">
        <w:rPr>
          <w:rFonts w:cstheme="minorHAnsi"/>
        </w:rPr>
        <w:t>Če podizvajalec zahteva naročnikovo neposredno plačilo, se šteje, da je neposredno plačilo obvezno v skladu s petim odstavkom 94. člena ZJN-3 in obveznost zavezuje naročnika in glavnega izvajalca.   Če podizvajalec neposrednega plačila ne bo zahteval, bo naročnik od glavnega izvajalca zahteval, da mu najpozneje v 3 dneh od plačila začasne situacije in končnega računa oz. situacije pošlje svojo pisno izjavo in pisno izjavo podizvajalca, da je podizvajalec prejel plačilo oz. potrdilo o plačilu računa za izvedene storitve oz. dobavljeno blago, neposredno povezano s predmetom javnega naročila.</w:t>
      </w:r>
    </w:p>
    <w:p w14:paraId="38070AEF" w14:textId="77777777" w:rsidR="00681065" w:rsidRDefault="00681065" w:rsidP="00681065">
      <w:pPr>
        <w:keepNext/>
        <w:keepLines/>
        <w:shd w:val="clear" w:color="auto" w:fill="FFFFFF"/>
        <w:spacing w:after="0" w:line="240" w:lineRule="auto"/>
        <w:rPr>
          <w:rFonts w:cs="Arial"/>
          <w:szCs w:val="24"/>
        </w:rPr>
      </w:pPr>
    </w:p>
    <w:p w14:paraId="1B30EAF4" w14:textId="754EDCE6" w:rsidR="00DB246E" w:rsidRPr="00F87ED3" w:rsidRDefault="00DB246E" w:rsidP="00681065">
      <w:pPr>
        <w:keepNext/>
        <w:keepLines/>
        <w:autoSpaceDE w:val="0"/>
        <w:autoSpaceDN w:val="0"/>
        <w:adjustRightInd w:val="0"/>
        <w:spacing w:after="0" w:line="276" w:lineRule="auto"/>
        <w:rPr>
          <w:rFonts w:cstheme="minorHAnsi"/>
        </w:rPr>
      </w:pPr>
      <w:r w:rsidRPr="00F87ED3">
        <w:rPr>
          <w:rFonts w:cstheme="minorHAnsi"/>
        </w:rPr>
        <w:t>Naročnik ne dopušča predložitve variantne ponudbe. Ponudba, ki bo vsebovala variantno ponudbo, bo iz postopka javnega razpisa izločena kot nepravilna.</w:t>
      </w:r>
    </w:p>
    <w:p w14:paraId="46D3C07F" w14:textId="77777777" w:rsidR="00DB246E" w:rsidRPr="00F87ED3" w:rsidRDefault="00DB246E" w:rsidP="00681065">
      <w:pPr>
        <w:keepNext/>
        <w:keepLines/>
        <w:autoSpaceDE w:val="0"/>
        <w:autoSpaceDN w:val="0"/>
        <w:adjustRightInd w:val="0"/>
        <w:spacing w:after="120" w:line="240" w:lineRule="auto"/>
        <w:rPr>
          <w:rFonts w:cstheme="minorHAnsi"/>
        </w:rPr>
      </w:pPr>
    </w:p>
    <w:p w14:paraId="52555C26" w14:textId="4F0C12CC" w:rsidR="00664F79" w:rsidRPr="00F87ED3" w:rsidRDefault="008A4AF3" w:rsidP="00681065">
      <w:pPr>
        <w:pStyle w:val="Naslov2"/>
        <w:ind w:left="426" w:hanging="426"/>
        <w:rPr>
          <w:rFonts w:asciiTheme="minorHAnsi" w:hAnsiTheme="minorHAnsi" w:cstheme="minorHAnsi"/>
        </w:rPr>
      </w:pPr>
      <w:bookmarkStart w:id="5" w:name="_Toc474921249"/>
      <w:r w:rsidRPr="00F87ED3">
        <w:rPr>
          <w:rFonts w:asciiTheme="minorHAnsi" w:hAnsiTheme="minorHAnsi" w:cstheme="minorHAnsi"/>
        </w:rPr>
        <w:t xml:space="preserve">PREDMET </w:t>
      </w:r>
      <w:r w:rsidR="00966A20" w:rsidRPr="00F87ED3">
        <w:rPr>
          <w:rFonts w:asciiTheme="minorHAnsi" w:hAnsiTheme="minorHAnsi" w:cstheme="minorHAnsi"/>
        </w:rPr>
        <w:t>JAVNEGA NAROČILA</w:t>
      </w:r>
      <w:bookmarkEnd w:id="5"/>
    </w:p>
    <w:p w14:paraId="0FEB5AD7" w14:textId="4516F9A8" w:rsidR="00966A20" w:rsidRDefault="00813379" w:rsidP="00681065">
      <w:pPr>
        <w:keepNext/>
        <w:keepLines/>
        <w:spacing w:after="0" w:line="276" w:lineRule="auto"/>
        <w:rPr>
          <w:rFonts w:cstheme="minorHAnsi"/>
        </w:rPr>
      </w:pPr>
      <w:r w:rsidRPr="00F87ED3">
        <w:rPr>
          <w:rFonts w:cstheme="minorHAnsi"/>
        </w:rPr>
        <w:t xml:space="preserve">Predmet javnega razpisa po odprtem postopku s sklenitvijo okvirnega </w:t>
      </w:r>
      <w:r w:rsidR="00232FFE" w:rsidRPr="00F87ED3">
        <w:rPr>
          <w:rFonts w:cstheme="minorHAnsi"/>
        </w:rPr>
        <w:t>sporazuma</w:t>
      </w:r>
      <w:r w:rsidR="00F01AF6" w:rsidRPr="00F87ED3">
        <w:rPr>
          <w:rFonts w:cstheme="minorHAnsi"/>
        </w:rPr>
        <w:t xml:space="preserve"> </w:t>
      </w:r>
      <w:r w:rsidRPr="00F87ED3">
        <w:rPr>
          <w:rFonts w:cstheme="minorHAnsi"/>
        </w:rPr>
        <w:t xml:space="preserve">je izbira dobavitelja za </w:t>
      </w:r>
      <w:r w:rsidR="00D25363" w:rsidRPr="00F87ED3">
        <w:rPr>
          <w:rFonts w:cstheme="minorHAnsi"/>
        </w:rPr>
        <w:t xml:space="preserve">dobavo </w:t>
      </w:r>
      <w:r w:rsidRPr="00F87ED3">
        <w:rPr>
          <w:rFonts w:cstheme="minorHAnsi"/>
          <w:b/>
          <w:bCs/>
        </w:rPr>
        <w:t>»</w:t>
      </w:r>
      <w:r w:rsidR="0007169D">
        <w:rPr>
          <w:rFonts w:cstheme="minorHAnsi"/>
          <w:b/>
          <w:bCs/>
        </w:rPr>
        <w:t>Sukcesivna dobava živil</w:t>
      </w:r>
      <w:r w:rsidRPr="00F87ED3">
        <w:rPr>
          <w:rFonts w:cstheme="minorHAnsi"/>
          <w:b/>
          <w:bCs/>
        </w:rPr>
        <w:t xml:space="preserve"> za obdobje štirih let</w:t>
      </w:r>
      <w:r w:rsidRPr="00F87ED3">
        <w:rPr>
          <w:rFonts w:cstheme="minorHAnsi"/>
          <w:b/>
          <w:bCs/>
          <w:color w:val="000000"/>
        </w:rPr>
        <w:t xml:space="preserve"> za potre</w:t>
      </w:r>
      <w:r w:rsidR="008A2CBF" w:rsidRPr="00F87ED3">
        <w:rPr>
          <w:rFonts w:cstheme="minorHAnsi"/>
          <w:b/>
          <w:bCs/>
          <w:color w:val="000000"/>
        </w:rPr>
        <w:t>be</w:t>
      </w:r>
      <w:r w:rsidRPr="00F87ED3">
        <w:rPr>
          <w:rFonts w:cstheme="minorHAnsi"/>
          <w:b/>
          <w:bCs/>
          <w:color w:val="000000"/>
        </w:rPr>
        <w:t xml:space="preserve"> Osnovne šole Janka Modra, Dol pri Ljubljani«</w:t>
      </w:r>
      <w:r w:rsidRPr="00F87ED3">
        <w:rPr>
          <w:rFonts w:cstheme="minorHAnsi"/>
          <w:b/>
        </w:rPr>
        <w:t xml:space="preserve"> s sklenitvijo okvirnega sporazuma</w:t>
      </w:r>
      <w:r w:rsidRPr="00F87ED3">
        <w:rPr>
          <w:rFonts w:cstheme="minorHAnsi"/>
        </w:rPr>
        <w:t xml:space="preserve">, v skladu </w:t>
      </w:r>
      <w:r w:rsidR="00283612" w:rsidRPr="00F87ED3">
        <w:rPr>
          <w:rFonts w:cstheme="minorHAnsi"/>
        </w:rPr>
        <w:t>z zahtevami iz razpisne dokumentacije.</w:t>
      </w:r>
    </w:p>
    <w:p w14:paraId="754DF4D8" w14:textId="77777777" w:rsidR="00681065" w:rsidRDefault="00681065" w:rsidP="00681065">
      <w:pPr>
        <w:keepNext/>
        <w:keepLines/>
        <w:spacing w:line="276" w:lineRule="auto"/>
        <w:rPr>
          <w:rFonts w:cstheme="minorHAnsi"/>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2"/>
        <w:gridCol w:w="4353"/>
      </w:tblGrid>
      <w:tr w:rsidR="00681065" w:rsidRPr="00B565D2" w14:paraId="5D7115A5" w14:textId="77777777" w:rsidTr="00F00DD3">
        <w:tc>
          <w:tcPr>
            <w:tcW w:w="4352" w:type="dxa"/>
            <w:vAlign w:val="center"/>
          </w:tcPr>
          <w:p w14:paraId="71E96781" w14:textId="77777777" w:rsidR="00681065" w:rsidRPr="003D210A" w:rsidRDefault="00681065" w:rsidP="00681065">
            <w:pPr>
              <w:keepNext/>
              <w:keepLines/>
              <w:rPr>
                <w:b/>
              </w:rPr>
            </w:pPr>
            <w:r>
              <w:rPr>
                <w:b/>
              </w:rPr>
              <w:t>Rok za oddajo</w:t>
            </w:r>
            <w:r w:rsidRPr="003D210A">
              <w:rPr>
                <w:b/>
              </w:rPr>
              <w:t xml:space="preserve"> ponudb:</w:t>
            </w:r>
          </w:p>
        </w:tc>
        <w:tc>
          <w:tcPr>
            <w:tcW w:w="4353" w:type="dxa"/>
            <w:vAlign w:val="center"/>
          </w:tcPr>
          <w:p w14:paraId="2234C4DD" w14:textId="4C997B32" w:rsidR="00681065" w:rsidRPr="00B565D2" w:rsidRDefault="000E774B" w:rsidP="00681065">
            <w:pPr>
              <w:keepNext/>
              <w:keepLines/>
            </w:pPr>
            <w:r>
              <w:t>16</w:t>
            </w:r>
            <w:r w:rsidR="0007169D">
              <w:t>.5</w:t>
            </w:r>
            <w:r w:rsidR="00681065">
              <w:t>.2017 do 10. ure</w:t>
            </w:r>
          </w:p>
        </w:tc>
      </w:tr>
      <w:tr w:rsidR="00681065" w:rsidRPr="00B565D2" w14:paraId="14CE1B66" w14:textId="77777777" w:rsidTr="00F00DD3">
        <w:tc>
          <w:tcPr>
            <w:tcW w:w="4352" w:type="dxa"/>
            <w:vAlign w:val="center"/>
          </w:tcPr>
          <w:p w14:paraId="56584018" w14:textId="77777777" w:rsidR="00681065" w:rsidRPr="003D210A" w:rsidRDefault="00681065" w:rsidP="00681065">
            <w:pPr>
              <w:keepNext/>
              <w:keepLines/>
              <w:rPr>
                <w:b/>
              </w:rPr>
            </w:pPr>
            <w:r w:rsidRPr="003D210A">
              <w:rPr>
                <w:b/>
              </w:rPr>
              <w:t>Javno odpiranje ponudb:</w:t>
            </w:r>
          </w:p>
        </w:tc>
        <w:tc>
          <w:tcPr>
            <w:tcW w:w="4353" w:type="dxa"/>
            <w:vAlign w:val="center"/>
          </w:tcPr>
          <w:p w14:paraId="129FBACE" w14:textId="07A41F85" w:rsidR="00681065" w:rsidRPr="00B565D2" w:rsidRDefault="000E774B" w:rsidP="00681065">
            <w:pPr>
              <w:keepNext/>
              <w:keepLines/>
            </w:pPr>
            <w:r>
              <w:t>16</w:t>
            </w:r>
            <w:r w:rsidR="0007169D">
              <w:t>.5.2017 ob 11</w:t>
            </w:r>
            <w:r w:rsidR="00681065">
              <w:t>. uri</w:t>
            </w:r>
          </w:p>
        </w:tc>
      </w:tr>
      <w:tr w:rsidR="00681065" w:rsidRPr="00B565D2" w14:paraId="70092908" w14:textId="77777777" w:rsidTr="00F00DD3">
        <w:tc>
          <w:tcPr>
            <w:tcW w:w="4352" w:type="dxa"/>
            <w:vAlign w:val="center"/>
          </w:tcPr>
          <w:p w14:paraId="41FDD220" w14:textId="77777777" w:rsidR="00681065" w:rsidRPr="003D210A" w:rsidRDefault="00681065" w:rsidP="00681065">
            <w:pPr>
              <w:keepNext/>
              <w:keepLines/>
              <w:rPr>
                <w:b/>
              </w:rPr>
            </w:pPr>
            <w:r w:rsidRPr="003D210A">
              <w:rPr>
                <w:b/>
              </w:rPr>
              <w:t>Rok za postavitev vprašanj:</w:t>
            </w:r>
          </w:p>
        </w:tc>
        <w:tc>
          <w:tcPr>
            <w:tcW w:w="4353" w:type="dxa"/>
            <w:vAlign w:val="center"/>
          </w:tcPr>
          <w:p w14:paraId="4172E6B3" w14:textId="531B99B3" w:rsidR="00681065" w:rsidRPr="00B565D2" w:rsidRDefault="000E774B" w:rsidP="00681065">
            <w:pPr>
              <w:keepNext/>
              <w:keepLines/>
            </w:pPr>
            <w:r>
              <w:t>26</w:t>
            </w:r>
            <w:r w:rsidR="0007169D">
              <w:t>.4</w:t>
            </w:r>
            <w:r w:rsidR="00681065">
              <w:t>.2017 do 10.</w:t>
            </w:r>
            <w:r w:rsidR="00681065" w:rsidRPr="00B565D2">
              <w:t xml:space="preserve"> ure</w:t>
            </w:r>
          </w:p>
        </w:tc>
      </w:tr>
    </w:tbl>
    <w:p w14:paraId="0AAE94C2" w14:textId="77777777" w:rsidR="00681065" w:rsidRPr="00F87ED3" w:rsidRDefault="00681065" w:rsidP="00681065">
      <w:pPr>
        <w:keepNext/>
        <w:keepLines/>
        <w:spacing w:after="0" w:line="276" w:lineRule="auto"/>
        <w:rPr>
          <w:rFonts w:cstheme="minorHAnsi"/>
        </w:rPr>
      </w:pPr>
    </w:p>
    <w:p w14:paraId="4F0A14A5" w14:textId="55E5147D" w:rsidR="005936D8" w:rsidRPr="00695916" w:rsidRDefault="005936D8" w:rsidP="00681065">
      <w:pPr>
        <w:keepNext/>
        <w:keepLines/>
        <w:spacing w:after="120" w:line="276" w:lineRule="auto"/>
        <w:rPr>
          <w:rFonts w:cstheme="minorHAnsi"/>
        </w:rPr>
      </w:pPr>
      <w:r w:rsidRPr="00695916">
        <w:rPr>
          <w:rFonts w:cstheme="minorHAnsi"/>
        </w:rPr>
        <w:t>J</w:t>
      </w:r>
      <w:r w:rsidR="002448A8" w:rsidRPr="00695916">
        <w:rPr>
          <w:rFonts w:cstheme="minorHAnsi"/>
        </w:rPr>
        <w:t xml:space="preserve">avno naročilo je razdeljeno v </w:t>
      </w:r>
      <w:r w:rsidR="00572648" w:rsidRPr="00695916">
        <w:rPr>
          <w:rFonts w:cstheme="minorHAnsi"/>
        </w:rPr>
        <w:t>34</w:t>
      </w:r>
      <w:r w:rsidRPr="00695916">
        <w:rPr>
          <w:rFonts w:cstheme="minorHAnsi"/>
        </w:rPr>
        <w:t xml:space="preserve"> sklopov.</w:t>
      </w:r>
    </w:p>
    <w:p w14:paraId="78DCF6D9" w14:textId="69565829" w:rsidR="00A748D3" w:rsidRPr="00695916" w:rsidRDefault="00A748D3" w:rsidP="00681065">
      <w:pPr>
        <w:keepNext/>
        <w:keepLines/>
        <w:spacing w:after="120" w:line="276" w:lineRule="auto"/>
        <w:rPr>
          <w:rFonts w:cstheme="minorHAnsi"/>
        </w:rPr>
      </w:pPr>
      <w:r w:rsidRPr="00695916">
        <w:rPr>
          <w:rFonts w:cstheme="minorHAnsi"/>
        </w:rPr>
        <w:lastRenderedPageBreak/>
        <w:t>Specifikacija živil, okvirne letne količine živil in zahteve naročnika v zvezi z naročilom in predvidenimi dobavami so razvidne iz ob</w:t>
      </w:r>
      <w:r w:rsidR="00717839" w:rsidRPr="00695916">
        <w:rPr>
          <w:rFonts w:cstheme="minorHAnsi"/>
        </w:rPr>
        <w:t>razcev predrač</w:t>
      </w:r>
      <w:r w:rsidRPr="00695916">
        <w:rPr>
          <w:rFonts w:cstheme="minorHAnsi"/>
        </w:rPr>
        <w:t>unov, ki so sestavni del te razpisne dokumentacije.</w:t>
      </w:r>
    </w:p>
    <w:p w14:paraId="376A7178" w14:textId="2897CAF1" w:rsidR="00813379" w:rsidRPr="00695916" w:rsidRDefault="00717839" w:rsidP="00F45869">
      <w:pPr>
        <w:keepNext/>
        <w:keepLines/>
        <w:spacing w:after="40" w:line="276" w:lineRule="auto"/>
        <w:rPr>
          <w:rFonts w:cstheme="minorHAnsi"/>
          <w:b/>
          <w:lang w:val="it-IT"/>
        </w:rPr>
      </w:pPr>
      <w:r w:rsidRPr="00695916">
        <w:rPr>
          <w:rFonts w:cstheme="minorHAnsi"/>
          <w:b/>
          <w:lang w:val="it-IT"/>
        </w:rPr>
        <w:t>Ponudnik lahko od</w:t>
      </w:r>
      <w:r w:rsidR="00813379" w:rsidRPr="00695916">
        <w:rPr>
          <w:rFonts w:cstheme="minorHAnsi"/>
          <w:b/>
          <w:lang w:val="it-IT"/>
        </w:rPr>
        <w:t>da ponudbo za:</w:t>
      </w:r>
    </w:p>
    <w:p w14:paraId="098FE7E8" w14:textId="77777777" w:rsidR="00813379" w:rsidRPr="00F87ED3" w:rsidRDefault="00813379" w:rsidP="00F45869">
      <w:pPr>
        <w:keepNext/>
        <w:keepLines/>
        <w:numPr>
          <w:ilvl w:val="0"/>
          <w:numId w:val="2"/>
        </w:numPr>
        <w:spacing w:after="40" w:line="276" w:lineRule="auto"/>
        <w:rPr>
          <w:rFonts w:cstheme="minorHAnsi"/>
          <w:lang w:val="fr-FR"/>
        </w:rPr>
      </w:pPr>
      <w:r w:rsidRPr="00F87ED3">
        <w:rPr>
          <w:rFonts w:cstheme="minorHAnsi"/>
          <w:lang w:val="fr-FR"/>
        </w:rPr>
        <w:t xml:space="preserve">celotni razpis – vse </w:t>
      </w:r>
      <w:r w:rsidR="00D25363" w:rsidRPr="00F87ED3">
        <w:rPr>
          <w:rFonts w:cstheme="minorHAnsi"/>
          <w:lang w:val="fr-FR"/>
        </w:rPr>
        <w:t>sklope</w:t>
      </w:r>
      <w:r w:rsidRPr="00F87ED3">
        <w:rPr>
          <w:rFonts w:cstheme="minorHAnsi"/>
          <w:lang w:val="fr-FR"/>
        </w:rPr>
        <w:t xml:space="preserve"> živil, </w:t>
      </w:r>
    </w:p>
    <w:p w14:paraId="70C0648D" w14:textId="5CC1AADB" w:rsidR="00D25363" w:rsidRPr="00F87ED3" w:rsidRDefault="00D25363" w:rsidP="00681065">
      <w:pPr>
        <w:keepNext/>
        <w:keepLines/>
        <w:numPr>
          <w:ilvl w:val="0"/>
          <w:numId w:val="2"/>
        </w:numPr>
        <w:spacing w:after="0" w:line="276" w:lineRule="auto"/>
        <w:rPr>
          <w:rFonts w:cstheme="minorHAnsi"/>
          <w:lang w:val="fr-FR"/>
        </w:rPr>
      </w:pPr>
      <w:r w:rsidRPr="00F87ED3">
        <w:rPr>
          <w:rFonts w:cstheme="minorHAnsi"/>
          <w:lang w:val="fr-FR"/>
        </w:rPr>
        <w:t xml:space="preserve">več sklopov živil, </w:t>
      </w:r>
    </w:p>
    <w:p w14:paraId="1FDE7B0C" w14:textId="737F3827" w:rsidR="00813379" w:rsidRPr="00F87ED3" w:rsidRDefault="00813379" w:rsidP="00681065">
      <w:pPr>
        <w:keepNext/>
        <w:keepLines/>
        <w:numPr>
          <w:ilvl w:val="0"/>
          <w:numId w:val="2"/>
        </w:numPr>
        <w:spacing w:after="120" w:line="276" w:lineRule="auto"/>
        <w:rPr>
          <w:rFonts w:cstheme="minorHAnsi"/>
          <w:b/>
        </w:rPr>
      </w:pPr>
      <w:r w:rsidRPr="00F87ED3">
        <w:rPr>
          <w:rFonts w:cstheme="minorHAnsi"/>
          <w:lang w:val="en-US"/>
        </w:rPr>
        <w:t xml:space="preserve">posamezni sklop </w:t>
      </w:r>
      <w:r w:rsidR="00D25363" w:rsidRPr="00F87ED3">
        <w:rPr>
          <w:rFonts w:cstheme="minorHAnsi"/>
          <w:lang w:val="en-US"/>
        </w:rPr>
        <w:t>živil</w:t>
      </w:r>
      <w:r w:rsidR="00717839" w:rsidRPr="00F87ED3">
        <w:rPr>
          <w:rFonts w:cstheme="minorHAnsi"/>
          <w:lang w:val="en-US"/>
        </w:rPr>
        <w:t>,</w:t>
      </w:r>
    </w:p>
    <w:p w14:paraId="5F458411" w14:textId="50EBF560" w:rsidR="00283612" w:rsidRPr="00F87ED3" w:rsidRDefault="00717839" w:rsidP="00681065">
      <w:pPr>
        <w:keepNext/>
        <w:keepLines/>
        <w:spacing w:after="0" w:line="276" w:lineRule="auto"/>
        <w:rPr>
          <w:rFonts w:cstheme="minorHAnsi"/>
        </w:rPr>
      </w:pPr>
      <w:r w:rsidRPr="00695916">
        <w:rPr>
          <w:rFonts w:cstheme="minorHAnsi"/>
          <w:b/>
          <w:lang w:val="it-IT"/>
        </w:rPr>
        <w:t xml:space="preserve">pri čemer mora ponudnik ponuditi vse artikle </w:t>
      </w:r>
      <w:r w:rsidR="0007169D">
        <w:rPr>
          <w:rFonts w:cstheme="minorHAnsi"/>
          <w:b/>
          <w:lang w:val="it-IT"/>
        </w:rPr>
        <w:t>posameznega</w:t>
      </w:r>
      <w:r w:rsidRPr="00695916">
        <w:rPr>
          <w:rFonts w:cstheme="minorHAnsi"/>
          <w:b/>
          <w:lang w:val="it-IT"/>
        </w:rPr>
        <w:t xml:space="preserve"> sklopa</w:t>
      </w:r>
      <w:r w:rsidR="002448A8" w:rsidRPr="00695916">
        <w:rPr>
          <w:rFonts w:cstheme="minorHAnsi"/>
          <w:b/>
          <w:lang w:val="it-IT"/>
        </w:rPr>
        <w:t xml:space="preserve">. </w:t>
      </w:r>
      <w:r w:rsidR="00283612" w:rsidRPr="00F87ED3">
        <w:rPr>
          <w:rFonts w:cstheme="minorHAnsi"/>
        </w:rPr>
        <w:t xml:space="preserve">V kolikor bo ponudnik </w:t>
      </w:r>
      <w:r w:rsidR="00681065">
        <w:rPr>
          <w:rFonts w:cstheme="minorHAnsi"/>
        </w:rPr>
        <w:t>ne bo podal ponudbe za vsa živila znotraj sklopa</w:t>
      </w:r>
      <w:r w:rsidR="00283612" w:rsidRPr="00F87ED3">
        <w:rPr>
          <w:rFonts w:cstheme="minorHAnsi"/>
        </w:rPr>
        <w:t xml:space="preserve">, bo naročnik takšno ponudbo štel za nedopustno. </w:t>
      </w:r>
    </w:p>
    <w:p w14:paraId="292F4FBE" w14:textId="105F5E26" w:rsidR="008D3C37" w:rsidRDefault="008D3C37">
      <w:pPr>
        <w:jc w:val="left"/>
        <w:rPr>
          <w:rFonts w:cstheme="minorHAnsi"/>
          <w:i/>
        </w:rPr>
      </w:pPr>
      <w:r>
        <w:rPr>
          <w:rFonts w:cstheme="minorHAnsi"/>
          <w:i/>
        </w:rPr>
        <w:br w:type="page"/>
      </w:r>
    </w:p>
    <w:p w14:paraId="35AB880F" w14:textId="77777777" w:rsidR="00223876" w:rsidRPr="00F87ED3" w:rsidRDefault="00223876" w:rsidP="00681065">
      <w:pPr>
        <w:keepNext/>
        <w:keepLines/>
        <w:spacing w:after="0"/>
        <w:rPr>
          <w:rFonts w:cstheme="minorHAnsi"/>
          <w:i/>
        </w:rPr>
      </w:pPr>
    </w:p>
    <w:p w14:paraId="1EFEC3E3" w14:textId="4D801F6E" w:rsidR="00DA3351" w:rsidRPr="00F87ED3" w:rsidRDefault="00DA3351" w:rsidP="00681065">
      <w:pPr>
        <w:pStyle w:val="Naslov2"/>
        <w:ind w:left="426" w:hanging="426"/>
        <w:rPr>
          <w:rStyle w:val="Intenzivensklic"/>
          <w:rFonts w:asciiTheme="minorHAnsi" w:hAnsiTheme="minorHAnsi" w:cstheme="minorHAnsi"/>
          <w:b/>
          <w:bCs w:val="0"/>
          <w:caps w:val="0"/>
          <w:spacing w:val="0"/>
          <w:sz w:val="28"/>
          <w:bdr w:val="none" w:sz="0" w:space="0" w:color="auto"/>
          <w:shd w:val="clear" w:color="auto" w:fill="auto"/>
        </w:rPr>
      </w:pPr>
      <w:bookmarkStart w:id="6" w:name="_Toc474921250"/>
      <w:r w:rsidRPr="00F87ED3">
        <w:rPr>
          <w:rFonts w:asciiTheme="minorHAnsi" w:hAnsiTheme="minorHAnsi" w:cstheme="minorHAnsi"/>
        </w:rPr>
        <w:t>SKLOPI</w:t>
      </w:r>
      <w:r w:rsidRPr="00F87ED3">
        <w:rPr>
          <w:rStyle w:val="Intenzivensklic"/>
          <w:rFonts w:asciiTheme="minorHAnsi" w:hAnsiTheme="minorHAnsi" w:cstheme="minorHAnsi"/>
          <w:b/>
          <w:bCs w:val="0"/>
          <w:caps w:val="0"/>
          <w:spacing w:val="0"/>
          <w:sz w:val="28"/>
          <w:bdr w:val="none" w:sz="0" w:space="0" w:color="auto"/>
          <w:shd w:val="clear" w:color="auto" w:fill="auto"/>
        </w:rPr>
        <w:t xml:space="preserve"> </w:t>
      </w:r>
      <w:r w:rsidR="00260960" w:rsidRPr="00F87ED3">
        <w:rPr>
          <w:rStyle w:val="Intenzivensklic"/>
          <w:rFonts w:asciiTheme="minorHAnsi" w:hAnsiTheme="minorHAnsi" w:cstheme="minorHAnsi"/>
          <w:b/>
          <w:bCs w:val="0"/>
          <w:caps w:val="0"/>
          <w:spacing w:val="0"/>
          <w:sz w:val="28"/>
          <w:bdr w:val="none" w:sz="0" w:space="0" w:color="auto"/>
          <w:shd w:val="clear" w:color="auto" w:fill="auto"/>
        </w:rPr>
        <w:t>ŽIVIL JAVNEGA NAROČILA</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4191"/>
      </w:tblGrid>
      <w:tr w:rsidR="002448A8" w:rsidRPr="00F87ED3" w14:paraId="54C09C14"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5EDE0DD8" w14:textId="23F264B0" w:rsidR="002448A8" w:rsidRPr="002448A8" w:rsidRDefault="002448A8" w:rsidP="002448A8">
            <w:pPr>
              <w:pStyle w:val="Brezrazmikov"/>
              <w:keepNext/>
              <w:keepLines/>
              <w:tabs>
                <w:tab w:val="left" w:pos="3165"/>
              </w:tabs>
              <w:spacing w:line="256" w:lineRule="auto"/>
              <w:jc w:val="both"/>
              <w:rPr>
                <w:rFonts w:cstheme="minorHAnsi"/>
                <w:b/>
                <w:sz w:val="24"/>
              </w:rPr>
            </w:pPr>
            <w:r w:rsidRPr="002448A8">
              <w:rPr>
                <w:rFonts w:cstheme="minorHAnsi"/>
                <w:b/>
                <w:sz w:val="24"/>
              </w:rPr>
              <w:t>ZAPOREDNA ŠTEVILKA SKLOPA</w:t>
            </w:r>
          </w:p>
        </w:tc>
        <w:tc>
          <w:tcPr>
            <w:tcW w:w="4191" w:type="dxa"/>
            <w:tcBorders>
              <w:top w:val="single" w:sz="4" w:space="0" w:color="auto"/>
              <w:left w:val="single" w:sz="4" w:space="0" w:color="auto"/>
              <w:bottom w:val="single" w:sz="4" w:space="0" w:color="auto"/>
              <w:right w:val="single" w:sz="4" w:space="0" w:color="auto"/>
            </w:tcBorders>
            <w:vAlign w:val="center"/>
          </w:tcPr>
          <w:p w14:paraId="07C61281" w14:textId="0F33B473" w:rsidR="002448A8" w:rsidRPr="002448A8" w:rsidRDefault="002448A8" w:rsidP="002448A8">
            <w:pPr>
              <w:pStyle w:val="Brezrazmikov"/>
              <w:keepNext/>
              <w:keepLines/>
              <w:spacing w:line="256" w:lineRule="auto"/>
              <w:ind w:left="720"/>
              <w:rPr>
                <w:rFonts w:cstheme="minorHAnsi"/>
                <w:b/>
                <w:sz w:val="24"/>
              </w:rPr>
            </w:pPr>
            <w:r w:rsidRPr="002448A8">
              <w:rPr>
                <w:rFonts w:cstheme="minorHAnsi"/>
                <w:b/>
                <w:sz w:val="24"/>
              </w:rPr>
              <w:t>NAZIV SKLOPA</w:t>
            </w:r>
          </w:p>
        </w:tc>
      </w:tr>
      <w:tr w:rsidR="002448A8" w:rsidRPr="00F87ED3" w14:paraId="301A29AC"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0F327958" w14:textId="4B9CC742" w:rsidR="002448A8" w:rsidRPr="00F87ED3" w:rsidRDefault="00F252A6" w:rsidP="002448A8">
            <w:pPr>
              <w:pStyle w:val="Brezrazmikov"/>
              <w:keepNext/>
              <w:keepLines/>
              <w:spacing w:line="256" w:lineRule="auto"/>
              <w:ind w:left="360"/>
              <w:rPr>
                <w:rFonts w:cstheme="minorHAnsi"/>
                <w:sz w:val="24"/>
              </w:rPr>
            </w:pPr>
            <w:r>
              <w:rPr>
                <w:rFonts w:cstheme="minorHAnsi"/>
                <w:sz w:val="24"/>
              </w:rPr>
              <w:t>1.</w:t>
            </w:r>
          </w:p>
        </w:tc>
        <w:tc>
          <w:tcPr>
            <w:tcW w:w="4191" w:type="dxa"/>
            <w:tcBorders>
              <w:top w:val="single" w:sz="4" w:space="0" w:color="auto"/>
              <w:left w:val="single" w:sz="4" w:space="0" w:color="auto"/>
              <w:bottom w:val="single" w:sz="4" w:space="0" w:color="auto"/>
              <w:right w:val="single" w:sz="4" w:space="0" w:color="auto"/>
            </w:tcBorders>
            <w:hideMark/>
          </w:tcPr>
          <w:p w14:paraId="398EC792" w14:textId="7E6BF11D" w:rsidR="002448A8" w:rsidRPr="00F87ED3" w:rsidRDefault="002448A8" w:rsidP="00CF1B84">
            <w:pPr>
              <w:pStyle w:val="Brezrazmikov"/>
              <w:keepNext/>
              <w:keepLines/>
              <w:spacing w:line="256" w:lineRule="auto"/>
              <w:ind w:left="360"/>
              <w:rPr>
                <w:rFonts w:cstheme="minorHAnsi"/>
                <w:sz w:val="24"/>
              </w:rPr>
            </w:pPr>
            <w:r>
              <w:rPr>
                <w:rFonts w:cstheme="minorHAnsi"/>
                <w:sz w:val="24"/>
              </w:rPr>
              <w:t>Sveže meso</w:t>
            </w:r>
          </w:p>
        </w:tc>
      </w:tr>
      <w:tr w:rsidR="002448A8" w:rsidRPr="00F87ED3" w14:paraId="7CAE5CFF"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44EB168D" w14:textId="1C49396D" w:rsidR="002448A8" w:rsidRPr="00F87ED3" w:rsidRDefault="00F252A6" w:rsidP="002448A8">
            <w:pPr>
              <w:pStyle w:val="Brezrazmikov"/>
              <w:keepNext/>
              <w:keepLines/>
              <w:spacing w:line="256" w:lineRule="auto"/>
              <w:ind w:left="360"/>
              <w:rPr>
                <w:rFonts w:cstheme="minorHAnsi"/>
                <w:sz w:val="24"/>
              </w:rPr>
            </w:pPr>
            <w:r>
              <w:rPr>
                <w:rFonts w:cstheme="minorHAnsi"/>
                <w:sz w:val="24"/>
              </w:rPr>
              <w:t>2.</w:t>
            </w:r>
          </w:p>
        </w:tc>
        <w:tc>
          <w:tcPr>
            <w:tcW w:w="4191" w:type="dxa"/>
            <w:tcBorders>
              <w:top w:val="single" w:sz="4" w:space="0" w:color="auto"/>
              <w:left w:val="single" w:sz="4" w:space="0" w:color="auto"/>
              <w:bottom w:val="single" w:sz="4" w:space="0" w:color="auto"/>
              <w:right w:val="single" w:sz="4" w:space="0" w:color="auto"/>
            </w:tcBorders>
            <w:hideMark/>
          </w:tcPr>
          <w:p w14:paraId="76BD786F" w14:textId="107FD3FD" w:rsidR="002448A8" w:rsidRPr="00F87ED3" w:rsidRDefault="002448A8" w:rsidP="00CF1B84">
            <w:pPr>
              <w:pStyle w:val="Brezrazmikov"/>
              <w:keepNext/>
              <w:keepLines/>
              <w:spacing w:line="256" w:lineRule="auto"/>
              <w:ind w:left="360"/>
              <w:rPr>
                <w:rFonts w:cstheme="minorHAnsi"/>
                <w:sz w:val="24"/>
              </w:rPr>
            </w:pPr>
            <w:r>
              <w:rPr>
                <w:rFonts w:cstheme="minorHAnsi"/>
                <w:sz w:val="24"/>
              </w:rPr>
              <w:t>Mesni izdelki</w:t>
            </w:r>
          </w:p>
        </w:tc>
      </w:tr>
      <w:tr w:rsidR="002448A8" w:rsidRPr="00F87ED3" w14:paraId="23660E7D"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6951A1A5" w14:textId="2C2AEBC3" w:rsidR="002448A8" w:rsidRPr="00F87ED3" w:rsidRDefault="00F252A6" w:rsidP="002448A8">
            <w:pPr>
              <w:pStyle w:val="Brezrazmikov"/>
              <w:keepNext/>
              <w:keepLines/>
              <w:tabs>
                <w:tab w:val="left" w:pos="589"/>
              </w:tabs>
              <w:spacing w:line="256" w:lineRule="auto"/>
              <w:ind w:left="360"/>
              <w:rPr>
                <w:rFonts w:cstheme="minorHAnsi"/>
                <w:sz w:val="24"/>
              </w:rPr>
            </w:pPr>
            <w:r>
              <w:rPr>
                <w:rFonts w:cstheme="minorHAnsi"/>
                <w:sz w:val="24"/>
              </w:rPr>
              <w:t>3.</w:t>
            </w:r>
          </w:p>
        </w:tc>
        <w:tc>
          <w:tcPr>
            <w:tcW w:w="4191" w:type="dxa"/>
            <w:tcBorders>
              <w:top w:val="single" w:sz="4" w:space="0" w:color="auto"/>
              <w:left w:val="single" w:sz="4" w:space="0" w:color="auto"/>
              <w:bottom w:val="single" w:sz="4" w:space="0" w:color="auto"/>
              <w:right w:val="single" w:sz="4" w:space="0" w:color="auto"/>
            </w:tcBorders>
          </w:tcPr>
          <w:p w14:paraId="7BB32A2E" w14:textId="3AA5074C" w:rsidR="002448A8" w:rsidRPr="00F87ED3" w:rsidRDefault="002448A8" w:rsidP="00CF1B84">
            <w:pPr>
              <w:pStyle w:val="Brezrazmikov"/>
              <w:keepNext/>
              <w:keepLines/>
              <w:spacing w:line="256" w:lineRule="auto"/>
              <w:ind w:left="360"/>
              <w:rPr>
                <w:rFonts w:cstheme="minorHAnsi"/>
                <w:sz w:val="24"/>
              </w:rPr>
            </w:pPr>
            <w:r>
              <w:rPr>
                <w:rFonts w:cstheme="minorHAnsi"/>
                <w:sz w:val="24"/>
              </w:rPr>
              <w:t>Perutnina</w:t>
            </w:r>
          </w:p>
        </w:tc>
      </w:tr>
      <w:tr w:rsidR="002448A8" w:rsidRPr="00F87ED3" w14:paraId="0C0CC316"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16E63336" w14:textId="1A28CE7D" w:rsidR="002448A8" w:rsidRPr="00F87ED3" w:rsidRDefault="00F252A6" w:rsidP="002448A8">
            <w:pPr>
              <w:pStyle w:val="Brezrazmikov"/>
              <w:keepNext/>
              <w:keepLines/>
              <w:spacing w:line="256" w:lineRule="auto"/>
              <w:ind w:left="360"/>
              <w:rPr>
                <w:rFonts w:cstheme="minorHAnsi"/>
                <w:sz w:val="24"/>
              </w:rPr>
            </w:pPr>
            <w:r>
              <w:rPr>
                <w:rFonts w:cstheme="minorHAnsi"/>
                <w:sz w:val="24"/>
              </w:rPr>
              <w:t>4.</w:t>
            </w:r>
          </w:p>
        </w:tc>
        <w:tc>
          <w:tcPr>
            <w:tcW w:w="4191" w:type="dxa"/>
            <w:tcBorders>
              <w:top w:val="single" w:sz="4" w:space="0" w:color="auto"/>
              <w:left w:val="single" w:sz="4" w:space="0" w:color="auto"/>
              <w:bottom w:val="single" w:sz="4" w:space="0" w:color="auto"/>
              <w:right w:val="single" w:sz="4" w:space="0" w:color="auto"/>
            </w:tcBorders>
            <w:hideMark/>
          </w:tcPr>
          <w:p w14:paraId="48328B16" w14:textId="09CCF52B"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Ribe</w:t>
            </w:r>
          </w:p>
        </w:tc>
      </w:tr>
      <w:tr w:rsidR="002448A8" w:rsidRPr="00F87ED3" w14:paraId="0F956F72"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06724E5F" w14:textId="1E22FD69" w:rsidR="002448A8" w:rsidRPr="00F87ED3" w:rsidRDefault="00F252A6" w:rsidP="002448A8">
            <w:pPr>
              <w:pStyle w:val="Brezrazmikov"/>
              <w:keepNext/>
              <w:keepLines/>
              <w:spacing w:line="256" w:lineRule="auto"/>
              <w:ind w:left="360"/>
              <w:rPr>
                <w:rFonts w:cstheme="minorHAnsi"/>
                <w:sz w:val="24"/>
              </w:rPr>
            </w:pPr>
            <w:r>
              <w:rPr>
                <w:rFonts w:cstheme="minorHAnsi"/>
                <w:sz w:val="24"/>
              </w:rPr>
              <w:t>5.</w:t>
            </w:r>
          </w:p>
        </w:tc>
        <w:tc>
          <w:tcPr>
            <w:tcW w:w="4191" w:type="dxa"/>
            <w:tcBorders>
              <w:top w:val="single" w:sz="4" w:space="0" w:color="auto"/>
              <w:left w:val="single" w:sz="4" w:space="0" w:color="auto"/>
              <w:bottom w:val="single" w:sz="4" w:space="0" w:color="auto"/>
              <w:right w:val="single" w:sz="4" w:space="0" w:color="auto"/>
            </w:tcBorders>
            <w:hideMark/>
          </w:tcPr>
          <w:p w14:paraId="60A4E54D" w14:textId="2AEE17EF" w:rsidR="002448A8" w:rsidRPr="00F87ED3" w:rsidRDefault="002448A8" w:rsidP="00CF1B84">
            <w:pPr>
              <w:pStyle w:val="Brezrazmikov"/>
              <w:keepNext/>
              <w:keepLines/>
              <w:spacing w:line="256" w:lineRule="auto"/>
              <w:ind w:left="360"/>
              <w:rPr>
                <w:rFonts w:cstheme="minorHAnsi"/>
                <w:sz w:val="24"/>
              </w:rPr>
            </w:pPr>
            <w:r>
              <w:rPr>
                <w:rFonts w:cstheme="minorHAnsi"/>
                <w:sz w:val="24"/>
              </w:rPr>
              <w:t>Sveže ribe</w:t>
            </w:r>
          </w:p>
        </w:tc>
      </w:tr>
      <w:tr w:rsidR="002448A8" w:rsidRPr="00F87ED3" w14:paraId="3EA7A9F9"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7F7C480E" w14:textId="1EF7C688" w:rsidR="002448A8" w:rsidRPr="00F87ED3" w:rsidRDefault="00F252A6" w:rsidP="002448A8">
            <w:pPr>
              <w:pStyle w:val="Brezrazmikov"/>
              <w:keepNext/>
              <w:keepLines/>
              <w:spacing w:line="256" w:lineRule="auto"/>
              <w:ind w:left="360"/>
              <w:rPr>
                <w:rFonts w:cstheme="minorHAnsi"/>
                <w:sz w:val="24"/>
              </w:rPr>
            </w:pPr>
            <w:r>
              <w:rPr>
                <w:rFonts w:cstheme="minorHAnsi"/>
                <w:sz w:val="24"/>
              </w:rPr>
              <w:t>6.</w:t>
            </w:r>
          </w:p>
        </w:tc>
        <w:tc>
          <w:tcPr>
            <w:tcW w:w="4191" w:type="dxa"/>
            <w:tcBorders>
              <w:top w:val="single" w:sz="4" w:space="0" w:color="auto"/>
              <w:left w:val="single" w:sz="4" w:space="0" w:color="auto"/>
              <w:bottom w:val="single" w:sz="4" w:space="0" w:color="auto"/>
              <w:right w:val="single" w:sz="4" w:space="0" w:color="auto"/>
            </w:tcBorders>
          </w:tcPr>
          <w:p w14:paraId="5DE53ED0" w14:textId="544F7069" w:rsidR="002448A8" w:rsidRPr="00F87ED3" w:rsidRDefault="002448A8" w:rsidP="00CF1B84">
            <w:pPr>
              <w:pStyle w:val="Brezrazmikov"/>
              <w:keepNext/>
              <w:keepLines/>
              <w:spacing w:line="256" w:lineRule="auto"/>
              <w:ind w:left="360"/>
              <w:rPr>
                <w:rFonts w:cstheme="minorHAnsi"/>
                <w:sz w:val="24"/>
              </w:rPr>
            </w:pPr>
            <w:r>
              <w:rPr>
                <w:rFonts w:cstheme="minorHAnsi"/>
                <w:sz w:val="24"/>
              </w:rPr>
              <w:t>Jajca</w:t>
            </w:r>
          </w:p>
        </w:tc>
      </w:tr>
      <w:tr w:rsidR="002448A8" w:rsidRPr="00F87ED3" w14:paraId="201E61A7"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1B20B1AF" w14:textId="26FD0549" w:rsidR="002448A8" w:rsidRPr="00F87ED3" w:rsidRDefault="00F252A6" w:rsidP="002448A8">
            <w:pPr>
              <w:pStyle w:val="Brezrazmikov"/>
              <w:keepNext/>
              <w:keepLines/>
              <w:spacing w:line="256" w:lineRule="auto"/>
              <w:ind w:left="360"/>
              <w:rPr>
                <w:rFonts w:cstheme="minorHAnsi"/>
                <w:sz w:val="24"/>
              </w:rPr>
            </w:pPr>
            <w:r>
              <w:rPr>
                <w:rFonts w:cstheme="minorHAnsi"/>
                <w:sz w:val="24"/>
              </w:rPr>
              <w:t>7.</w:t>
            </w:r>
          </w:p>
        </w:tc>
        <w:tc>
          <w:tcPr>
            <w:tcW w:w="4191" w:type="dxa"/>
            <w:tcBorders>
              <w:top w:val="single" w:sz="4" w:space="0" w:color="auto"/>
              <w:left w:val="single" w:sz="4" w:space="0" w:color="auto"/>
              <w:bottom w:val="single" w:sz="4" w:space="0" w:color="auto"/>
              <w:right w:val="single" w:sz="4" w:space="0" w:color="auto"/>
            </w:tcBorders>
            <w:hideMark/>
          </w:tcPr>
          <w:p w14:paraId="72E13417" w14:textId="6A355592"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Mleko in mlečni izdelki</w:t>
            </w:r>
          </w:p>
        </w:tc>
      </w:tr>
      <w:tr w:rsidR="002448A8" w:rsidRPr="00F87ED3" w14:paraId="3D88F211"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416D6BB8" w14:textId="02407F00" w:rsidR="002448A8" w:rsidRPr="00F87ED3" w:rsidRDefault="00F252A6" w:rsidP="002448A8">
            <w:pPr>
              <w:pStyle w:val="Brezrazmikov"/>
              <w:keepNext/>
              <w:keepLines/>
              <w:spacing w:line="256" w:lineRule="auto"/>
              <w:ind w:left="360"/>
              <w:rPr>
                <w:rFonts w:cstheme="minorHAnsi"/>
                <w:sz w:val="24"/>
              </w:rPr>
            </w:pPr>
            <w:r>
              <w:rPr>
                <w:rFonts w:cstheme="minorHAnsi"/>
                <w:sz w:val="24"/>
              </w:rPr>
              <w:t>8.</w:t>
            </w:r>
          </w:p>
        </w:tc>
        <w:tc>
          <w:tcPr>
            <w:tcW w:w="4191" w:type="dxa"/>
            <w:tcBorders>
              <w:top w:val="single" w:sz="4" w:space="0" w:color="auto"/>
              <w:left w:val="single" w:sz="4" w:space="0" w:color="auto"/>
              <w:bottom w:val="single" w:sz="4" w:space="0" w:color="auto"/>
              <w:right w:val="single" w:sz="4" w:space="0" w:color="auto"/>
            </w:tcBorders>
            <w:hideMark/>
          </w:tcPr>
          <w:p w14:paraId="4894F86B" w14:textId="1FF938E8"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Kruh</w:t>
            </w:r>
            <w:r>
              <w:rPr>
                <w:rFonts w:cstheme="minorHAnsi"/>
                <w:sz w:val="24"/>
              </w:rPr>
              <w:t xml:space="preserve"> brez aditivov/manj soli</w:t>
            </w:r>
          </w:p>
        </w:tc>
      </w:tr>
      <w:tr w:rsidR="002448A8" w:rsidRPr="00F87ED3" w14:paraId="23B45FAC"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721FE8C4" w14:textId="3C17A0B3" w:rsidR="002448A8" w:rsidRPr="00F87ED3" w:rsidRDefault="00F252A6" w:rsidP="002448A8">
            <w:pPr>
              <w:pStyle w:val="Brezrazmikov"/>
              <w:keepNext/>
              <w:keepLines/>
              <w:spacing w:line="256" w:lineRule="auto"/>
              <w:ind w:left="360"/>
              <w:rPr>
                <w:rFonts w:cstheme="minorHAnsi"/>
                <w:sz w:val="24"/>
              </w:rPr>
            </w:pPr>
            <w:r>
              <w:rPr>
                <w:rFonts w:cstheme="minorHAnsi"/>
                <w:sz w:val="24"/>
              </w:rPr>
              <w:t>9.</w:t>
            </w:r>
          </w:p>
        </w:tc>
        <w:tc>
          <w:tcPr>
            <w:tcW w:w="4191" w:type="dxa"/>
            <w:tcBorders>
              <w:top w:val="single" w:sz="4" w:space="0" w:color="auto"/>
              <w:left w:val="single" w:sz="4" w:space="0" w:color="auto"/>
              <w:bottom w:val="single" w:sz="4" w:space="0" w:color="auto"/>
              <w:right w:val="single" w:sz="4" w:space="0" w:color="auto"/>
            </w:tcBorders>
            <w:hideMark/>
          </w:tcPr>
          <w:p w14:paraId="49BB4AC5" w14:textId="7E782EFA" w:rsidR="002448A8" w:rsidRPr="00F87ED3" w:rsidRDefault="002448A8" w:rsidP="00CF1B84">
            <w:pPr>
              <w:pStyle w:val="Brezrazmikov"/>
              <w:keepNext/>
              <w:keepLines/>
              <w:spacing w:line="256" w:lineRule="auto"/>
              <w:ind w:left="360"/>
              <w:rPr>
                <w:rFonts w:cstheme="minorHAnsi"/>
                <w:sz w:val="24"/>
              </w:rPr>
            </w:pPr>
            <w:r>
              <w:rPr>
                <w:rFonts w:cstheme="minorHAnsi"/>
                <w:sz w:val="24"/>
              </w:rPr>
              <w:t>Kruh</w:t>
            </w:r>
          </w:p>
        </w:tc>
      </w:tr>
      <w:tr w:rsidR="00CF1B84" w:rsidRPr="00F87ED3" w14:paraId="2D0FD957"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65D4618F" w14:textId="6E7F2891" w:rsidR="00CF1B84" w:rsidRDefault="00F252A6" w:rsidP="00CF1B84">
            <w:pPr>
              <w:pStyle w:val="Brezrazmikov"/>
              <w:keepNext/>
              <w:keepLines/>
              <w:tabs>
                <w:tab w:val="left" w:pos="825"/>
              </w:tabs>
              <w:spacing w:line="256" w:lineRule="auto"/>
              <w:ind w:left="360"/>
              <w:rPr>
                <w:rFonts w:cstheme="minorHAnsi"/>
                <w:sz w:val="24"/>
              </w:rPr>
            </w:pPr>
            <w:r>
              <w:rPr>
                <w:rFonts w:cstheme="minorHAnsi"/>
                <w:sz w:val="24"/>
              </w:rPr>
              <w:t>10.</w:t>
            </w:r>
          </w:p>
        </w:tc>
        <w:tc>
          <w:tcPr>
            <w:tcW w:w="4191" w:type="dxa"/>
            <w:tcBorders>
              <w:top w:val="single" w:sz="4" w:space="0" w:color="auto"/>
              <w:left w:val="single" w:sz="4" w:space="0" w:color="auto"/>
              <w:bottom w:val="single" w:sz="4" w:space="0" w:color="auto"/>
              <w:right w:val="single" w:sz="4" w:space="0" w:color="auto"/>
            </w:tcBorders>
          </w:tcPr>
          <w:p w14:paraId="1FAF8F0E" w14:textId="6F57360D" w:rsidR="00CF1B84" w:rsidRDefault="00CF1B84" w:rsidP="00CF1B84">
            <w:pPr>
              <w:pStyle w:val="Brezrazmikov"/>
              <w:keepNext/>
              <w:keepLines/>
              <w:spacing w:line="256" w:lineRule="auto"/>
              <w:ind w:left="360"/>
              <w:rPr>
                <w:rFonts w:cstheme="minorHAnsi"/>
                <w:sz w:val="24"/>
              </w:rPr>
            </w:pPr>
            <w:r>
              <w:rPr>
                <w:rFonts w:cstheme="minorHAnsi"/>
                <w:sz w:val="24"/>
              </w:rPr>
              <w:t>Krušni izdelki</w:t>
            </w:r>
          </w:p>
        </w:tc>
      </w:tr>
      <w:tr w:rsidR="00CF1B84" w:rsidRPr="00F87ED3" w14:paraId="17AE152F"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3C734D20" w14:textId="56F9AA4E" w:rsidR="00CF1B84" w:rsidRDefault="00F252A6" w:rsidP="002448A8">
            <w:pPr>
              <w:pStyle w:val="Brezrazmikov"/>
              <w:keepNext/>
              <w:keepLines/>
              <w:spacing w:line="256" w:lineRule="auto"/>
              <w:ind w:left="360"/>
              <w:rPr>
                <w:rFonts w:cstheme="minorHAnsi"/>
                <w:sz w:val="24"/>
              </w:rPr>
            </w:pPr>
            <w:r>
              <w:rPr>
                <w:rFonts w:cstheme="minorHAnsi"/>
                <w:sz w:val="24"/>
              </w:rPr>
              <w:t>11.</w:t>
            </w:r>
          </w:p>
        </w:tc>
        <w:tc>
          <w:tcPr>
            <w:tcW w:w="4191" w:type="dxa"/>
            <w:tcBorders>
              <w:top w:val="single" w:sz="4" w:space="0" w:color="auto"/>
              <w:left w:val="single" w:sz="4" w:space="0" w:color="auto"/>
              <w:bottom w:val="single" w:sz="4" w:space="0" w:color="auto"/>
              <w:right w:val="single" w:sz="4" w:space="0" w:color="auto"/>
            </w:tcBorders>
          </w:tcPr>
          <w:p w14:paraId="2E6299AC" w14:textId="0DFE8770" w:rsidR="00CF1B84" w:rsidRDefault="00CF1B84" w:rsidP="00CF1B84">
            <w:pPr>
              <w:pStyle w:val="Brezrazmikov"/>
              <w:keepNext/>
              <w:keepLines/>
              <w:spacing w:line="256" w:lineRule="auto"/>
              <w:ind w:left="360"/>
              <w:rPr>
                <w:rFonts w:cstheme="minorHAnsi"/>
                <w:sz w:val="24"/>
              </w:rPr>
            </w:pPr>
            <w:r>
              <w:rPr>
                <w:rFonts w:cstheme="minorHAnsi"/>
                <w:sz w:val="24"/>
              </w:rPr>
              <w:t>Pekovsko pecivo</w:t>
            </w:r>
          </w:p>
        </w:tc>
      </w:tr>
      <w:tr w:rsidR="002448A8" w:rsidRPr="00F87ED3" w14:paraId="4182C841"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79AB64A6" w14:textId="3667B552" w:rsidR="002448A8" w:rsidRPr="00F87ED3" w:rsidRDefault="00F252A6" w:rsidP="002448A8">
            <w:pPr>
              <w:pStyle w:val="Brezrazmikov"/>
              <w:keepNext/>
              <w:keepLines/>
              <w:spacing w:line="256" w:lineRule="auto"/>
              <w:ind w:left="360"/>
              <w:rPr>
                <w:rFonts w:cstheme="minorHAnsi"/>
                <w:sz w:val="24"/>
              </w:rPr>
            </w:pPr>
            <w:r>
              <w:rPr>
                <w:rFonts w:cstheme="minorHAnsi"/>
                <w:sz w:val="24"/>
              </w:rPr>
              <w:t>12.</w:t>
            </w:r>
          </w:p>
        </w:tc>
        <w:tc>
          <w:tcPr>
            <w:tcW w:w="4191" w:type="dxa"/>
            <w:tcBorders>
              <w:top w:val="single" w:sz="4" w:space="0" w:color="auto"/>
              <w:left w:val="single" w:sz="4" w:space="0" w:color="auto"/>
              <w:bottom w:val="single" w:sz="4" w:space="0" w:color="auto"/>
              <w:right w:val="single" w:sz="4" w:space="0" w:color="auto"/>
            </w:tcBorders>
          </w:tcPr>
          <w:p w14:paraId="3F412705" w14:textId="548153A2" w:rsidR="002448A8" w:rsidRPr="00F87ED3" w:rsidRDefault="002448A8" w:rsidP="00CF1B84">
            <w:pPr>
              <w:pStyle w:val="Brezrazmikov"/>
              <w:keepNext/>
              <w:keepLines/>
              <w:spacing w:line="256" w:lineRule="auto"/>
              <w:ind w:left="360"/>
              <w:rPr>
                <w:rFonts w:cstheme="minorHAnsi"/>
                <w:sz w:val="24"/>
              </w:rPr>
            </w:pPr>
            <w:r>
              <w:rPr>
                <w:rFonts w:cstheme="minorHAnsi"/>
                <w:sz w:val="24"/>
              </w:rPr>
              <w:t>Slaščičarsko pecivo</w:t>
            </w:r>
          </w:p>
        </w:tc>
      </w:tr>
      <w:tr w:rsidR="002448A8" w:rsidRPr="00F87ED3" w14:paraId="4949AD42"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01247E3F" w14:textId="09FD82EB" w:rsidR="002448A8" w:rsidRPr="00F87ED3" w:rsidRDefault="00F252A6" w:rsidP="002448A8">
            <w:pPr>
              <w:pStyle w:val="Brezrazmikov"/>
              <w:keepNext/>
              <w:keepLines/>
              <w:spacing w:line="256" w:lineRule="auto"/>
              <w:ind w:left="360"/>
              <w:rPr>
                <w:rFonts w:cstheme="minorHAnsi"/>
                <w:sz w:val="24"/>
              </w:rPr>
            </w:pPr>
            <w:r>
              <w:rPr>
                <w:rFonts w:cstheme="minorHAnsi"/>
                <w:sz w:val="24"/>
              </w:rPr>
              <w:t>13.</w:t>
            </w:r>
          </w:p>
        </w:tc>
        <w:tc>
          <w:tcPr>
            <w:tcW w:w="4191" w:type="dxa"/>
            <w:tcBorders>
              <w:top w:val="single" w:sz="4" w:space="0" w:color="auto"/>
              <w:left w:val="single" w:sz="4" w:space="0" w:color="auto"/>
              <w:bottom w:val="single" w:sz="4" w:space="0" w:color="auto"/>
              <w:right w:val="single" w:sz="4" w:space="0" w:color="auto"/>
            </w:tcBorders>
            <w:hideMark/>
          </w:tcPr>
          <w:p w14:paraId="59C6FD7C" w14:textId="4D318E14"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 xml:space="preserve">Žita in </w:t>
            </w:r>
            <w:r>
              <w:rPr>
                <w:rFonts w:cstheme="minorHAnsi"/>
                <w:sz w:val="24"/>
              </w:rPr>
              <w:t xml:space="preserve">mlevski </w:t>
            </w:r>
            <w:r w:rsidRPr="00F87ED3">
              <w:rPr>
                <w:rFonts w:cstheme="minorHAnsi"/>
                <w:sz w:val="24"/>
              </w:rPr>
              <w:t>izdelki</w:t>
            </w:r>
          </w:p>
        </w:tc>
      </w:tr>
      <w:tr w:rsidR="002448A8" w:rsidRPr="00F87ED3" w14:paraId="7C58A117"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112B45FE" w14:textId="61AA25BC" w:rsidR="002448A8" w:rsidRPr="00F87ED3" w:rsidRDefault="00F252A6" w:rsidP="002448A8">
            <w:pPr>
              <w:pStyle w:val="Brezrazmikov"/>
              <w:keepNext/>
              <w:keepLines/>
              <w:spacing w:line="256" w:lineRule="auto"/>
              <w:ind w:left="360"/>
              <w:rPr>
                <w:rFonts w:cstheme="minorHAnsi"/>
                <w:sz w:val="24"/>
              </w:rPr>
            </w:pPr>
            <w:r>
              <w:rPr>
                <w:rFonts w:cstheme="minorHAnsi"/>
                <w:sz w:val="24"/>
              </w:rPr>
              <w:t>14.</w:t>
            </w:r>
          </w:p>
        </w:tc>
        <w:tc>
          <w:tcPr>
            <w:tcW w:w="4191" w:type="dxa"/>
            <w:tcBorders>
              <w:top w:val="single" w:sz="4" w:space="0" w:color="auto"/>
              <w:left w:val="single" w:sz="4" w:space="0" w:color="auto"/>
              <w:bottom w:val="single" w:sz="4" w:space="0" w:color="auto"/>
              <w:right w:val="single" w:sz="4" w:space="0" w:color="auto"/>
            </w:tcBorders>
            <w:hideMark/>
          </w:tcPr>
          <w:p w14:paraId="2A888DD3" w14:textId="700BD65B"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Testenine</w:t>
            </w:r>
          </w:p>
        </w:tc>
      </w:tr>
      <w:tr w:rsidR="002448A8" w:rsidRPr="00F87ED3" w14:paraId="2FAFB3CC"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6D4E5D3B" w14:textId="4FCBB434" w:rsidR="002448A8" w:rsidRPr="00F87ED3" w:rsidRDefault="00F252A6" w:rsidP="002448A8">
            <w:pPr>
              <w:pStyle w:val="Brezrazmikov"/>
              <w:keepNext/>
              <w:keepLines/>
              <w:spacing w:line="256" w:lineRule="auto"/>
              <w:ind w:left="360"/>
              <w:rPr>
                <w:rFonts w:cstheme="minorHAnsi"/>
                <w:sz w:val="24"/>
              </w:rPr>
            </w:pPr>
            <w:r>
              <w:rPr>
                <w:rFonts w:cstheme="minorHAnsi"/>
                <w:sz w:val="24"/>
              </w:rPr>
              <w:t>15.</w:t>
            </w:r>
          </w:p>
        </w:tc>
        <w:tc>
          <w:tcPr>
            <w:tcW w:w="4191" w:type="dxa"/>
            <w:tcBorders>
              <w:top w:val="single" w:sz="4" w:space="0" w:color="auto"/>
              <w:left w:val="single" w:sz="4" w:space="0" w:color="auto"/>
              <w:bottom w:val="single" w:sz="4" w:space="0" w:color="auto"/>
              <w:right w:val="single" w:sz="4" w:space="0" w:color="auto"/>
            </w:tcBorders>
            <w:hideMark/>
          </w:tcPr>
          <w:p w14:paraId="6F28DD59" w14:textId="074267B2"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Konzervirani izdelki</w:t>
            </w:r>
          </w:p>
        </w:tc>
      </w:tr>
      <w:tr w:rsidR="002448A8" w:rsidRPr="00F87ED3" w14:paraId="429B8E55"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3D430096" w14:textId="630693CA" w:rsidR="002448A8" w:rsidRPr="00F87ED3" w:rsidRDefault="00F252A6" w:rsidP="002448A8">
            <w:pPr>
              <w:pStyle w:val="Brezrazmikov"/>
              <w:keepNext/>
              <w:keepLines/>
              <w:spacing w:line="256" w:lineRule="auto"/>
              <w:ind w:left="360"/>
              <w:rPr>
                <w:rFonts w:cstheme="minorHAnsi"/>
                <w:sz w:val="24"/>
              </w:rPr>
            </w:pPr>
            <w:r>
              <w:rPr>
                <w:rFonts w:cstheme="minorHAnsi"/>
                <w:sz w:val="24"/>
              </w:rPr>
              <w:t>16.</w:t>
            </w:r>
          </w:p>
        </w:tc>
        <w:tc>
          <w:tcPr>
            <w:tcW w:w="4191" w:type="dxa"/>
            <w:tcBorders>
              <w:top w:val="single" w:sz="4" w:space="0" w:color="auto"/>
              <w:left w:val="single" w:sz="4" w:space="0" w:color="auto"/>
              <w:bottom w:val="single" w:sz="4" w:space="0" w:color="auto"/>
              <w:right w:val="single" w:sz="4" w:space="0" w:color="auto"/>
            </w:tcBorders>
            <w:hideMark/>
          </w:tcPr>
          <w:p w14:paraId="02915FFF" w14:textId="1990D722" w:rsidR="002448A8" w:rsidRPr="00F87ED3" w:rsidRDefault="002448A8" w:rsidP="00CF1B84">
            <w:pPr>
              <w:pStyle w:val="Brezrazmikov"/>
              <w:keepNext/>
              <w:keepLines/>
              <w:spacing w:line="256" w:lineRule="auto"/>
              <w:ind w:left="360"/>
              <w:rPr>
                <w:rFonts w:cstheme="minorHAnsi"/>
                <w:sz w:val="24"/>
              </w:rPr>
            </w:pPr>
            <w:r>
              <w:rPr>
                <w:rFonts w:cstheme="minorHAnsi"/>
                <w:sz w:val="24"/>
              </w:rPr>
              <w:t>Zamrznjena zelenjava in sadje</w:t>
            </w:r>
          </w:p>
        </w:tc>
      </w:tr>
      <w:tr w:rsidR="002448A8" w:rsidRPr="00F87ED3" w14:paraId="13F8B114"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46978BD3" w14:textId="7013A567" w:rsidR="002448A8" w:rsidRPr="00F87ED3" w:rsidRDefault="00F252A6" w:rsidP="002448A8">
            <w:pPr>
              <w:pStyle w:val="Brezrazmikov"/>
              <w:keepNext/>
              <w:keepLines/>
              <w:spacing w:line="256" w:lineRule="auto"/>
              <w:ind w:left="360"/>
              <w:rPr>
                <w:rFonts w:cstheme="minorHAnsi"/>
                <w:sz w:val="24"/>
              </w:rPr>
            </w:pPr>
            <w:r>
              <w:rPr>
                <w:rFonts w:cstheme="minorHAnsi"/>
                <w:sz w:val="24"/>
              </w:rPr>
              <w:t>17.</w:t>
            </w:r>
          </w:p>
        </w:tc>
        <w:tc>
          <w:tcPr>
            <w:tcW w:w="4191" w:type="dxa"/>
            <w:tcBorders>
              <w:top w:val="single" w:sz="4" w:space="0" w:color="auto"/>
              <w:left w:val="single" w:sz="4" w:space="0" w:color="auto"/>
              <w:bottom w:val="single" w:sz="4" w:space="0" w:color="auto"/>
              <w:right w:val="single" w:sz="4" w:space="0" w:color="auto"/>
            </w:tcBorders>
            <w:hideMark/>
          </w:tcPr>
          <w:p w14:paraId="64B0260C" w14:textId="0167BEA1" w:rsidR="002448A8" w:rsidRPr="00F87ED3" w:rsidRDefault="002448A8" w:rsidP="00CF1B84">
            <w:pPr>
              <w:pStyle w:val="Brezrazmikov"/>
              <w:keepNext/>
              <w:keepLines/>
              <w:spacing w:line="256" w:lineRule="auto"/>
              <w:ind w:left="360"/>
              <w:rPr>
                <w:rFonts w:cstheme="minorHAnsi"/>
                <w:sz w:val="24"/>
              </w:rPr>
            </w:pPr>
            <w:r>
              <w:rPr>
                <w:rFonts w:cstheme="minorHAnsi"/>
                <w:sz w:val="24"/>
              </w:rPr>
              <w:t>Zamrznjeni izdelki iz testa</w:t>
            </w:r>
          </w:p>
        </w:tc>
      </w:tr>
      <w:tr w:rsidR="002448A8" w:rsidRPr="00F87ED3" w14:paraId="3A1CAF63"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1D9AAF11" w14:textId="2012831E" w:rsidR="002448A8" w:rsidRPr="00F87ED3" w:rsidRDefault="00F252A6" w:rsidP="002448A8">
            <w:pPr>
              <w:pStyle w:val="Brezrazmikov"/>
              <w:keepNext/>
              <w:keepLines/>
              <w:spacing w:line="256" w:lineRule="auto"/>
              <w:ind w:left="360"/>
              <w:rPr>
                <w:rFonts w:cstheme="minorHAnsi"/>
                <w:sz w:val="24"/>
              </w:rPr>
            </w:pPr>
            <w:r>
              <w:rPr>
                <w:rFonts w:cstheme="minorHAnsi"/>
                <w:sz w:val="24"/>
              </w:rPr>
              <w:t>18.</w:t>
            </w:r>
          </w:p>
        </w:tc>
        <w:tc>
          <w:tcPr>
            <w:tcW w:w="4191" w:type="dxa"/>
            <w:tcBorders>
              <w:top w:val="single" w:sz="4" w:space="0" w:color="auto"/>
              <w:left w:val="single" w:sz="4" w:space="0" w:color="auto"/>
              <w:bottom w:val="single" w:sz="4" w:space="0" w:color="auto"/>
              <w:right w:val="single" w:sz="4" w:space="0" w:color="auto"/>
            </w:tcBorders>
          </w:tcPr>
          <w:p w14:paraId="523AF02C" w14:textId="5F85A09D" w:rsidR="002448A8" w:rsidRPr="00F87ED3" w:rsidRDefault="002448A8" w:rsidP="00CF1B84">
            <w:pPr>
              <w:pStyle w:val="Brezrazmikov"/>
              <w:keepNext/>
              <w:keepLines/>
              <w:spacing w:line="256" w:lineRule="auto"/>
              <w:ind w:left="360"/>
              <w:rPr>
                <w:rFonts w:cstheme="minorHAnsi"/>
                <w:sz w:val="24"/>
              </w:rPr>
            </w:pPr>
            <w:r>
              <w:rPr>
                <w:rFonts w:cstheme="minorHAnsi"/>
                <w:sz w:val="24"/>
              </w:rPr>
              <w:t>Sadni sokovi</w:t>
            </w:r>
          </w:p>
        </w:tc>
      </w:tr>
      <w:tr w:rsidR="002448A8" w:rsidRPr="00F87ED3" w14:paraId="66CF38AC"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1A0293CF" w14:textId="5768AED0" w:rsidR="002448A8" w:rsidRPr="00F87ED3" w:rsidRDefault="00F252A6" w:rsidP="002448A8">
            <w:pPr>
              <w:pStyle w:val="Brezrazmikov"/>
              <w:keepNext/>
              <w:keepLines/>
              <w:spacing w:line="256" w:lineRule="auto"/>
              <w:ind w:left="360"/>
              <w:rPr>
                <w:rFonts w:cstheme="minorHAnsi"/>
                <w:sz w:val="24"/>
              </w:rPr>
            </w:pPr>
            <w:r>
              <w:rPr>
                <w:rFonts w:cstheme="minorHAnsi"/>
                <w:sz w:val="24"/>
              </w:rPr>
              <w:t>19.</w:t>
            </w:r>
          </w:p>
        </w:tc>
        <w:tc>
          <w:tcPr>
            <w:tcW w:w="4191" w:type="dxa"/>
            <w:tcBorders>
              <w:top w:val="single" w:sz="4" w:space="0" w:color="auto"/>
              <w:left w:val="single" w:sz="4" w:space="0" w:color="auto"/>
              <w:bottom w:val="single" w:sz="4" w:space="0" w:color="auto"/>
              <w:right w:val="single" w:sz="4" w:space="0" w:color="auto"/>
            </w:tcBorders>
            <w:hideMark/>
          </w:tcPr>
          <w:p w14:paraId="46ADF926" w14:textId="6C2D3F4D"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 xml:space="preserve">Sveža zelenjava </w:t>
            </w:r>
          </w:p>
        </w:tc>
      </w:tr>
      <w:tr w:rsidR="002448A8" w:rsidRPr="00F87ED3" w14:paraId="1741FADF"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78B2093A" w14:textId="43980523" w:rsidR="002448A8" w:rsidRPr="00F87ED3" w:rsidRDefault="00F252A6" w:rsidP="002448A8">
            <w:pPr>
              <w:pStyle w:val="Brezrazmikov"/>
              <w:keepNext/>
              <w:keepLines/>
              <w:spacing w:line="256" w:lineRule="auto"/>
              <w:ind w:left="360"/>
              <w:rPr>
                <w:rFonts w:cstheme="minorHAnsi"/>
                <w:sz w:val="24"/>
              </w:rPr>
            </w:pPr>
            <w:r>
              <w:rPr>
                <w:rFonts w:cstheme="minorHAnsi"/>
                <w:sz w:val="24"/>
              </w:rPr>
              <w:t>20.</w:t>
            </w:r>
          </w:p>
        </w:tc>
        <w:tc>
          <w:tcPr>
            <w:tcW w:w="4191" w:type="dxa"/>
            <w:tcBorders>
              <w:top w:val="single" w:sz="4" w:space="0" w:color="auto"/>
              <w:left w:val="single" w:sz="4" w:space="0" w:color="auto"/>
              <w:bottom w:val="single" w:sz="4" w:space="0" w:color="auto"/>
              <w:right w:val="single" w:sz="4" w:space="0" w:color="auto"/>
            </w:tcBorders>
          </w:tcPr>
          <w:p w14:paraId="611900D6" w14:textId="70C63869" w:rsidR="002448A8" w:rsidRPr="00F87ED3" w:rsidRDefault="002448A8" w:rsidP="00CF1B84">
            <w:pPr>
              <w:pStyle w:val="Brezrazmikov"/>
              <w:keepNext/>
              <w:keepLines/>
              <w:spacing w:line="256" w:lineRule="auto"/>
              <w:ind w:left="360"/>
              <w:rPr>
                <w:rFonts w:cstheme="minorHAnsi"/>
                <w:sz w:val="24"/>
              </w:rPr>
            </w:pPr>
            <w:r>
              <w:rPr>
                <w:rFonts w:cstheme="minorHAnsi"/>
                <w:sz w:val="24"/>
              </w:rPr>
              <w:t>Sveže sadje</w:t>
            </w:r>
          </w:p>
        </w:tc>
      </w:tr>
      <w:tr w:rsidR="00CF1B84" w:rsidRPr="00F87ED3" w14:paraId="6EE700C4"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796FDA86" w14:textId="13776DB2" w:rsidR="00CF1B84" w:rsidRDefault="00F252A6" w:rsidP="00CF1B84">
            <w:pPr>
              <w:pStyle w:val="Brezrazmikov"/>
              <w:keepNext/>
              <w:keepLines/>
              <w:tabs>
                <w:tab w:val="left" w:pos="780"/>
              </w:tabs>
              <w:spacing w:line="256" w:lineRule="auto"/>
              <w:ind w:left="360"/>
              <w:rPr>
                <w:rFonts w:cstheme="minorHAnsi"/>
                <w:sz w:val="24"/>
              </w:rPr>
            </w:pPr>
            <w:r>
              <w:rPr>
                <w:rFonts w:cstheme="minorHAnsi"/>
                <w:sz w:val="24"/>
              </w:rPr>
              <w:t>21.</w:t>
            </w:r>
          </w:p>
        </w:tc>
        <w:tc>
          <w:tcPr>
            <w:tcW w:w="4191" w:type="dxa"/>
            <w:tcBorders>
              <w:top w:val="single" w:sz="4" w:space="0" w:color="auto"/>
              <w:left w:val="single" w:sz="4" w:space="0" w:color="auto"/>
              <w:bottom w:val="single" w:sz="4" w:space="0" w:color="auto"/>
              <w:right w:val="single" w:sz="4" w:space="0" w:color="auto"/>
            </w:tcBorders>
          </w:tcPr>
          <w:p w14:paraId="531F32A7" w14:textId="38B1D91C" w:rsidR="00CF1B84" w:rsidRDefault="00CF1B84" w:rsidP="00CF1B84">
            <w:pPr>
              <w:pStyle w:val="Brezrazmikov"/>
              <w:keepNext/>
              <w:keepLines/>
              <w:spacing w:line="256" w:lineRule="auto"/>
              <w:ind w:left="360"/>
              <w:rPr>
                <w:rFonts w:cstheme="minorHAnsi"/>
                <w:sz w:val="24"/>
              </w:rPr>
            </w:pPr>
            <w:r>
              <w:rPr>
                <w:rFonts w:cstheme="minorHAnsi"/>
                <w:sz w:val="24"/>
              </w:rPr>
              <w:t>Suho sadje in oreščki</w:t>
            </w:r>
          </w:p>
        </w:tc>
      </w:tr>
      <w:tr w:rsidR="002448A8" w:rsidRPr="00F87ED3" w14:paraId="423E4023"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76160AD4" w14:textId="1D022C5D" w:rsidR="002448A8" w:rsidRPr="00F87ED3" w:rsidRDefault="00F252A6" w:rsidP="002448A8">
            <w:pPr>
              <w:pStyle w:val="Brezrazmikov"/>
              <w:keepNext/>
              <w:keepLines/>
              <w:spacing w:line="256" w:lineRule="auto"/>
              <w:ind w:left="360"/>
              <w:rPr>
                <w:rFonts w:cstheme="minorHAnsi"/>
                <w:sz w:val="24"/>
              </w:rPr>
            </w:pPr>
            <w:r>
              <w:rPr>
                <w:rFonts w:cstheme="minorHAnsi"/>
                <w:sz w:val="24"/>
              </w:rPr>
              <w:t>22.</w:t>
            </w:r>
          </w:p>
        </w:tc>
        <w:tc>
          <w:tcPr>
            <w:tcW w:w="4191" w:type="dxa"/>
            <w:tcBorders>
              <w:top w:val="single" w:sz="4" w:space="0" w:color="auto"/>
              <w:left w:val="single" w:sz="4" w:space="0" w:color="auto"/>
              <w:bottom w:val="single" w:sz="4" w:space="0" w:color="auto"/>
              <w:right w:val="single" w:sz="4" w:space="0" w:color="auto"/>
            </w:tcBorders>
            <w:hideMark/>
          </w:tcPr>
          <w:p w14:paraId="36BE1878" w14:textId="7E5BCEA4"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Splošno prehrambeno blago</w:t>
            </w:r>
          </w:p>
        </w:tc>
      </w:tr>
      <w:tr w:rsidR="002448A8" w:rsidRPr="00F87ED3" w14:paraId="3C5FECB5"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10B43333" w14:textId="0825130E" w:rsidR="002448A8" w:rsidRPr="00F87ED3" w:rsidRDefault="00F252A6" w:rsidP="002448A8">
            <w:pPr>
              <w:pStyle w:val="Brezrazmikov"/>
              <w:keepNext/>
              <w:keepLines/>
              <w:spacing w:line="256" w:lineRule="auto"/>
              <w:ind w:left="360"/>
              <w:rPr>
                <w:rFonts w:cstheme="minorHAnsi"/>
                <w:sz w:val="24"/>
              </w:rPr>
            </w:pPr>
            <w:r>
              <w:rPr>
                <w:rFonts w:cstheme="minorHAnsi"/>
                <w:sz w:val="24"/>
              </w:rPr>
              <w:t>23.</w:t>
            </w:r>
          </w:p>
        </w:tc>
        <w:tc>
          <w:tcPr>
            <w:tcW w:w="4191" w:type="dxa"/>
            <w:tcBorders>
              <w:top w:val="single" w:sz="4" w:space="0" w:color="auto"/>
              <w:left w:val="single" w:sz="4" w:space="0" w:color="auto"/>
              <w:bottom w:val="single" w:sz="4" w:space="0" w:color="auto"/>
              <w:right w:val="single" w:sz="4" w:space="0" w:color="auto"/>
            </w:tcBorders>
            <w:hideMark/>
          </w:tcPr>
          <w:p w14:paraId="692F5435" w14:textId="2194B19E" w:rsidR="002448A8" w:rsidRPr="00F87ED3" w:rsidRDefault="002448A8" w:rsidP="00CF1B84">
            <w:pPr>
              <w:pStyle w:val="Brezrazmikov"/>
              <w:keepNext/>
              <w:keepLines/>
              <w:spacing w:line="256" w:lineRule="auto"/>
              <w:ind w:left="360"/>
              <w:rPr>
                <w:rFonts w:cstheme="minorHAnsi"/>
                <w:sz w:val="24"/>
              </w:rPr>
            </w:pPr>
            <w:r>
              <w:rPr>
                <w:rFonts w:cstheme="minorHAnsi"/>
                <w:sz w:val="24"/>
              </w:rPr>
              <w:t>Eko</w:t>
            </w:r>
            <w:r w:rsidRPr="00F87ED3">
              <w:rPr>
                <w:rFonts w:cstheme="minorHAnsi"/>
                <w:sz w:val="24"/>
              </w:rPr>
              <w:t xml:space="preserve"> meso in </w:t>
            </w:r>
            <w:r w:rsidR="00CF1B84">
              <w:rPr>
                <w:rFonts w:cstheme="minorHAnsi"/>
                <w:sz w:val="24"/>
              </w:rPr>
              <w:t xml:space="preserve">mesni </w:t>
            </w:r>
            <w:r w:rsidRPr="00F87ED3">
              <w:rPr>
                <w:rFonts w:cstheme="minorHAnsi"/>
                <w:sz w:val="24"/>
              </w:rPr>
              <w:t>izdelki</w:t>
            </w:r>
          </w:p>
        </w:tc>
      </w:tr>
      <w:tr w:rsidR="002448A8" w:rsidRPr="00F87ED3" w14:paraId="3D30FC8A"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28F317CE" w14:textId="18F26EAE" w:rsidR="002448A8" w:rsidRDefault="00F252A6" w:rsidP="002448A8">
            <w:pPr>
              <w:pStyle w:val="Brezrazmikov"/>
              <w:keepNext/>
              <w:keepLines/>
              <w:spacing w:line="256" w:lineRule="auto"/>
              <w:ind w:left="360"/>
              <w:rPr>
                <w:rFonts w:cstheme="minorHAnsi"/>
                <w:sz w:val="24"/>
              </w:rPr>
            </w:pPr>
            <w:r>
              <w:rPr>
                <w:rFonts w:cstheme="minorHAnsi"/>
                <w:sz w:val="24"/>
              </w:rPr>
              <w:t>24.</w:t>
            </w:r>
          </w:p>
        </w:tc>
        <w:tc>
          <w:tcPr>
            <w:tcW w:w="4191" w:type="dxa"/>
            <w:tcBorders>
              <w:top w:val="single" w:sz="4" w:space="0" w:color="auto"/>
              <w:left w:val="single" w:sz="4" w:space="0" w:color="auto"/>
              <w:bottom w:val="single" w:sz="4" w:space="0" w:color="auto"/>
              <w:right w:val="single" w:sz="4" w:space="0" w:color="auto"/>
            </w:tcBorders>
          </w:tcPr>
          <w:p w14:paraId="10E50657" w14:textId="1F907BFD" w:rsidR="002448A8" w:rsidRPr="00F87ED3" w:rsidRDefault="002448A8" w:rsidP="00CF1B84">
            <w:pPr>
              <w:pStyle w:val="Brezrazmikov"/>
              <w:keepNext/>
              <w:keepLines/>
              <w:spacing w:line="256" w:lineRule="auto"/>
              <w:ind w:left="360" w:right="-391"/>
              <w:rPr>
                <w:rFonts w:cstheme="minorHAnsi"/>
                <w:sz w:val="24"/>
              </w:rPr>
            </w:pPr>
            <w:r>
              <w:rPr>
                <w:rFonts w:cstheme="minorHAnsi"/>
                <w:sz w:val="24"/>
              </w:rPr>
              <w:t>Eko piščančje meso in</w:t>
            </w:r>
            <w:r w:rsidR="00CF1B84">
              <w:rPr>
                <w:rFonts w:cstheme="minorHAnsi"/>
                <w:sz w:val="24"/>
              </w:rPr>
              <w:t xml:space="preserve"> mesni</w:t>
            </w:r>
            <w:r>
              <w:rPr>
                <w:rFonts w:cstheme="minorHAnsi"/>
                <w:sz w:val="24"/>
              </w:rPr>
              <w:t xml:space="preserve"> izdelki</w:t>
            </w:r>
          </w:p>
        </w:tc>
      </w:tr>
      <w:tr w:rsidR="002448A8" w:rsidRPr="00F87ED3" w14:paraId="5A920FE4"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2BD78D33" w14:textId="79FEEF0B" w:rsidR="002448A8" w:rsidRPr="00F87ED3" w:rsidRDefault="00F252A6" w:rsidP="002448A8">
            <w:pPr>
              <w:pStyle w:val="Brezrazmikov"/>
              <w:keepNext/>
              <w:keepLines/>
              <w:spacing w:line="256" w:lineRule="auto"/>
              <w:ind w:left="360"/>
              <w:rPr>
                <w:rFonts w:cstheme="minorHAnsi"/>
                <w:sz w:val="24"/>
              </w:rPr>
            </w:pPr>
            <w:r>
              <w:rPr>
                <w:rFonts w:cstheme="minorHAnsi"/>
                <w:sz w:val="24"/>
              </w:rPr>
              <w:t>25.</w:t>
            </w:r>
          </w:p>
        </w:tc>
        <w:tc>
          <w:tcPr>
            <w:tcW w:w="4191" w:type="dxa"/>
            <w:tcBorders>
              <w:top w:val="single" w:sz="4" w:space="0" w:color="auto"/>
              <w:left w:val="single" w:sz="4" w:space="0" w:color="auto"/>
              <w:bottom w:val="single" w:sz="4" w:space="0" w:color="auto"/>
              <w:right w:val="single" w:sz="4" w:space="0" w:color="auto"/>
            </w:tcBorders>
            <w:hideMark/>
          </w:tcPr>
          <w:p w14:paraId="4708BA9D" w14:textId="3C4C3E21"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Bio mleko in mlečni izdelki</w:t>
            </w:r>
          </w:p>
        </w:tc>
      </w:tr>
      <w:tr w:rsidR="002448A8" w:rsidRPr="00F87ED3" w14:paraId="7DDB3574"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3BB1C430" w14:textId="516E2F19" w:rsidR="002448A8" w:rsidRPr="00F87ED3" w:rsidRDefault="00F252A6" w:rsidP="002448A8">
            <w:pPr>
              <w:pStyle w:val="Brezrazmikov"/>
              <w:keepNext/>
              <w:keepLines/>
              <w:spacing w:line="256" w:lineRule="auto"/>
              <w:ind w:left="360"/>
              <w:rPr>
                <w:rFonts w:cstheme="minorHAnsi"/>
                <w:sz w:val="24"/>
              </w:rPr>
            </w:pPr>
            <w:r>
              <w:rPr>
                <w:rFonts w:cstheme="minorHAnsi"/>
                <w:sz w:val="24"/>
              </w:rPr>
              <w:t>26.</w:t>
            </w:r>
          </w:p>
        </w:tc>
        <w:tc>
          <w:tcPr>
            <w:tcW w:w="4191" w:type="dxa"/>
            <w:tcBorders>
              <w:top w:val="single" w:sz="4" w:space="0" w:color="auto"/>
              <w:left w:val="single" w:sz="4" w:space="0" w:color="auto"/>
              <w:bottom w:val="single" w:sz="4" w:space="0" w:color="auto"/>
              <w:right w:val="single" w:sz="4" w:space="0" w:color="auto"/>
            </w:tcBorders>
            <w:hideMark/>
          </w:tcPr>
          <w:p w14:paraId="30788528" w14:textId="76B03779"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Bio kruh</w:t>
            </w:r>
          </w:p>
        </w:tc>
      </w:tr>
      <w:tr w:rsidR="002448A8" w:rsidRPr="00F87ED3" w14:paraId="198960A2"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57FFA5AA" w14:textId="70D006C5" w:rsidR="002448A8" w:rsidRDefault="00F252A6" w:rsidP="002448A8">
            <w:pPr>
              <w:pStyle w:val="Brezrazmikov"/>
              <w:keepNext/>
              <w:keepLines/>
              <w:spacing w:line="256" w:lineRule="auto"/>
              <w:ind w:left="360"/>
              <w:rPr>
                <w:rFonts w:cstheme="minorHAnsi"/>
                <w:sz w:val="24"/>
              </w:rPr>
            </w:pPr>
            <w:r>
              <w:rPr>
                <w:rFonts w:cstheme="minorHAnsi"/>
                <w:sz w:val="24"/>
              </w:rPr>
              <w:t>27.</w:t>
            </w:r>
          </w:p>
        </w:tc>
        <w:tc>
          <w:tcPr>
            <w:tcW w:w="4191" w:type="dxa"/>
            <w:tcBorders>
              <w:top w:val="single" w:sz="4" w:space="0" w:color="auto"/>
              <w:left w:val="single" w:sz="4" w:space="0" w:color="auto"/>
              <w:bottom w:val="single" w:sz="4" w:space="0" w:color="auto"/>
              <w:right w:val="single" w:sz="4" w:space="0" w:color="auto"/>
            </w:tcBorders>
          </w:tcPr>
          <w:p w14:paraId="05834F64" w14:textId="782B305C" w:rsidR="002448A8" w:rsidRPr="00F87ED3" w:rsidRDefault="002448A8" w:rsidP="00CF1B84">
            <w:pPr>
              <w:pStyle w:val="Brezrazmikov"/>
              <w:keepNext/>
              <w:keepLines/>
              <w:spacing w:line="256" w:lineRule="auto"/>
              <w:ind w:left="360"/>
              <w:rPr>
                <w:rFonts w:cstheme="minorHAnsi"/>
                <w:sz w:val="24"/>
              </w:rPr>
            </w:pPr>
            <w:r>
              <w:rPr>
                <w:rFonts w:cstheme="minorHAnsi"/>
                <w:sz w:val="24"/>
              </w:rPr>
              <w:t>Bio žita</w:t>
            </w:r>
          </w:p>
        </w:tc>
      </w:tr>
      <w:tr w:rsidR="002448A8" w:rsidRPr="00F87ED3" w14:paraId="5DE55D79"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41936C1F" w14:textId="32116408" w:rsidR="002448A8" w:rsidRPr="00F87ED3" w:rsidRDefault="00F252A6" w:rsidP="002448A8">
            <w:pPr>
              <w:pStyle w:val="Brezrazmikov"/>
              <w:keepNext/>
              <w:keepLines/>
              <w:spacing w:line="256" w:lineRule="auto"/>
              <w:ind w:left="360"/>
              <w:rPr>
                <w:rFonts w:cstheme="minorHAnsi"/>
                <w:sz w:val="24"/>
              </w:rPr>
            </w:pPr>
            <w:r>
              <w:rPr>
                <w:rFonts w:cstheme="minorHAnsi"/>
                <w:sz w:val="24"/>
              </w:rPr>
              <w:t>28.</w:t>
            </w:r>
          </w:p>
        </w:tc>
        <w:tc>
          <w:tcPr>
            <w:tcW w:w="4191" w:type="dxa"/>
            <w:tcBorders>
              <w:top w:val="single" w:sz="4" w:space="0" w:color="auto"/>
              <w:left w:val="single" w:sz="4" w:space="0" w:color="auto"/>
              <w:bottom w:val="single" w:sz="4" w:space="0" w:color="auto"/>
              <w:right w:val="single" w:sz="4" w:space="0" w:color="auto"/>
            </w:tcBorders>
            <w:hideMark/>
          </w:tcPr>
          <w:p w14:paraId="5D9E8E70" w14:textId="614D070E"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Bio živila</w:t>
            </w:r>
          </w:p>
        </w:tc>
      </w:tr>
      <w:tr w:rsidR="002448A8" w:rsidRPr="00F87ED3" w14:paraId="7F8AE293"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7293512A" w14:textId="4C84BDB3" w:rsidR="002448A8" w:rsidRPr="00F87ED3" w:rsidRDefault="00F252A6" w:rsidP="002448A8">
            <w:pPr>
              <w:pStyle w:val="Brezrazmikov"/>
              <w:keepNext/>
              <w:keepLines/>
              <w:spacing w:line="256" w:lineRule="auto"/>
              <w:ind w:left="360"/>
              <w:rPr>
                <w:rFonts w:cstheme="minorHAnsi"/>
                <w:sz w:val="24"/>
              </w:rPr>
            </w:pPr>
            <w:r>
              <w:rPr>
                <w:rFonts w:cstheme="minorHAnsi"/>
                <w:sz w:val="24"/>
              </w:rPr>
              <w:t>29.</w:t>
            </w:r>
          </w:p>
        </w:tc>
        <w:tc>
          <w:tcPr>
            <w:tcW w:w="4191" w:type="dxa"/>
            <w:tcBorders>
              <w:top w:val="single" w:sz="4" w:space="0" w:color="auto"/>
              <w:left w:val="single" w:sz="4" w:space="0" w:color="auto"/>
              <w:bottom w:val="single" w:sz="4" w:space="0" w:color="auto"/>
              <w:right w:val="single" w:sz="4" w:space="0" w:color="auto"/>
            </w:tcBorders>
            <w:hideMark/>
          </w:tcPr>
          <w:p w14:paraId="433FC3BF" w14:textId="255AB152" w:rsidR="002448A8" w:rsidRPr="00F87ED3" w:rsidRDefault="002448A8" w:rsidP="00CF1B84">
            <w:pPr>
              <w:pStyle w:val="Brezrazmikov"/>
              <w:keepNext/>
              <w:keepLines/>
              <w:spacing w:line="256" w:lineRule="auto"/>
              <w:ind w:left="360"/>
              <w:rPr>
                <w:rFonts w:cstheme="minorHAnsi"/>
                <w:sz w:val="24"/>
              </w:rPr>
            </w:pPr>
            <w:r w:rsidRPr="00F87ED3">
              <w:rPr>
                <w:rFonts w:cstheme="minorHAnsi"/>
                <w:sz w:val="24"/>
              </w:rPr>
              <w:t>Bio sadje</w:t>
            </w:r>
          </w:p>
        </w:tc>
      </w:tr>
      <w:tr w:rsidR="002448A8" w:rsidRPr="00F87ED3" w14:paraId="0F233459"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7358F407" w14:textId="6B0ADA9F" w:rsidR="002448A8" w:rsidRPr="00F87ED3" w:rsidRDefault="00F252A6" w:rsidP="002448A8">
            <w:pPr>
              <w:pStyle w:val="Brezrazmikov"/>
              <w:keepNext/>
              <w:keepLines/>
              <w:spacing w:line="256" w:lineRule="auto"/>
              <w:ind w:left="360"/>
              <w:rPr>
                <w:rFonts w:cstheme="minorHAnsi"/>
                <w:sz w:val="24"/>
              </w:rPr>
            </w:pPr>
            <w:r>
              <w:rPr>
                <w:rFonts w:cstheme="minorHAnsi"/>
                <w:sz w:val="24"/>
              </w:rPr>
              <w:t>30.</w:t>
            </w:r>
          </w:p>
        </w:tc>
        <w:tc>
          <w:tcPr>
            <w:tcW w:w="4191" w:type="dxa"/>
            <w:tcBorders>
              <w:top w:val="single" w:sz="4" w:space="0" w:color="auto"/>
              <w:left w:val="single" w:sz="4" w:space="0" w:color="auto"/>
              <w:bottom w:val="single" w:sz="4" w:space="0" w:color="auto"/>
              <w:right w:val="single" w:sz="4" w:space="0" w:color="auto"/>
            </w:tcBorders>
            <w:hideMark/>
          </w:tcPr>
          <w:p w14:paraId="0E2310C0" w14:textId="23516996" w:rsidR="002448A8" w:rsidRPr="00F87ED3" w:rsidRDefault="007D4908" w:rsidP="00CF1B84">
            <w:pPr>
              <w:pStyle w:val="Brezrazmikov"/>
              <w:keepNext/>
              <w:keepLines/>
              <w:spacing w:line="256" w:lineRule="auto"/>
              <w:ind w:left="360"/>
              <w:rPr>
                <w:rFonts w:cstheme="minorHAnsi"/>
                <w:sz w:val="24"/>
              </w:rPr>
            </w:pPr>
            <w:r>
              <w:rPr>
                <w:rFonts w:cstheme="minorHAnsi"/>
                <w:sz w:val="24"/>
              </w:rPr>
              <w:t>Bio zelenjava</w:t>
            </w:r>
          </w:p>
        </w:tc>
      </w:tr>
      <w:tr w:rsidR="002448A8" w:rsidRPr="00F87ED3" w14:paraId="72B15F34"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33D8E53F" w14:textId="7ED3BD9C" w:rsidR="002448A8" w:rsidRDefault="00F252A6" w:rsidP="002448A8">
            <w:pPr>
              <w:pStyle w:val="Brezrazmikov"/>
              <w:keepNext/>
              <w:keepLines/>
              <w:spacing w:line="256" w:lineRule="auto"/>
              <w:ind w:left="360"/>
              <w:rPr>
                <w:rFonts w:cstheme="minorHAnsi"/>
                <w:sz w:val="24"/>
              </w:rPr>
            </w:pPr>
            <w:r>
              <w:rPr>
                <w:rFonts w:cstheme="minorHAnsi"/>
                <w:sz w:val="24"/>
              </w:rPr>
              <w:t>31.</w:t>
            </w:r>
          </w:p>
        </w:tc>
        <w:tc>
          <w:tcPr>
            <w:tcW w:w="4191" w:type="dxa"/>
            <w:tcBorders>
              <w:top w:val="single" w:sz="4" w:space="0" w:color="auto"/>
              <w:left w:val="single" w:sz="4" w:space="0" w:color="auto"/>
              <w:bottom w:val="single" w:sz="4" w:space="0" w:color="auto"/>
              <w:right w:val="single" w:sz="4" w:space="0" w:color="auto"/>
            </w:tcBorders>
          </w:tcPr>
          <w:p w14:paraId="22DF7C54" w14:textId="32ABB920" w:rsidR="002448A8" w:rsidRPr="00F87ED3" w:rsidRDefault="007D4908" w:rsidP="00CF1B84">
            <w:pPr>
              <w:pStyle w:val="Brezrazmikov"/>
              <w:keepNext/>
              <w:keepLines/>
              <w:spacing w:line="256" w:lineRule="auto"/>
              <w:ind w:left="360"/>
              <w:rPr>
                <w:rFonts w:cstheme="minorHAnsi"/>
                <w:sz w:val="24"/>
              </w:rPr>
            </w:pPr>
            <w:r>
              <w:rPr>
                <w:rFonts w:cstheme="minorHAnsi"/>
                <w:sz w:val="24"/>
              </w:rPr>
              <w:t>Bio</w:t>
            </w:r>
            <w:r w:rsidR="00CF1B84">
              <w:rPr>
                <w:rFonts w:cstheme="minorHAnsi"/>
                <w:sz w:val="24"/>
              </w:rPr>
              <w:t xml:space="preserve"> jajca</w:t>
            </w:r>
          </w:p>
        </w:tc>
      </w:tr>
      <w:tr w:rsidR="002448A8" w:rsidRPr="00F87ED3" w14:paraId="4058AFB5"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29157E50" w14:textId="5778D9FC" w:rsidR="002448A8" w:rsidRDefault="00F252A6" w:rsidP="00F84FA9">
            <w:pPr>
              <w:pStyle w:val="Brezrazmikov"/>
              <w:keepNext/>
              <w:keepLines/>
              <w:spacing w:line="256" w:lineRule="auto"/>
              <w:ind w:left="360"/>
              <w:rPr>
                <w:rFonts w:cstheme="minorHAnsi"/>
                <w:sz w:val="24"/>
              </w:rPr>
            </w:pPr>
            <w:r>
              <w:rPr>
                <w:rFonts w:cstheme="minorHAnsi"/>
                <w:sz w:val="24"/>
              </w:rPr>
              <w:t>32.</w:t>
            </w:r>
          </w:p>
        </w:tc>
        <w:tc>
          <w:tcPr>
            <w:tcW w:w="4191" w:type="dxa"/>
            <w:tcBorders>
              <w:top w:val="single" w:sz="4" w:space="0" w:color="auto"/>
              <w:left w:val="single" w:sz="4" w:space="0" w:color="auto"/>
              <w:bottom w:val="single" w:sz="4" w:space="0" w:color="auto"/>
              <w:right w:val="single" w:sz="4" w:space="0" w:color="auto"/>
            </w:tcBorders>
          </w:tcPr>
          <w:p w14:paraId="389B7EB5" w14:textId="46494859" w:rsidR="002448A8" w:rsidRPr="00F87ED3" w:rsidRDefault="00F84FA9" w:rsidP="00CF1B84">
            <w:pPr>
              <w:pStyle w:val="Brezrazmikov"/>
              <w:keepNext/>
              <w:keepLines/>
              <w:spacing w:line="256" w:lineRule="auto"/>
              <w:ind w:left="360"/>
              <w:rPr>
                <w:rFonts w:cstheme="minorHAnsi"/>
                <w:sz w:val="24"/>
              </w:rPr>
            </w:pPr>
            <w:r>
              <w:rPr>
                <w:rFonts w:cstheme="minorHAnsi"/>
                <w:sz w:val="24"/>
              </w:rPr>
              <w:t>Dietni pekovski izdelki</w:t>
            </w:r>
          </w:p>
        </w:tc>
      </w:tr>
      <w:tr w:rsidR="00F84FA9" w:rsidRPr="00F87ED3" w14:paraId="0BFB2E08"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23555EED" w14:textId="2E403635" w:rsidR="00F84FA9" w:rsidRDefault="00F252A6" w:rsidP="002448A8">
            <w:pPr>
              <w:pStyle w:val="Brezrazmikov"/>
              <w:keepNext/>
              <w:keepLines/>
              <w:tabs>
                <w:tab w:val="left" w:pos="885"/>
              </w:tabs>
              <w:spacing w:line="256" w:lineRule="auto"/>
              <w:ind w:left="360"/>
              <w:rPr>
                <w:rFonts w:cstheme="minorHAnsi"/>
                <w:sz w:val="24"/>
              </w:rPr>
            </w:pPr>
            <w:r>
              <w:rPr>
                <w:rFonts w:cstheme="minorHAnsi"/>
                <w:sz w:val="24"/>
              </w:rPr>
              <w:t>33.</w:t>
            </w:r>
          </w:p>
        </w:tc>
        <w:tc>
          <w:tcPr>
            <w:tcW w:w="4191" w:type="dxa"/>
            <w:tcBorders>
              <w:top w:val="single" w:sz="4" w:space="0" w:color="auto"/>
              <w:left w:val="single" w:sz="4" w:space="0" w:color="auto"/>
              <w:bottom w:val="single" w:sz="4" w:space="0" w:color="auto"/>
              <w:right w:val="single" w:sz="4" w:space="0" w:color="auto"/>
            </w:tcBorders>
          </w:tcPr>
          <w:p w14:paraId="1D276931" w14:textId="3E467BBB" w:rsidR="00F84FA9" w:rsidRPr="00F87ED3" w:rsidRDefault="00F84FA9" w:rsidP="00CF1B84">
            <w:pPr>
              <w:pStyle w:val="Brezrazmikov"/>
              <w:keepNext/>
              <w:keepLines/>
              <w:spacing w:line="256" w:lineRule="auto"/>
              <w:ind w:left="360"/>
              <w:rPr>
                <w:rFonts w:cstheme="minorHAnsi"/>
                <w:sz w:val="24"/>
              </w:rPr>
            </w:pPr>
            <w:r>
              <w:rPr>
                <w:rFonts w:cstheme="minorHAnsi"/>
                <w:sz w:val="24"/>
              </w:rPr>
              <w:t>Dietni mlevski izdelki</w:t>
            </w:r>
          </w:p>
        </w:tc>
      </w:tr>
      <w:tr w:rsidR="00F84FA9" w:rsidRPr="00F87ED3" w14:paraId="6F77DE96" w14:textId="77777777" w:rsidTr="00CF1B84">
        <w:trPr>
          <w:jc w:val="center"/>
        </w:trPr>
        <w:tc>
          <w:tcPr>
            <w:tcW w:w="1474" w:type="dxa"/>
            <w:tcBorders>
              <w:top w:val="single" w:sz="4" w:space="0" w:color="auto"/>
              <w:left w:val="single" w:sz="4" w:space="0" w:color="auto"/>
              <w:bottom w:val="single" w:sz="4" w:space="0" w:color="auto"/>
              <w:right w:val="single" w:sz="4" w:space="0" w:color="auto"/>
            </w:tcBorders>
          </w:tcPr>
          <w:p w14:paraId="16471742" w14:textId="7086E2E3" w:rsidR="00F84FA9" w:rsidRDefault="00F252A6" w:rsidP="002448A8">
            <w:pPr>
              <w:pStyle w:val="Brezrazmikov"/>
              <w:keepNext/>
              <w:keepLines/>
              <w:tabs>
                <w:tab w:val="left" w:pos="885"/>
              </w:tabs>
              <w:spacing w:line="256" w:lineRule="auto"/>
              <w:ind w:left="360"/>
              <w:rPr>
                <w:rFonts w:cstheme="minorHAnsi"/>
                <w:sz w:val="24"/>
              </w:rPr>
            </w:pPr>
            <w:r>
              <w:rPr>
                <w:rFonts w:cstheme="minorHAnsi"/>
                <w:sz w:val="24"/>
              </w:rPr>
              <w:t>34.</w:t>
            </w:r>
          </w:p>
        </w:tc>
        <w:tc>
          <w:tcPr>
            <w:tcW w:w="4191" w:type="dxa"/>
            <w:tcBorders>
              <w:top w:val="single" w:sz="4" w:space="0" w:color="auto"/>
              <w:left w:val="single" w:sz="4" w:space="0" w:color="auto"/>
              <w:bottom w:val="single" w:sz="4" w:space="0" w:color="auto"/>
              <w:right w:val="single" w:sz="4" w:space="0" w:color="auto"/>
            </w:tcBorders>
          </w:tcPr>
          <w:p w14:paraId="4053F201" w14:textId="4058DAF2" w:rsidR="00F84FA9" w:rsidRPr="00F87ED3" w:rsidRDefault="00F84FA9" w:rsidP="00CF1B84">
            <w:pPr>
              <w:pStyle w:val="Brezrazmikov"/>
              <w:keepNext/>
              <w:keepLines/>
              <w:spacing w:line="256" w:lineRule="auto"/>
              <w:ind w:left="360"/>
              <w:rPr>
                <w:rFonts w:cstheme="minorHAnsi"/>
                <w:sz w:val="24"/>
              </w:rPr>
            </w:pPr>
            <w:r>
              <w:rPr>
                <w:rFonts w:cstheme="minorHAnsi"/>
                <w:sz w:val="24"/>
              </w:rPr>
              <w:t>Dietni ostali izdelki</w:t>
            </w:r>
          </w:p>
        </w:tc>
      </w:tr>
    </w:tbl>
    <w:p w14:paraId="31A5899E" w14:textId="7F218024" w:rsidR="007904E7" w:rsidRPr="00F87ED3" w:rsidRDefault="00D25363" w:rsidP="00681065">
      <w:pPr>
        <w:keepNext/>
        <w:keepLines/>
        <w:spacing w:before="240" w:line="276" w:lineRule="auto"/>
        <w:rPr>
          <w:rFonts w:cstheme="minorHAnsi"/>
        </w:rPr>
      </w:pPr>
      <w:r w:rsidRPr="00F87ED3">
        <w:rPr>
          <w:rFonts w:cstheme="minorHAnsi"/>
        </w:rPr>
        <w:lastRenderedPageBreak/>
        <w:t>Naročnik lahko skladno s petim odstavkom 73. člena ZJN-3 odda javna naročila za posamezne izločene sklope brez uporabe postopkov iz tega zakona, če je ocenjena vrednost izločenih sklopov brez DDV nižja od 80.000 eurov za blago ali storitve, vendar skupna vrednost sklopov, oddanih brez uporabe tega zakona, ne sme presegati 20 odstotkov skupne vrednosti vseh sklopov, na katere je bila razdeljena predlagana pridobitev podobnega blaga</w:t>
      </w:r>
      <w:r w:rsidR="009F2E96" w:rsidRPr="00F87ED3">
        <w:rPr>
          <w:rFonts w:cstheme="minorHAnsi"/>
        </w:rPr>
        <w:t>.</w:t>
      </w:r>
      <w:r w:rsidRPr="00F87ED3">
        <w:rPr>
          <w:rFonts w:cstheme="minorHAnsi"/>
        </w:rPr>
        <w:t xml:space="preserve"> </w:t>
      </w:r>
    </w:p>
    <w:p w14:paraId="7849E6FA" w14:textId="020EF9D9" w:rsidR="00664F79" w:rsidRPr="00F87ED3" w:rsidRDefault="00F8546F" w:rsidP="00681065">
      <w:pPr>
        <w:keepNext/>
        <w:keepLines/>
        <w:spacing w:before="120" w:after="0" w:line="276" w:lineRule="auto"/>
        <w:rPr>
          <w:rFonts w:cstheme="minorHAnsi"/>
          <w:bCs/>
        </w:rPr>
      </w:pPr>
      <w:r w:rsidRPr="00F87ED3">
        <w:rPr>
          <w:rFonts w:cstheme="minorHAnsi"/>
          <w:bCs/>
        </w:rPr>
        <w:t>Količina živil, ki izhaja iz OBRAZCA ŠT. 2, predstavlja predviden</w:t>
      </w:r>
      <w:r w:rsidR="00366170">
        <w:rPr>
          <w:rFonts w:cstheme="minorHAnsi"/>
          <w:bCs/>
        </w:rPr>
        <w:t>e potrebe naročnika za obdobje 12</w:t>
      </w:r>
      <w:r w:rsidRPr="00F87ED3">
        <w:rPr>
          <w:rFonts w:cstheme="minorHAnsi"/>
          <w:bCs/>
        </w:rPr>
        <w:t xml:space="preserve"> mesecev. Naročnik si pridružuje pravico do spremembe količine posameznih vrst živil, navedenih v razpisni dokumentaciji, glede na spremembe p</w:t>
      </w:r>
      <w:r w:rsidR="00083ADC" w:rsidRPr="00F87ED3">
        <w:rPr>
          <w:rFonts w:cstheme="minorHAnsi"/>
          <w:bCs/>
        </w:rPr>
        <w:t>otreb (npr. zmanjšanje ali poveč</w:t>
      </w:r>
      <w:r w:rsidRPr="00F87ED3">
        <w:rPr>
          <w:rFonts w:cstheme="minorHAnsi"/>
          <w:bCs/>
        </w:rPr>
        <w:t>anje števila obrokov, otrok in drugih odjemalcev).</w:t>
      </w:r>
    </w:p>
    <w:p w14:paraId="5F340D54" w14:textId="693E18E6" w:rsidR="008D3C37" w:rsidRDefault="008D3C37">
      <w:pPr>
        <w:jc w:val="left"/>
        <w:rPr>
          <w:rFonts w:cstheme="minorHAnsi"/>
          <w:bCs/>
          <w:color w:val="000000"/>
        </w:rPr>
      </w:pPr>
      <w:r>
        <w:rPr>
          <w:rFonts w:cstheme="minorHAnsi"/>
          <w:bCs/>
          <w:color w:val="000000"/>
        </w:rPr>
        <w:br w:type="page"/>
      </w:r>
    </w:p>
    <w:p w14:paraId="0E4E1AB5" w14:textId="77777777" w:rsidR="00681065" w:rsidRDefault="00681065" w:rsidP="00681065">
      <w:pPr>
        <w:keepNext/>
        <w:rPr>
          <w:rFonts w:cstheme="minorHAnsi"/>
          <w:bCs/>
          <w:color w:val="000000"/>
        </w:rPr>
      </w:pPr>
    </w:p>
    <w:p w14:paraId="462F0C5E" w14:textId="158B5209" w:rsidR="00664F79" w:rsidRPr="00F87ED3" w:rsidRDefault="001C09A9" w:rsidP="00C129A7">
      <w:pPr>
        <w:pStyle w:val="Naslov1"/>
        <w:tabs>
          <w:tab w:val="left" w:pos="567"/>
        </w:tabs>
        <w:ind w:left="0" w:firstLine="426"/>
        <w:rPr>
          <w:rFonts w:asciiTheme="minorHAnsi" w:hAnsiTheme="minorHAnsi" w:cstheme="minorHAnsi"/>
        </w:rPr>
      </w:pPr>
      <w:bookmarkStart w:id="7" w:name="_Toc474921251"/>
      <w:r w:rsidRPr="00F87ED3">
        <w:rPr>
          <w:rFonts w:asciiTheme="minorHAnsi" w:hAnsiTheme="minorHAnsi" w:cstheme="minorHAnsi"/>
        </w:rPr>
        <w:t>INFORMACIJE GLEDE POSTOPKA TER NAVODILA</w:t>
      </w:r>
      <w:r w:rsidR="00664F79" w:rsidRPr="00F87ED3">
        <w:rPr>
          <w:rFonts w:asciiTheme="minorHAnsi" w:hAnsiTheme="minorHAnsi" w:cstheme="minorHAnsi"/>
        </w:rPr>
        <w:t xml:space="preserve"> ZA IZDELAVO PONUDBE</w:t>
      </w:r>
      <w:bookmarkEnd w:id="7"/>
      <w:r w:rsidR="00664F79" w:rsidRPr="00F87ED3">
        <w:rPr>
          <w:rFonts w:asciiTheme="minorHAnsi" w:hAnsiTheme="minorHAnsi" w:cstheme="minorHAnsi"/>
        </w:rPr>
        <w:t xml:space="preserve"> </w:t>
      </w:r>
    </w:p>
    <w:p w14:paraId="0083FDD6" w14:textId="657C7438" w:rsidR="00CA5333" w:rsidRPr="00F87ED3" w:rsidRDefault="00CA5333" w:rsidP="00681065">
      <w:pPr>
        <w:keepNext/>
        <w:rPr>
          <w:rFonts w:cstheme="minorHAnsi"/>
        </w:rPr>
      </w:pPr>
    </w:p>
    <w:p w14:paraId="72836B19" w14:textId="32A3900A" w:rsidR="00CA5333" w:rsidRPr="00F87ED3" w:rsidRDefault="00CA5333" w:rsidP="00681065">
      <w:pPr>
        <w:pStyle w:val="Naslov2"/>
        <w:ind w:left="426" w:hanging="437"/>
        <w:rPr>
          <w:rFonts w:asciiTheme="minorHAnsi" w:hAnsiTheme="minorHAnsi" w:cstheme="minorHAnsi"/>
        </w:rPr>
      </w:pPr>
      <w:bookmarkStart w:id="8" w:name="_Toc474921252"/>
      <w:r w:rsidRPr="00F87ED3">
        <w:rPr>
          <w:rFonts w:asciiTheme="minorHAnsi" w:hAnsiTheme="minorHAnsi" w:cstheme="minorHAnsi"/>
        </w:rPr>
        <w:t>VRSTA POSTOPKA</w:t>
      </w:r>
      <w:bookmarkEnd w:id="8"/>
    </w:p>
    <w:p w14:paraId="096C0BDD" w14:textId="7836FD58" w:rsidR="00DB246E" w:rsidRDefault="008223B3" w:rsidP="00681065">
      <w:pPr>
        <w:keepNext/>
        <w:keepLines/>
        <w:widowControl w:val="0"/>
        <w:spacing w:line="276" w:lineRule="auto"/>
        <w:rPr>
          <w:rFonts w:cstheme="minorHAnsi"/>
          <w:szCs w:val="24"/>
        </w:rPr>
      </w:pPr>
      <w:r w:rsidRPr="00F87ED3">
        <w:rPr>
          <w:rFonts w:cstheme="minorHAnsi"/>
          <w:szCs w:val="24"/>
        </w:rPr>
        <w:t>Za oddajo tega naročila se v skladu s 40. členo</w:t>
      </w:r>
      <w:r w:rsidR="00DB246E" w:rsidRPr="00F87ED3">
        <w:rPr>
          <w:rFonts w:cstheme="minorHAnsi"/>
          <w:szCs w:val="24"/>
        </w:rPr>
        <w:t xml:space="preserve">m ZJN-3 izvede odprti postopek s sklenitvijo okvirnega sporazuma z več gospodarskimi subjekti na podlagi sedmega odstavka 48. člena ZJN-3. </w:t>
      </w:r>
    </w:p>
    <w:p w14:paraId="70A20071" w14:textId="104F8B4A" w:rsidR="00111343" w:rsidRDefault="00111343" w:rsidP="00681065">
      <w:pPr>
        <w:keepNext/>
        <w:keepLines/>
        <w:widowControl w:val="0"/>
        <w:spacing w:line="276" w:lineRule="auto"/>
        <w:rPr>
          <w:rFonts w:cstheme="minorHAnsi"/>
          <w:szCs w:val="24"/>
        </w:rPr>
      </w:pPr>
    </w:p>
    <w:p w14:paraId="569F466F" w14:textId="46AEC81A" w:rsidR="00111343" w:rsidRPr="00111343" w:rsidRDefault="00111343" w:rsidP="00681065">
      <w:pPr>
        <w:pStyle w:val="Naslov2"/>
        <w:ind w:left="426" w:hanging="437"/>
        <w:rPr>
          <w:rFonts w:asciiTheme="minorHAnsi" w:hAnsiTheme="minorHAnsi" w:cstheme="minorHAnsi"/>
        </w:rPr>
      </w:pPr>
      <w:bookmarkStart w:id="9" w:name="_Toc474921253"/>
      <w:r w:rsidRPr="00111343">
        <w:rPr>
          <w:rFonts w:asciiTheme="minorHAnsi" w:hAnsiTheme="minorHAnsi" w:cstheme="minorHAnsi"/>
        </w:rPr>
        <w:t>PRAVNA PODLAGA</w:t>
      </w:r>
      <w:bookmarkEnd w:id="9"/>
    </w:p>
    <w:p w14:paraId="3A3F6E2E" w14:textId="3B4DF9A2" w:rsidR="00111343" w:rsidRDefault="00111343" w:rsidP="00681065">
      <w:pPr>
        <w:keepNext/>
        <w:keepLines/>
        <w:widowControl w:val="0"/>
        <w:spacing w:after="0" w:line="276" w:lineRule="auto"/>
        <w:rPr>
          <w:rFonts w:cstheme="minorHAnsi"/>
          <w:szCs w:val="24"/>
        </w:rPr>
      </w:pPr>
      <w:r>
        <w:rPr>
          <w:rFonts w:cstheme="minorHAnsi"/>
          <w:szCs w:val="24"/>
        </w:rPr>
        <w:t>Javno naročilo se bo izvedlo v skladu z naslednjimi predpisi:</w:t>
      </w:r>
    </w:p>
    <w:p w14:paraId="396E9B16" w14:textId="34825FB1" w:rsidR="00111343" w:rsidRPr="0017540B" w:rsidRDefault="00111343"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Zakon o javnem naročanju (Uradni list RS, št. </w:t>
      </w:r>
      <w:hyperlink r:id="rId10" w:tgtFrame="_blank" w:tooltip="Zakon o javnem naročanju (ZJN-3)" w:history="1">
        <w:r w:rsidRPr="0017540B">
          <w:rPr>
            <w:rFonts w:cstheme="minorHAnsi"/>
            <w:sz w:val="20"/>
            <w:szCs w:val="24"/>
          </w:rPr>
          <w:t>91/15</w:t>
        </w:r>
      </w:hyperlink>
      <w:r w:rsidRPr="0017540B">
        <w:rPr>
          <w:rFonts w:cstheme="minorHAnsi"/>
          <w:sz w:val="20"/>
          <w:szCs w:val="24"/>
        </w:rPr>
        <w:t>; ZJN-3)</w:t>
      </w:r>
      <w:r w:rsidR="00FB3675" w:rsidRPr="0017540B">
        <w:rPr>
          <w:rFonts w:cstheme="minorHAnsi"/>
          <w:sz w:val="20"/>
          <w:szCs w:val="24"/>
        </w:rPr>
        <w:t>;</w:t>
      </w:r>
    </w:p>
    <w:p w14:paraId="4033140C" w14:textId="4C5D2CAD" w:rsidR="00111343" w:rsidRPr="0017540B" w:rsidRDefault="00111343"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Zakon o pravnem varstvu v postopkih javnega naročanja (Uradni list RS, št. </w:t>
      </w:r>
      <w:hyperlink r:id="rId11" w:tgtFrame="_blank" w:tooltip="Zakon o pravnem varstvu v postopkih javnega naročanja (ZPVPJN)" w:history="1">
        <w:r w:rsidRPr="0017540B">
          <w:rPr>
            <w:rFonts w:cstheme="minorHAnsi"/>
            <w:sz w:val="20"/>
            <w:szCs w:val="24"/>
          </w:rPr>
          <w:t>43/11</w:t>
        </w:r>
      </w:hyperlink>
      <w:r w:rsidRPr="0017540B">
        <w:rPr>
          <w:rFonts w:cstheme="minorHAnsi"/>
          <w:sz w:val="20"/>
          <w:szCs w:val="24"/>
        </w:rPr>
        <w:t>, </w:t>
      </w:r>
      <w:hyperlink r:id="rId12" w:tgtFrame="_blank" w:tooltip="Zakon o dopolnitvi Zakona o tajnih podatkih" w:history="1">
        <w:r w:rsidRPr="0017540B">
          <w:rPr>
            <w:rFonts w:cstheme="minorHAnsi"/>
            <w:sz w:val="20"/>
            <w:szCs w:val="24"/>
          </w:rPr>
          <w:t>60/11</w:t>
        </w:r>
      </w:hyperlink>
      <w:r w:rsidRPr="0017540B">
        <w:rPr>
          <w:rFonts w:cstheme="minorHAnsi"/>
          <w:sz w:val="20"/>
          <w:szCs w:val="24"/>
        </w:rPr>
        <w:t> – ZTP-D, </w:t>
      </w:r>
      <w:hyperlink r:id="rId13" w:tgtFrame="_blank" w:tooltip="Zakon o spremembah in dopolnitvah Zakona o pravnem varstvu v postopkih javnega naročanja" w:history="1">
        <w:r w:rsidRPr="0017540B">
          <w:rPr>
            <w:rFonts w:cstheme="minorHAnsi"/>
            <w:sz w:val="20"/>
            <w:szCs w:val="24"/>
          </w:rPr>
          <w:t>63/13</w:t>
        </w:r>
      </w:hyperlink>
      <w:r w:rsidRPr="0017540B">
        <w:rPr>
          <w:rFonts w:cstheme="minorHAnsi"/>
          <w:sz w:val="20"/>
          <w:szCs w:val="24"/>
        </w:rPr>
        <w:t> in </w:t>
      </w:r>
      <w:hyperlink r:id="rId14" w:tgtFrame="_blank" w:tooltip="Zakon o spremembah in dopolnitvah Zakona o državni upravi" w:history="1">
        <w:r w:rsidRPr="0017540B">
          <w:rPr>
            <w:rFonts w:cstheme="minorHAnsi"/>
            <w:sz w:val="20"/>
            <w:szCs w:val="24"/>
          </w:rPr>
          <w:t>90/14</w:t>
        </w:r>
      </w:hyperlink>
      <w:r w:rsidRPr="0017540B">
        <w:rPr>
          <w:rFonts w:cstheme="minorHAnsi"/>
          <w:sz w:val="20"/>
          <w:szCs w:val="24"/>
        </w:rPr>
        <w:t> – ZDU-1I; ZPVPJN)</w:t>
      </w:r>
      <w:r w:rsidR="00FB3675" w:rsidRPr="0017540B">
        <w:rPr>
          <w:rFonts w:cstheme="minorHAnsi"/>
          <w:sz w:val="20"/>
          <w:szCs w:val="24"/>
        </w:rPr>
        <w:t>;</w:t>
      </w:r>
    </w:p>
    <w:p w14:paraId="3EC31E63" w14:textId="221A84A5" w:rsidR="00111343" w:rsidRPr="0017540B" w:rsidRDefault="00111343"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Obligacijski zakonik (Uradni list RS, št. </w:t>
      </w:r>
      <w:hyperlink r:id="rId15" w:tgtFrame="_blank" w:tooltip="Obligacijski zakonik (uradno prečiščeno besedilo)" w:history="1">
        <w:r w:rsidRPr="0017540B">
          <w:rPr>
            <w:rFonts w:cstheme="minorHAnsi"/>
            <w:sz w:val="20"/>
            <w:szCs w:val="24"/>
          </w:rPr>
          <w:t>97/07</w:t>
        </w:r>
      </w:hyperlink>
      <w:r w:rsidRPr="0017540B">
        <w:rPr>
          <w:rFonts w:cstheme="minorHAnsi"/>
          <w:sz w:val="20"/>
          <w:szCs w:val="24"/>
        </w:rPr>
        <w:t> – uradno prečiščeno besedilo in </w:t>
      </w:r>
      <w:hyperlink r:id="rId16" w:tgtFrame="_blank" w:tooltip="Odločba o razveljavitvi 184. člena Obligacijskega zakonika" w:history="1">
        <w:r w:rsidRPr="0017540B">
          <w:rPr>
            <w:rFonts w:cstheme="minorHAnsi"/>
            <w:sz w:val="20"/>
            <w:szCs w:val="24"/>
          </w:rPr>
          <w:t>64/16</w:t>
        </w:r>
      </w:hyperlink>
      <w:r w:rsidRPr="0017540B">
        <w:rPr>
          <w:rFonts w:cstheme="minorHAnsi"/>
          <w:sz w:val="20"/>
          <w:szCs w:val="24"/>
        </w:rPr>
        <w:t> – odl. US; OZ)</w:t>
      </w:r>
      <w:r w:rsidR="00FB3675" w:rsidRPr="0017540B">
        <w:rPr>
          <w:rFonts w:cstheme="minorHAnsi"/>
          <w:sz w:val="20"/>
          <w:szCs w:val="24"/>
        </w:rPr>
        <w:t>;</w:t>
      </w:r>
    </w:p>
    <w:p w14:paraId="44C568E5" w14:textId="0D9096A0" w:rsidR="00111343" w:rsidRPr="0017540B" w:rsidRDefault="00111343"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Zakon o kmetijstvu (Uradni list RS, št. 45/08, 57/12, 90/12 – ZdZPVHVVR, 26/14 in 32/15; ZKme-1);</w:t>
      </w:r>
    </w:p>
    <w:p w14:paraId="4D052671" w14:textId="6E8C4A66" w:rsidR="00111343" w:rsidRPr="0017540B" w:rsidRDefault="00111343"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Zakon o veterinarstvu (Uradni list RS, št. 82/94, 21/95, 16/95, 98/99 – ZZZiv, 101/99, 8/00 – ZUT in 33/01 – Zvet</w:t>
      </w:r>
      <w:r w:rsidR="00FB3675" w:rsidRPr="0017540B">
        <w:rPr>
          <w:rFonts w:cstheme="minorHAnsi"/>
          <w:sz w:val="20"/>
          <w:szCs w:val="24"/>
        </w:rPr>
        <w:t>-1);</w:t>
      </w:r>
    </w:p>
    <w:p w14:paraId="021D2169" w14:textId="12E4F566" w:rsidR="00111343" w:rsidRPr="0017540B" w:rsidRDefault="00111343"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Zakon o veterinarskih merilih skladnosti (Uradni list RS, št. </w:t>
      </w:r>
      <w:hyperlink r:id="rId17" w:tgtFrame="_blank" w:tooltip="Zakon o veterinarskih merilih skladnosti (ZVMS)" w:history="1">
        <w:r w:rsidRPr="0017540B">
          <w:rPr>
            <w:rFonts w:cstheme="minorHAnsi"/>
            <w:sz w:val="20"/>
            <w:szCs w:val="24"/>
          </w:rPr>
          <w:t>93/05</w:t>
        </w:r>
      </w:hyperlink>
      <w:r w:rsidRPr="0017540B">
        <w:rPr>
          <w:rFonts w:cstheme="minorHAnsi"/>
          <w:sz w:val="20"/>
          <w:szCs w:val="24"/>
        </w:rPr>
        <w:t>, </w:t>
      </w:r>
      <w:hyperlink r:id="rId18" w:tgtFrame="_blank" w:tooltip="Zakon o spremembah in dopolnitvah določenih zakonov na področju varne hrane, veterinarstva in varstva rastlin" w:history="1">
        <w:r w:rsidRPr="0017540B">
          <w:rPr>
            <w:rFonts w:cstheme="minorHAnsi"/>
            <w:sz w:val="20"/>
            <w:szCs w:val="24"/>
          </w:rPr>
          <w:t>90/12</w:t>
        </w:r>
      </w:hyperlink>
      <w:r w:rsidRPr="0017540B">
        <w:rPr>
          <w:rFonts w:cstheme="minorHAnsi"/>
          <w:sz w:val="20"/>
          <w:szCs w:val="24"/>
        </w:rPr>
        <w:t> – ZdZPVHVVR, </w:t>
      </w:r>
      <w:hyperlink r:id="rId19" w:tgtFrame="_blank" w:tooltip="Zakon o spremembah in dopolnitvah Zakona o zaščiti živali" w:history="1">
        <w:r w:rsidRPr="0017540B">
          <w:rPr>
            <w:rFonts w:cstheme="minorHAnsi"/>
            <w:sz w:val="20"/>
            <w:szCs w:val="24"/>
          </w:rPr>
          <w:t>23/13</w:t>
        </w:r>
      </w:hyperlink>
      <w:r w:rsidRPr="0017540B">
        <w:rPr>
          <w:rFonts w:cstheme="minorHAnsi"/>
          <w:sz w:val="20"/>
          <w:szCs w:val="24"/>
        </w:rPr>
        <w:t> – ZZZiv-C in </w:t>
      </w:r>
      <w:hyperlink r:id="rId20" w:tgtFrame="_blank" w:tooltip="Zakon o spremembah in dopolnitvah Zakona o inšpekcijskem nadzoru" w:history="1">
        <w:r w:rsidRPr="0017540B">
          <w:rPr>
            <w:rFonts w:cstheme="minorHAnsi"/>
            <w:sz w:val="20"/>
            <w:szCs w:val="24"/>
          </w:rPr>
          <w:t>40/14</w:t>
        </w:r>
      </w:hyperlink>
      <w:r w:rsidRPr="0017540B">
        <w:rPr>
          <w:rFonts w:cstheme="minorHAnsi"/>
          <w:sz w:val="20"/>
          <w:szCs w:val="24"/>
        </w:rPr>
        <w:t> – ZIN-B; ZVMS)</w:t>
      </w:r>
      <w:r w:rsidR="00FB3675" w:rsidRPr="0017540B">
        <w:rPr>
          <w:rFonts w:cstheme="minorHAnsi"/>
          <w:sz w:val="20"/>
          <w:szCs w:val="24"/>
        </w:rPr>
        <w:t>;</w:t>
      </w:r>
    </w:p>
    <w:p w14:paraId="74A71534" w14:textId="004ABBAB" w:rsidR="00FB3675" w:rsidRPr="0017540B" w:rsidRDefault="00FB3675"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Zakon o zdravstveni ustreznosti živil in izdelkov ter snovi, ki prihajajo v stik z živili (Uradni list RS, št. </w:t>
      </w:r>
      <w:hyperlink r:id="rId21" w:tgtFrame="_blank" w:tooltip="Zakon o zdravstveni ustreznosti živil in izdelkov ter snovi, ki prihajajo v stik z živili (ZZUZIS)" w:history="1">
        <w:r w:rsidRPr="0017540B">
          <w:rPr>
            <w:rFonts w:cstheme="minorHAnsi"/>
            <w:sz w:val="20"/>
            <w:szCs w:val="24"/>
          </w:rPr>
          <w:t>52/00</w:t>
        </w:r>
      </w:hyperlink>
      <w:r w:rsidRPr="0017540B">
        <w:rPr>
          <w:rFonts w:cstheme="minorHAnsi"/>
          <w:sz w:val="20"/>
          <w:szCs w:val="24"/>
        </w:rPr>
        <w:t>, </w:t>
      </w:r>
      <w:hyperlink r:id="rId22" w:tgtFrame="_blank" w:tooltip="Zakon o spremembah in dopolnitvah zakona o zdravstveni ustreznosti živil in izdelkov ter snovi, ki prihajajo v stik z živili" w:history="1">
        <w:r w:rsidRPr="0017540B">
          <w:rPr>
            <w:rFonts w:cstheme="minorHAnsi"/>
            <w:sz w:val="20"/>
            <w:szCs w:val="24"/>
          </w:rPr>
          <w:t>42/02</w:t>
        </w:r>
      </w:hyperlink>
      <w:r w:rsidRPr="0017540B">
        <w:rPr>
          <w:rFonts w:cstheme="minorHAnsi"/>
          <w:sz w:val="20"/>
          <w:szCs w:val="24"/>
        </w:rPr>
        <w:t> in </w:t>
      </w:r>
      <w:hyperlink r:id="rId23" w:tgtFrame="_blank" w:tooltip="Zakon o spremembah in dopolnitvah določenih zakonov na področju zdravja" w:history="1">
        <w:r w:rsidRPr="0017540B">
          <w:rPr>
            <w:rFonts w:cstheme="minorHAnsi"/>
            <w:sz w:val="20"/>
            <w:szCs w:val="24"/>
          </w:rPr>
          <w:t>47/04</w:t>
        </w:r>
      </w:hyperlink>
      <w:r w:rsidRPr="0017540B">
        <w:rPr>
          <w:rFonts w:cstheme="minorHAnsi"/>
          <w:sz w:val="20"/>
          <w:szCs w:val="24"/>
        </w:rPr>
        <w:t> – ZdZPZ; ZZUIS);</w:t>
      </w:r>
    </w:p>
    <w:p w14:paraId="4E0E4EF6" w14:textId="51BFE413" w:rsidR="0017540B" w:rsidRDefault="0017540B"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Zakon o šolski prehrani (Uradni list RS, št. </w:t>
      </w:r>
      <w:hyperlink r:id="rId24" w:tgtFrame="_blank" w:tooltip="Zakon o šolski prehrani (ZŠolPre-1)" w:history="1">
        <w:r w:rsidRPr="0017540B">
          <w:rPr>
            <w:rFonts w:cstheme="minorHAnsi"/>
            <w:sz w:val="20"/>
            <w:szCs w:val="24"/>
          </w:rPr>
          <w:t>3/13</w:t>
        </w:r>
      </w:hyperlink>
      <w:r w:rsidRPr="0017540B">
        <w:rPr>
          <w:rFonts w:cstheme="minorHAnsi"/>
          <w:sz w:val="20"/>
          <w:szCs w:val="24"/>
        </w:rPr>
        <w:t>, </w:t>
      </w:r>
      <w:hyperlink r:id="rId25" w:tgtFrame="_blank" w:tooltip="Zakon o spremembah in dopolnitvah Zakona o šolski prehrani" w:history="1">
        <w:r w:rsidRPr="0017540B">
          <w:rPr>
            <w:rFonts w:cstheme="minorHAnsi"/>
            <w:sz w:val="20"/>
            <w:szCs w:val="24"/>
          </w:rPr>
          <w:t>46/14</w:t>
        </w:r>
      </w:hyperlink>
      <w:r w:rsidRPr="0017540B">
        <w:rPr>
          <w:rFonts w:cstheme="minorHAnsi"/>
          <w:sz w:val="20"/>
          <w:szCs w:val="24"/>
        </w:rPr>
        <w:t> in </w:t>
      </w:r>
      <w:hyperlink r:id="rId26" w:tgtFrame="_blank" w:tooltip="Zakon o spremembah in dopolnitvah Zakona o organizaciji in financiranju vzgoje in izobraževanja" w:history="1">
        <w:r w:rsidRPr="0017540B">
          <w:rPr>
            <w:rFonts w:cstheme="minorHAnsi"/>
            <w:sz w:val="20"/>
            <w:szCs w:val="24"/>
          </w:rPr>
          <w:t>46/16</w:t>
        </w:r>
      </w:hyperlink>
      <w:r w:rsidRPr="0017540B">
        <w:rPr>
          <w:rFonts w:cstheme="minorHAnsi"/>
          <w:sz w:val="20"/>
          <w:szCs w:val="24"/>
        </w:rPr>
        <w:t> – ZOFVI-K);</w:t>
      </w:r>
    </w:p>
    <w:p w14:paraId="499D9294" w14:textId="489AE803" w:rsidR="0017540B" w:rsidRPr="0017540B" w:rsidRDefault="0017540B"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Zakon o izvrševanju proračunov Republike Slovenije za leti 2016 in 2017 (Uradni list RS, št. </w:t>
      </w:r>
      <w:hyperlink r:id="rId27" w:tgtFrame="_blank" w:tooltip="Zakon o izvrševanju proračunov Republike Slovenije za leti 2016 in 2017 (ZIPRS1617)" w:history="1">
        <w:r w:rsidRPr="0017540B">
          <w:rPr>
            <w:rFonts w:cstheme="minorHAnsi"/>
            <w:sz w:val="20"/>
            <w:szCs w:val="24"/>
          </w:rPr>
          <w:t>96/15</w:t>
        </w:r>
      </w:hyperlink>
      <w:r w:rsidRPr="0017540B">
        <w:rPr>
          <w:rFonts w:cstheme="minorHAnsi"/>
          <w:sz w:val="20"/>
          <w:szCs w:val="24"/>
        </w:rPr>
        <w:t>, </w:t>
      </w:r>
      <w:hyperlink r:id="rId28" w:tgtFrame="_blank" w:tooltip="Zakon o spremembah in dopolnitvah Zakona o izvrševanju proračunov Republike Slovenije za leti 2016 in 2017" w:history="1">
        <w:r w:rsidRPr="0017540B">
          <w:rPr>
            <w:rFonts w:cstheme="minorHAnsi"/>
            <w:sz w:val="20"/>
            <w:szCs w:val="24"/>
          </w:rPr>
          <w:t>46/16</w:t>
        </w:r>
      </w:hyperlink>
      <w:r w:rsidRPr="0017540B">
        <w:rPr>
          <w:rFonts w:cstheme="minorHAnsi"/>
          <w:sz w:val="20"/>
          <w:szCs w:val="24"/>
        </w:rPr>
        <w:t> in </w:t>
      </w:r>
      <w:hyperlink r:id="rId29" w:tgtFrame="_blank" w:tooltip="Zakon o izvrševanju proračunov Republike Slovenije za leti 2017 in 2018" w:history="1">
        <w:r w:rsidRPr="0017540B">
          <w:rPr>
            <w:rFonts w:cstheme="minorHAnsi"/>
            <w:sz w:val="20"/>
            <w:szCs w:val="24"/>
          </w:rPr>
          <w:t>80/16</w:t>
        </w:r>
      </w:hyperlink>
      <w:r w:rsidRPr="0017540B">
        <w:rPr>
          <w:rFonts w:cstheme="minorHAnsi"/>
          <w:sz w:val="20"/>
          <w:szCs w:val="24"/>
        </w:rPr>
        <w:t> – ZIPRS1718);</w:t>
      </w:r>
    </w:p>
    <w:p w14:paraId="6FB1B5C9" w14:textId="09A4F9DB" w:rsidR="00111343" w:rsidRPr="0017540B" w:rsidRDefault="00111343"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Uredba o zelenem javnem naročanju (Uradni list RS, št. 102/11, 18/12, 24/12, 64/12, 2/13, 89/14 in 91/15 – ZJN-3)</w:t>
      </w:r>
      <w:r w:rsidR="0017540B">
        <w:rPr>
          <w:rFonts w:cstheme="minorHAnsi"/>
          <w:sz w:val="20"/>
          <w:szCs w:val="24"/>
        </w:rPr>
        <w:t>;</w:t>
      </w:r>
    </w:p>
    <w:p w14:paraId="4ECC2D98" w14:textId="0B7C0752" w:rsidR="00386C35" w:rsidRPr="0017540B" w:rsidRDefault="00386C35" w:rsidP="00681065">
      <w:pPr>
        <w:pStyle w:val="Odstavekseznama"/>
        <w:keepNext/>
        <w:keepLines/>
        <w:widowControl w:val="0"/>
        <w:numPr>
          <w:ilvl w:val="0"/>
          <w:numId w:val="37"/>
        </w:numPr>
        <w:spacing w:line="276" w:lineRule="auto"/>
        <w:rPr>
          <w:rFonts w:ascii="Arial" w:hAnsi="Arial" w:cs="Arial"/>
          <w:b/>
          <w:bCs/>
          <w:color w:val="626060"/>
          <w:sz w:val="14"/>
          <w:szCs w:val="18"/>
        </w:rPr>
      </w:pPr>
      <w:r w:rsidRPr="0017540B">
        <w:rPr>
          <w:rFonts w:cstheme="minorHAnsi"/>
          <w:sz w:val="20"/>
          <w:szCs w:val="24"/>
        </w:rPr>
        <w:t>Pravilnik o ekološki pridelavi in predelavi kmetijskih pridelkov oziroma živil (Uradni list RS, št. </w:t>
      </w:r>
      <w:hyperlink r:id="rId30" w:tgtFrame="_blank" w:tooltip="Pravilnik o ekološki pridelavi in predelavi kmetijskih pridelkov oziroma živil" w:history="1">
        <w:r w:rsidRPr="0017540B">
          <w:rPr>
            <w:rFonts w:cstheme="minorHAnsi"/>
            <w:sz w:val="20"/>
            <w:szCs w:val="24"/>
          </w:rPr>
          <w:t>8/14</w:t>
        </w:r>
      </w:hyperlink>
      <w:r w:rsidRPr="0017540B">
        <w:rPr>
          <w:rFonts w:cstheme="minorHAnsi"/>
          <w:sz w:val="20"/>
          <w:szCs w:val="24"/>
        </w:rPr>
        <w:t>)</w:t>
      </w:r>
      <w:r w:rsidR="0017540B">
        <w:rPr>
          <w:rFonts w:cstheme="minorHAnsi"/>
          <w:sz w:val="20"/>
          <w:szCs w:val="24"/>
        </w:rPr>
        <w:t>;</w:t>
      </w:r>
    </w:p>
    <w:p w14:paraId="30318652" w14:textId="1C8A3126" w:rsidR="0017540B" w:rsidRPr="0017540B" w:rsidRDefault="0017540B"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Pravilnik o varnosti hitro zamrznjenih živil (Uradni list RS, št. </w:t>
      </w:r>
      <w:hyperlink r:id="rId31" w:tgtFrame="_blank" w:tooltip="Pravilnik o varnosti hitro zamrznjenih živil" w:history="1">
        <w:r w:rsidRPr="0017540B">
          <w:rPr>
            <w:rFonts w:cstheme="minorHAnsi"/>
            <w:sz w:val="20"/>
            <w:szCs w:val="24"/>
          </w:rPr>
          <w:t>87/14</w:t>
        </w:r>
      </w:hyperlink>
      <w:r w:rsidRPr="0017540B">
        <w:rPr>
          <w:rFonts w:cstheme="minorHAnsi"/>
          <w:sz w:val="20"/>
          <w:szCs w:val="24"/>
        </w:rPr>
        <w:t>);</w:t>
      </w:r>
    </w:p>
    <w:p w14:paraId="751F6460" w14:textId="3F3C8AF3" w:rsidR="00111343" w:rsidRPr="0017540B" w:rsidRDefault="0017540B" w:rsidP="00681065">
      <w:pPr>
        <w:pStyle w:val="Odstavekseznama"/>
        <w:keepNext/>
        <w:keepLines/>
        <w:widowControl w:val="0"/>
        <w:numPr>
          <w:ilvl w:val="0"/>
          <w:numId w:val="37"/>
        </w:numPr>
        <w:spacing w:line="276" w:lineRule="auto"/>
        <w:rPr>
          <w:rFonts w:cstheme="minorHAnsi"/>
          <w:sz w:val="20"/>
          <w:szCs w:val="24"/>
        </w:rPr>
      </w:pPr>
      <w:r w:rsidRPr="0017540B">
        <w:rPr>
          <w:rFonts w:cstheme="minorHAnsi"/>
          <w:sz w:val="20"/>
          <w:szCs w:val="24"/>
        </w:rPr>
        <w:t xml:space="preserve">Uredba Sveta (ES) št. 834/2007 </w:t>
      </w:r>
      <w:r w:rsidRPr="0017540B">
        <w:rPr>
          <w:sz w:val="20"/>
        </w:rPr>
        <w:t>z dne 28. junija 2007 o ekološki pridelavi in označevanju ekoloških proizvodov in razveljavitvi Uredbe (EGS) št. 2092/91</w:t>
      </w:r>
      <w:r>
        <w:rPr>
          <w:sz w:val="20"/>
        </w:rPr>
        <w:t>;</w:t>
      </w:r>
    </w:p>
    <w:p w14:paraId="3F50FED2" w14:textId="43C46ACC" w:rsidR="0017540B" w:rsidRDefault="0017540B" w:rsidP="00681065">
      <w:pPr>
        <w:pStyle w:val="Odstavekseznama"/>
        <w:keepNext/>
        <w:keepLines/>
        <w:widowControl w:val="0"/>
        <w:numPr>
          <w:ilvl w:val="0"/>
          <w:numId w:val="37"/>
        </w:numPr>
        <w:spacing w:line="276" w:lineRule="auto"/>
        <w:rPr>
          <w:sz w:val="20"/>
        </w:rPr>
      </w:pPr>
      <w:r w:rsidRPr="0017540B">
        <w:rPr>
          <w:sz w:val="20"/>
        </w:rPr>
        <w:t>Uredba Komisije (ES) št. 889/2008 z dne 5. septembra 2008 o določitvi podrobnih pravil za izvajanje Uredbe Sveta (ES) št. 834/2007 o ekološki pridelavi in označevanju ekoloških proizvodov glede ekološke pridelave, označevanja in nadzora</w:t>
      </w:r>
      <w:r>
        <w:rPr>
          <w:sz w:val="20"/>
        </w:rPr>
        <w:t>;</w:t>
      </w:r>
    </w:p>
    <w:p w14:paraId="6141F823" w14:textId="6845DABF" w:rsidR="0017540B" w:rsidRDefault="0017540B" w:rsidP="00681065">
      <w:pPr>
        <w:pStyle w:val="Odstavekseznama"/>
        <w:keepNext/>
        <w:keepLines/>
        <w:widowControl w:val="0"/>
        <w:numPr>
          <w:ilvl w:val="0"/>
          <w:numId w:val="37"/>
        </w:numPr>
        <w:spacing w:line="276" w:lineRule="auto"/>
        <w:rPr>
          <w:sz w:val="20"/>
        </w:rPr>
      </w:pPr>
      <w:r>
        <w:rPr>
          <w:sz w:val="20"/>
        </w:rPr>
        <w:t>druge uredbe ES s področja javnega naročila;</w:t>
      </w:r>
    </w:p>
    <w:p w14:paraId="33439E15" w14:textId="0F4C904F" w:rsidR="0017540B" w:rsidRPr="0017540B" w:rsidRDefault="0017540B" w:rsidP="00681065">
      <w:pPr>
        <w:pStyle w:val="Odstavekseznama"/>
        <w:keepNext/>
        <w:keepLines/>
        <w:widowControl w:val="0"/>
        <w:numPr>
          <w:ilvl w:val="0"/>
          <w:numId w:val="37"/>
        </w:numPr>
        <w:spacing w:line="276" w:lineRule="auto"/>
        <w:rPr>
          <w:sz w:val="20"/>
        </w:rPr>
      </w:pPr>
      <w:r>
        <w:rPr>
          <w:sz w:val="20"/>
        </w:rPr>
        <w:t>druga veljavna zakonodaja, ki ureja področje javnih naročil, javnih financ in predmeta javnega naročila.</w:t>
      </w:r>
    </w:p>
    <w:p w14:paraId="69E4BD63" w14:textId="79E8C981" w:rsidR="008223B3" w:rsidRPr="00F87ED3" w:rsidRDefault="007D4908" w:rsidP="00CF1B84">
      <w:pPr>
        <w:pStyle w:val="Naslov2"/>
        <w:ind w:left="426" w:hanging="437"/>
        <w:rPr>
          <w:rStyle w:val="Intenzivensklic"/>
          <w:rFonts w:asciiTheme="minorHAnsi" w:hAnsiTheme="minorHAnsi" w:cstheme="minorHAnsi"/>
          <w:b/>
          <w:bCs w:val="0"/>
          <w:caps w:val="0"/>
          <w:spacing w:val="0"/>
          <w:sz w:val="28"/>
          <w:bdr w:val="none" w:sz="0" w:space="0" w:color="auto"/>
          <w:shd w:val="clear" w:color="auto" w:fill="auto"/>
        </w:rPr>
      </w:pPr>
      <w:r>
        <w:rPr>
          <w:rFonts w:cstheme="minorHAnsi"/>
          <w:sz w:val="22"/>
        </w:rPr>
        <w:br w:type="page"/>
      </w:r>
      <w:bookmarkStart w:id="10" w:name="_Toc474921254"/>
      <w:r w:rsidR="008223B3" w:rsidRPr="00CF1B84">
        <w:lastRenderedPageBreak/>
        <w:t xml:space="preserve">ZAHTEVE ZA </w:t>
      </w:r>
      <w:r w:rsidR="00367D88" w:rsidRPr="00CF1B84">
        <w:t>DODATNA POJASNILA</w:t>
      </w:r>
      <w:bookmarkEnd w:id="10"/>
    </w:p>
    <w:p w14:paraId="074267DE" w14:textId="0127791D" w:rsidR="008223B3" w:rsidRPr="00F87ED3" w:rsidRDefault="008223B3" w:rsidP="00C129A7">
      <w:pPr>
        <w:keepNext/>
        <w:keepLines/>
        <w:widowControl w:val="0"/>
        <w:spacing w:line="276" w:lineRule="auto"/>
        <w:rPr>
          <w:rFonts w:cstheme="minorHAnsi"/>
          <w:szCs w:val="24"/>
        </w:rPr>
      </w:pPr>
      <w:r w:rsidRPr="00F87ED3">
        <w:rPr>
          <w:rFonts w:cstheme="minorHAnsi"/>
          <w:szCs w:val="24"/>
        </w:rPr>
        <w:t>Ponudniki lahko zahteve za dodatna pojasnila razpisne dokumentacije posredujejo naročniku preko Portala javnih naročil (</w:t>
      </w:r>
      <w:r w:rsidRPr="00F87ED3">
        <w:rPr>
          <w:rStyle w:val="Hiperpovezava"/>
          <w:rFonts w:asciiTheme="minorHAnsi" w:hAnsiTheme="minorHAnsi" w:cstheme="minorHAnsi"/>
          <w:color w:val="000000" w:themeColor="text1"/>
          <w:sz w:val="24"/>
          <w:szCs w:val="24"/>
        </w:rPr>
        <w:t>www.enarocanje.si</w:t>
      </w:r>
      <w:r w:rsidRPr="00F87ED3">
        <w:rPr>
          <w:rFonts w:cstheme="minorHAnsi"/>
          <w:szCs w:val="24"/>
        </w:rPr>
        <w:t>), pri objavi predmetnega javnega naročila. Na drugače posredovane zahteve za dodatna pojasnila naročnik ni dolžan odgovoriti.</w:t>
      </w:r>
    </w:p>
    <w:p w14:paraId="21B4D42E" w14:textId="7C860A6F" w:rsidR="004E64F2" w:rsidRPr="00F87ED3" w:rsidRDefault="004E64F2" w:rsidP="00C129A7">
      <w:pPr>
        <w:pStyle w:val="Default"/>
        <w:keepNext/>
        <w:keepLines/>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Ponudniki lahko vprašanja, vezana na razpisno dokumentacijo, preko portala javnih naročil postavijo najkasneje do </w:t>
      </w:r>
      <w:r w:rsidR="000A5F1A">
        <w:rPr>
          <w:rFonts w:asciiTheme="minorHAnsi" w:hAnsiTheme="minorHAnsi" w:cstheme="minorHAnsi"/>
          <w:b/>
          <w:color w:val="auto"/>
          <w:szCs w:val="22"/>
        </w:rPr>
        <w:t>26</w:t>
      </w:r>
      <w:r w:rsidR="00681065" w:rsidRPr="00681065">
        <w:rPr>
          <w:rFonts w:asciiTheme="minorHAnsi" w:hAnsiTheme="minorHAnsi" w:cstheme="minorHAnsi"/>
          <w:b/>
          <w:bCs/>
          <w:color w:val="auto"/>
          <w:szCs w:val="22"/>
        </w:rPr>
        <w:t>.</w:t>
      </w:r>
      <w:r w:rsidR="0007169D">
        <w:rPr>
          <w:rFonts w:asciiTheme="minorHAnsi" w:hAnsiTheme="minorHAnsi" w:cstheme="minorHAnsi"/>
          <w:b/>
          <w:bCs/>
          <w:color w:val="auto"/>
          <w:szCs w:val="22"/>
        </w:rPr>
        <w:t>4</w:t>
      </w:r>
      <w:r w:rsidR="00681065">
        <w:rPr>
          <w:rFonts w:asciiTheme="minorHAnsi" w:hAnsiTheme="minorHAnsi" w:cstheme="minorHAnsi"/>
          <w:b/>
          <w:bCs/>
          <w:color w:val="auto"/>
          <w:szCs w:val="22"/>
        </w:rPr>
        <w:t xml:space="preserve">.2017 do 10. </w:t>
      </w:r>
      <w:r w:rsidRPr="00F87ED3">
        <w:rPr>
          <w:rFonts w:asciiTheme="minorHAnsi" w:hAnsiTheme="minorHAnsi" w:cstheme="minorHAnsi"/>
          <w:b/>
          <w:bCs/>
          <w:color w:val="auto"/>
          <w:szCs w:val="22"/>
        </w:rPr>
        <w:t>ure</w:t>
      </w:r>
      <w:r w:rsidRPr="00F87ED3">
        <w:rPr>
          <w:rFonts w:asciiTheme="minorHAnsi" w:hAnsiTheme="minorHAnsi" w:cstheme="minorHAnsi"/>
          <w:color w:val="auto"/>
          <w:szCs w:val="22"/>
        </w:rPr>
        <w:t xml:space="preserve">. Naročnik </w:t>
      </w:r>
      <w:r w:rsidR="00751278">
        <w:rPr>
          <w:rFonts w:asciiTheme="minorHAnsi" w:hAnsiTheme="minorHAnsi" w:cstheme="minorHAnsi"/>
          <w:color w:val="auto"/>
          <w:szCs w:val="22"/>
        </w:rPr>
        <w:t>b</w:t>
      </w:r>
      <w:r w:rsidR="000A5F1A">
        <w:rPr>
          <w:rFonts w:asciiTheme="minorHAnsi" w:hAnsiTheme="minorHAnsi" w:cstheme="minorHAnsi"/>
          <w:color w:val="auto"/>
          <w:szCs w:val="22"/>
        </w:rPr>
        <w:t>o odgovore objavil najkasneje 4.5</w:t>
      </w:r>
      <w:r w:rsidRPr="00F87ED3">
        <w:rPr>
          <w:rFonts w:asciiTheme="minorHAnsi" w:hAnsiTheme="minorHAnsi" w:cstheme="minorHAnsi"/>
          <w:color w:val="auto"/>
          <w:szCs w:val="22"/>
        </w:rPr>
        <w:t xml:space="preserve">.2017 na Portalu javnih naročil pri objavi predmetnega javnega naročila. Pojasnila in spremembe so sestavni del razpisne dokumentacije in jih je treba upoštevati pri pripravi ponudbe. </w:t>
      </w:r>
    </w:p>
    <w:p w14:paraId="08F1207A" w14:textId="6B16A1E6" w:rsidR="004E64F2" w:rsidRPr="00F87ED3" w:rsidRDefault="004E64F2" w:rsidP="00C129A7">
      <w:pPr>
        <w:pStyle w:val="Default"/>
        <w:keepNext/>
        <w:keepLines/>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Naročnik bo po potrebi podaljšal rok za oddajo ponudb, da bo ponudnikom omogočil upoštevanje dopolnitev. S premaknitvijo roka za oddajo ponudb se pravice in obveznosti naročnika in ponudnikov vežejo na nove roke, ki posledično izhajajo iz podaljšanega roka za oddajo ponudb. </w:t>
      </w:r>
    </w:p>
    <w:p w14:paraId="5E4DE924" w14:textId="1AB16E3D" w:rsidR="00367D88" w:rsidRPr="00F87ED3" w:rsidRDefault="00367D88" w:rsidP="00681065">
      <w:pPr>
        <w:pStyle w:val="Default"/>
        <w:keepNext/>
        <w:spacing w:line="276" w:lineRule="auto"/>
        <w:jc w:val="both"/>
        <w:rPr>
          <w:rFonts w:asciiTheme="minorHAnsi" w:hAnsiTheme="minorHAnsi" w:cstheme="minorHAnsi"/>
          <w:color w:val="auto"/>
          <w:szCs w:val="22"/>
        </w:rPr>
      </w:pPr>
    </w:p>
    <w:p w14:paraId="154CD07A" w14:textId="08FED861" w:rsidR="004E64F2" w:rsidRPr="00F87ED3" w:rsidRDefault="005141B6" w:rsidP="00681065">
      <w:pPr>
        <w:pStyle w:val="Naslov2"/>
        <w:ind w:left="426" w:hanging="426"/>
        <w:rPr>
          <w:rStyle w:val="Intenzivensklic"/>
          <w:rFonts w:asciiTheme="minorHAnsi" w:hAnsiTheme="minorHAnsi" w:cstheme="minorHAnsi"/>
          <w:b/>
          <w:bCs w:val="0"/>
          <w:caps w:val="0"/>
          <w:spacing w:val="0"/>
          <w:sz w:val="28"/>
          <w:bdr w:val="none" w:sz="0" w:space="0" w:color="auto"/>
          <w:shd w:val="clear" w:color="auto" w:fill="auto"/>
        </w:rPr>
      </w:pPr>
      <w:bookmarkStart w:id="11" w:name="_Toc474921255"/>
      <w:r w:rsidRPr="00F87ED3">
        <w:rPr>
          <w:rStyle w:val="Intenzivensklic"/>
          <w:rFonts w:asciiTheme="minorHAnsi" w:hAnsiTheme="minorHAnsi" w:cstheme="minorHAnsi"/>
          <w:b/>
          <w:bCs w:val="0"/>
          <w:caps w:val="0"/>
          <w:spacing w:val="0"/>
          <w:sz w:val="28"/>
          <w:bdr w:val="none" w:sz="0" w:space="0" w:color="auto"/>
          <w:shd w:val="clear" w:color="auto" w:fill="auto"/>
        </w:rPr>
        <w:t>ROK IN NAČIN ODDAJE PONUDB</w:t>
      </w:r>
      <w:bookmarkEnd w:id="11"/>
    </w:p>
    <w:p w14:paraId="5ACCD130" w14:textId="5F6F614A" w:rsidR="00CA590A" w:rsidRPr="00F87ED3" w:rsidRDefault="004E64F2" w:rsidP="00681065">
      <w:pPr>
        <w:pStyle w:val="Default"/>
        <w:keepNext/>
        <w:spacing w:after="120" w:line="276" w:lineRule="auto"/>
        <w:jc w:val="both"/>
        <w:rPr>
          <w:rFonts w:asciiTheme="minorHAnsi" w:hAnsiTheme="minorHAnsi" w:cstheme="minorHAnsi"/>
        </w:rPr>
      </w:pPr>
      <w:r w:rsidRPr="00F87ED3">
        <w:rPr>
          <w:rFonts w:asciiTheme="minorHAnsi" w:hAnsiTheme="minorHAnsi" w:cstheme="minorHAnsi"/>
        </w:rPr>
        <w:t xml:space="preserve">Ponudniki morajo svoje ponudbe naročniku dostaviti najkasneje </w:t>
      </w:r>
      <w:r w:rsidR="000E774B">
        <w:rPr>
          <w:rFonts w:asciiTheme="minorHAnsi" w:hAnsiTheme="minorHAnsi" w:cstheme="minorHAnsi"/>
          <w:b/>
        </w:rPr>
        <w:t>16</w:t>
      </w:r>
      <w:r w:rsidR="0007169D">
        <w:rPr>
          <w:rFonts w:asciiTheme="minorHAnsi" w:hAnsiTheme="minorHAnsi" w:cstheme="minorHAnsi"/>
          <w:b/>
        </w:rPr>
        <w:t>.5</w:t>
      </w:r>
      <w:r w:rsidR="008223B3" w:rsidRPr="00751278">
        <w:rPr>
          <w:rFonts w:asciiTheme="minorHAnsi" w:hAnsiTheme="minorHAnsi" w:cstheme="minorHAnsi"/>
          <w:b/>
        </w:rPr>
        <w:t>.</w:t>
      </w:r>
      <w:r w:rsidR="008223B3" w:rsidRPr="00F87ED3">
        <w:rPr>
          <w:rFonts w:asciiTheme="minorHAnsi" w:hAnsiTheme="minorHAnsi" w:cstheme="minorHAnsi"/>
          <w:b/>
        </w:rPr>
        <w:t>2017 do 10:00</w:t>
      </w:r>
      <w:r w:rsidRPr="00F87ED3">
        <w:rPr>
          <w:rFonts w:asciiTheme="minorHAnsi" w:hAnsiTheme="minorHAnsi" w:cstheme="minorHAnsi"/>
        </w:rPr>
        <w:t xml:space="preserve"> osebno ali po pošti</w:t>
      </w:r>
      <w:r w:rsidR="00CA590A" w:rsidRPr="00F87ED3">
        <w:rPr>
          <w:rFonts w:asciiTheme="minorHAnsi" w:hAnsiTheme="minorHAnsi" w:cstheme="minorHAnsi"/>
        </w:rPr>
        <w:t xml:space="preserve"> v zaprti ovojnici na naslov OŠ Janka Modra, Dol pri Ljubljani, Videm 17, 1262 Dol pri Ljubljani. </w:t>
      </w:r>
    </w:p>
    <w:p w14:paraId="76711623" w14:textId="682D18AC" w:rsidR="00F571CF" w:rsidRPr="00F87ED3" w:rsidRDefault="008223B3" w:rsidP="00681065">
      <w:pPr>
        <w:pStyle w:val="Default"/>
        <w:keepNext/>
        <w:spacing w:after="120" w:line="276" w:lineRule="auto"/>
        <w:jc w:val="both"/>
        <w:rPr>
          <w:rFonts w:asciiTheme="minorHAnsi" w:hAnsiTheme="minorHAnsi" w:cstheme="minorHAnsi"/>
        </w:rPr>
      </w:pPr>
      <w:r w:rsidRPr="00F87ED3">
        <w:rPr>
          <w:rFonts w:asciiTheme="minorHAnsi" w:hAnsiTheme="minorHAnsi" w:cstheme="minorHAnsi"/>
        </w:rPr>
        <w:t>Ponudbe morajo ne glede na način dostave (osebno ali po pošti) do vložišča prispeti do navedenega roka, sicer bodo štele za prepozno prejete.</w:t>
      </w:r>
      <w:r w:rsidR="00CA590A" w:rsidRPr="00F87ED3">
        <w:rPr>
          <w:rFonts w:asciiTheme="minorHAnsi" w:hAnsiTheme="minorHAnsi" w:cstheme="minorHAnsi"/>
        </w:rPr>
        <w:t xml:space="preserve"> Ponudba se lahko osebno o</w:t>
      </w:r>
      <w:r w:rsidR="007950A9">
        <w:rPr>
          <w:rFonts w:asciiTheme="minorHAnsi" w:hAnsiTheme="minorHAnsi" w:cstheme="minorHAnsi"/>
        </w:rPr>
        <w:t>dda vsak delavnik med 8:00 do 10</w:t>
      </w:r>
      <w:r w:rsidR="00CA590A" w:rsidRPr="00F87ED3">
        <w:rPr>
          <w:rFonts w:asciiTheme="minorHAnsi" w:hAnsiTheme="minorHAnsi" w:cstheme="minorHAnsi"/>
        </w:rPr>
        <w:t>:00.</w:t>
      </w:r>
    </w:p>
    <w:p w14:paraId="67D9C3CE" w14:textId="1360D197" w:rsidR="00F571CF" w:rsidRPr="00F87ED3" w:rsidRDefault="00EE2F94" w:rsidP="00C129A7">
      <w:pPr>
        <w:pStyle w:val="Default"/>
        <w:keepNext/>
        <w:keepLines/>
        <w:spacing w:after="120" w:line="276" w:lineRule="auto"/>
        <w:jc w:val="both"/>
        <w:rPr>
          <w:rFonts w:cstheme="minorHAnsi"/>
        </w:rPr>
      </w:pPr>
      <w:r w:rsidRPr="00F87ED3">
        <w:rPr>
          <w:rFonts w:asciiTheme="minorHAnsi" w:hAnsiTheme="minorHAnsi" w:cstheme="minorHAnsi"/>
        </w:rPr>
        <w:t xml:space="preserve">Ponudba naj vsebuje vse dokumente iz ponudbene dokumentacije pod točko III. te razpisne dokumentacije, in sicer v vrstnem redu kot je naveden v tej razpisni dokumentaciji. Zadošča, da se kot OBRAZEC ŠT. 2 odda zgolj predračunski obrazec za tisti sklop, za katerega je ponudnik oddal ponudbo, sklop za katerega je dana ponudba mora biti prav tako označen na ovojnici, </w:t>
      </w:r>
      <w:r w:rsidR="00223876" w:rsidRPr="00F87ED3">
        <w:rPr>
          <w:rFonts w:asciiTheme="minorHAnsi" w:hAnsiTheme="minorHAnsi" w:cstheme="minorHAnsi"/>
        </w:rPr>
        <w:t>v skladu s spodnjimi navodili</w:t>
      </w:r>
      <w:r w:rsidRPr="00F87ED3">
        <w:rPr>
          <w:rFonts w:asciiTheme="minorHAnsi" w:hAnsiTheme="minorHAnsi" w:cstheme="minorHAnsi"/>
        </w:rPr>
        <w:t xml:space="preserve">. </w:t>
      </w:r>
      <w:r w:rsidR="002235FB" w:rsidRPr="00F87ED3">
        <w:rPr>
          <w:rFonts w:asciiTheme="minorHAnsi" w:hAnsiTheme="minorHAnsi" w:cstheme="minorHAnsi"/>
        </w:rPr>
        <w:t xml:space="preserve">Vsi obrazci morajo biti datirani, žigosani in podpisani s strani zakonitega zastopnika ponudnika ali s strani pooblaščene osebe ponudnika za podpis ponudbe. V primeru, da ponudbo podpiše pooblaščena oseba, ki ni zakoniti zastopnik, mora biti ponudbi priloženo pooblastilo zakonitega zastopnika osebi, ki je pooblaščena za podpis ponudbe. </w:t>
      </w:r>
    </w:p>
    <w:p w14:paraId="1A323318" w14:textId="3CCF247E" w:rsidR="00C129A7" w:rsidRDefault="00481C58" w:rsidP="00C129A7">
      <w:pPr>
        <w:pStyle w:val="Default"/>
        <w:keepNext/>
        <w:keepLines/>
        <w:spacing w:after="120"/>
        <w:jc w:val="both"/>
        <w:rPr>
          <w:rStyle w:val="Intenzivensklic"/>
          <w:rFonts w:asciiTheme="minorHAnsi" w:hAnsiTheme="minorHAnsi" w:cstheme="minorHAnsi"/>
          <w:b w:val="0"/>
          <w:bCs w:val="0"/>
          <w:caps w:val="0"/>
          <w:spacing w:val="0"/>
          <w:bdr w:val="none" w:sz="0" w:space="0" w:color="auto"/>
          <w:shd w:val="clear" w:color="auto" w:fill="auto"/>
        </w:rPr>
      </w:pPr>
      <w:r w:rsidRPr="00F87ED3">
        <w:rPr>
          <w:rFonts w:asciiTheme="minorHAnsi" w:hAnsiTheme="minorHAnsi" w:cstheme="minorHAnsi"/>
        </w:rPr>
        <w:t xml:space="preserve">Na </w:t>
      </w:r>
      <w:r w:rsidRPr="008D3C37">
        <w:rPr>
          <w:rFonts w:asciiTheme="minorHAnsi" w:hAnsiTheme="minorHAnsi" w:cstheme="minorHAnsi"/>
          <w:b/>
        </w:rPr>
        <w:t xml:space="preserve">ovojnici </w:t>
      </w:r>
      <w:r w:rsidR="00C129A7">
        <w:rPr>
          <w:rFonts w:asciiTheme="minorHAnsi" w:hAnsiTheme="minorHAnsi" w:cstheme="minorHAnsi"/>
        </w:rPr>
        <w:t>mora biti izpolnjen in nalepljen obrazec št. 13 – Ovojnica.</w:t>
      </w:r>
      <w:r w:rsidR="00C129A7" w:rsidRPr="00167EB6">
        <w:rPr>
          <w:rStyle w:val="Intenzivensklic"/>
          <w:rFonts w:asciiTheme="minorHAnsi" w:hAnsiTheme="minorHAnsi" w:cstheme="minorHAnsi"/>
          <w:b w:val="0"/>
          <w:bCs w:val="0"/>
          <w:caps w:val="0"/>
          <w:spacing w:val="0"/>
          <w:bdr w:val="none" w:sz="0" w:space="0" w:color="auto"/>
          <w:shd w:val="clear" w:color="auto" w:fill="auto"/>
        </w:rPr>
        <w:t xml:space="preserve"> </w:t>
      </w:r>
    </w:p>
    <w:p w14:paraId="71B7CBDD" w14:textId="5700695B" w:rsidR="00C129A7" w:rsidRDefault="00C129A7" w:rsidP="00C129A7">
      <w:pPr>
        <w:pStyle w:val="Default"/>
        <w:keepNext/>
        <w:spacing w:after="120"/>
        <w:jc w:val="both"/>
        <w:rPr>
          <w:rStyle w:val="Intenzivensklic"/>
          <w:rFonts w:asciiTheme="minorHAnsi" w:hAnsiTheme="minorHAnsi" w:cstheme="minorHAnsi"/>
          <w:b w:val="0"/>
          <w:bCs w:val="0"/>
          <w:caps w:val="0"/>
          <w:spacing w:val="0"/>
          <w:bdr w:val="none" w:sz="0" w:space="0" w:color="auto"/>
          <w:shd w:val="clear" w:color="auto" w:fill="auto"/>
        </w:rPr>
      </w:pPr>
    </w:p>
    <w:p w14:paraId="45D6B00F" w14:textId="55D176AE" w:rsidR="00C129A7" w:rsidRDefault="00C129A7" w:rsidP="00C129A7">
      <w:pPr>
        <w:pStyle w:val="Default"/>
        <w:keepNext/>
        <w:spacing w:after="120"/>
        <w:jc w:val="both"/>
        <w:rPr>
          <w:rStyle w:val="Intenzivensklic"/>
          <w:rFonts w:asciiTheme="minorHAnsi" w:hAnsiTheme="minorHAnsi" w:cstheme="minorHAnsi"/>
          <w:b w:val="0"/>
          <w:bCs w:val="0"/>
          <w:caps w:val="0"/>
          <w:spacing w:val="0"/>
          <w:bdr w:val="none" w:sz="0" w:space="0" w:color="auto"/>
          <w:shd w:val="clear" w:color="auto" w:fill="auto"/>
        </w:rPr>
      </w:pPr>
    </w:p>
    <w:p w14:paraId="5FC2C97A" w14:textId="22AFC80F" w:rsidR="00C129A7" w:rsidRDefault="00C129A7" w:rsidP="00C129A7">
      <w:pPr>
        <w:pStyle w:val="Default"/>
        <w:keepNext/>
        <w:spacing w:after="120"/>
        <w:jc w:val="both"/>
        <w:rPr>
          <w:rStyle w:val="Intenzivensklic"/>
          <w:rFonts w:asciiTheme="minorHAnsi" w:hAnsiTheme="minorHAnsi" w:cstheme="minorHAnsi"/>
          <w:b w:val="0"/>
          <w:bCs w:val="0"/>
          <w:caps w:val="0"/>
          <w:spacing w:val="0"/>
          <w:bdr w:val="none" w:sz="0" w:space="0" w:color="auto"/>
          <w:shd w:val="clear" w:color="auto" w:fill="auto"/>
        </w:rPr>
      </w:pPr>
    </w:p>
    <w:p w14:paraId="4C9A9F0C" w14:textId="77777777" w:rsidR="00C129A7" w:rsidRPr="00167EB6" w:rsidRDefault="00C129A7" w:rsidP="00C129A7">
      <w:pPr>
        <w:pStyle w:val="Default"/>
        <w:keepNext/>
        <w:spacing w:after="120"/>
        <w:jc w:val="both"/>
        <w:rPr>
          <w:rStyle w:val="Intenzivensklic"/>
          <w:rFonts w:asciiTheme="minorHAnsi" w:hAnsiTheme="minorHAnsi" w:cstheme="minorHAnsi"/>
          <w:b w:val="0"/>
          <w:bCs w:val="0"/>
          <w:caps w:val="0"/>
          <w:spacing w:val="0"/>
          <w:bdr w:val="none" w:sz="0" w:space="0" w:color="auto"/>
          <w:shd w:val="clear" w:color="auto" w:fill="auto"/>
        </w:rPr>
      </w:pPr>
    </w:p>
    <w:p w14:paraId="36DE4CF4" w14:textId="4C7687FA" w:rsidR="004E64F2" w:rsidRPr="00F87ED3" w:rsidRDefault="005141B6" w:rsidP="00681065">
      <w:pPr>
        <w:pStyle w:val="Naslov2"/>
        <w:ind w:left="426" w:hanging="426"/>
        <w:rPr>
          <w:rStyle w:val="Intenzivensklic"/>
          <w:rFonts w:asciiTheme="minorHAnsi" w:hAnsiTheme="minorHAnsi" w:cstheme="minorHAnsi"/>
          <w:b/>
          <w:bCs w:val="0"/>
          <w:caps w:val="0"/>
          <w:spacing w:val="0"/>
          <w:sz w:val="28"/>
          <w:bdr w:val="none" w:sz="0" w:space="0" w:color="auto"/>
          <w:shd w:val="clear" w:color="auto" w:fill="auto"/>
        </w:rPr>
      </w:pPr>
      <w:bookmarkStart w:id="12" w:name="_Toc474921256"/>
      <w:r w:rsidRPr="00167EB6">
        <w:rPr>
          <w:rStyle w:val="Intenzivensklic"/>
          <w:rFonts w:asciiTheme="minorHAnsi" w:hAnsiTheme="minorHAnsi" w:cstheme="minorHAnsi"/>
          <w:b/>
          <w:bCs w:val="0"/>
          <w:caps w:val="0"/>
          <w:spacing w:val="0"/>
          <w:bdr w:val="none" w:sz="0" w:space="0" w:color="auto"/>
          <w:shd w:val="clear" w:color="auto" w:fill="auto"/>
        </w:rPr>
        <w:lastRenderedPageBreak/>
        <w:t>JAVNO ODPIRANJE</w:t>
      </w:r>
      <w:r w:rsidRPr="00F87ED3">
        <w:rPr>
          <w:rStyle w:val="Intenzivensklic"/>
          <w:rFonts w:asciiTheme="minorHAnsi" w:hAnsiTheme="minorHAnsi" w:cstheme="minorHAnsi"/>
          <w:b/>
          <w:bCs w:val="0"/>
          <w:caps w:val="0"/>
          <w:spacing w:val="0"/>
          <w:sz w:val="28"/>
          <w:bdr w:val="none" w:sz="0" w:space="0" w:color="auto"/>
          <w:shd w:val="clear" w:color="auto" w:fill="auto"/>
        </w:rPr>
        <w:t xml:space="preserve"> </w:t>
      </w:r>
      <w:r w:rsidRPr="00167EB6">
        <w:rPr>
          <w:rStyle w:val="Intenzivensklic"/>
          <w:rFonts w:asciiTheme="minorHAnsi" w:hAnsiTheme="minorHAnsi" w:cstheme="minorHAnsi"/>
          <w:b/>
          <w:bCs w:val="0"/>
          <w:caps w:val="0"/>
          <w:spacing w:val="0"/>
          <w:bdr w:val="none" w:sz="0" w:space="0" w:color="auto"/>
          <w:shd w:val="clear" w:color="auto" w:fill="auto"/>
        </w:rPr>
        <w:t>PONUDB</w:t>
      </w:r>
      <w:bookmarkEnd w:id="12"/>
    </w:p>
    <w:p w14:paraId="2C7443D9" w14:textId="1A502E25" w:rsidR="008223B3" w:rsidRPr="00F87ED3" w:rsidRDefault="00CA590A" w:rsidP="00681065">
      <w:pPr>
        <w:pStyle w:val="Default"/>
        <w:keepNext/>
        <w:spacing w:after="120" w:line="276" w:lineRule="auto"/>
        <w:jc w:val="both"/>
        <w:rPr>
          <w:rFonts w:asciiTheme="minorHAnsi" w:hAnsiTheme="minorHAnsi" w:cstheme="minorHAnsi"/>
        </w:rPr>
      </w:pPr>
      <w:r w:rsidRPr="00F87ED3">
        <w:rPr>
          <w:rFonts w:asciiTheme="minorHAnsi" w:hAnsiTheme="minorHAnsi" w:cstheme="minorHAnsi"/>
        </w:rPr>
        <w:t>Javno odpiranje ponudb bo</w:t>
      </w:r>
      <w:r w:rsidRPr="00F87ED3">
        <w:rPr>
          <w:rFonts w:asciiTheme="minorHAnsi" w:hAnsiTheme="minorHAnsi" w:cstheme="minorHAnsi"/>
          <w:b/>
        </w:rPr>
        <w:t xml:space="preserve"> </w:t>
      </w:r>
      <w:r w:rsidR="000A5F1A">
        <w:rPr>
          <w:rFonts w:asciiTheme="minorHAnsi" w:hAnsiTheme="minorHAnsi" w:cstheme="minorHAnsi"/>
          <w:b/>
        </w:rPr>
        <w:t>16</w:t>
      </w:r>
      <w:r w:rsidR="0007169D">
        <w:rPr>
          <w:rFonts w:asciiTheme="minorHAnsi" w:hAnsiTheme="minorHAnsi" w:cstheme="minorHAnsi"/>
          <w:b/>
        </w:rPr>
        <w:t>.5</w:t>
      </w:r>
      <w:r w:rsidR="00751278">
        <w:rPr>
          <w:rFonts w:asciiTheme="minorHAnsi" w:hAnsiTheme="minorHAnsi" w:cstheme="minorHAnsi"/>
          <w:b/>
        </w:rPr>
        <w:t>.2017 ob</w:t>
      </w:r>
      <w:r w:rsidR="0007169D">
        <w:rPr>
          <w:rFonts w:asciiTheme="minorHAnsi" w:hAnsiTheme="minorHAnsi" w:cstheme="minorHAnsi"/>
          <w:b/>
        </w:rPr>
        <w:t xml:space="preserve"> 11</w:t>
      </w:r>
      <w:r w:rsidR="00223876" w:rsidRPr="00F87ED3">
        <w:rPr>
          <w:rFonts w:asciiTheme="minorHAnsi" w:hAnsiTheme="minorHAnsi" w:cstheme="minorHAnsi"/>
          <w:b/>
        </w:rPr>
        <w:t>:0</w:t>
      </w:r>
      <w:r w:rsidR="008223B3" w:rsidRPr="00F87ED3">
        <w:rPr>
          <w:rFonts w:asciiTheme="minorHAnsi" w:hAnsiTheme="minorHAnsi" w:cstheme="minorHAnsi"/>
          <w:b/>
        </w:rPr>
        <w:t>0</w:t>
      </w:r>
      <w:r w:rsidR="008223B3" w:rsidRPr="00F87ED3">
        <w:rPr>
          <w:rFonts w:asciiTheme="minorHAnsi" w:hAnsiTheme="minorHAnsi" w:cstheme="minorHAnsi"/>
        </w:rPr>
        <w:t xml:space="preserve"> na lokaciji: OŠ Janka Modra, Dol pri Ljubljani, Videm 17, Dol pri Ljubljani</w:t>
      </w:r>
      <w:r w:rsidR="00F01AF6" w:rsidRPr="00F87ED3">
        <w:rPr>
          <w:rFonts w:asciiTheme="minorHAnsi" w:hAnsiTheme="minorHAnsi" w:cstheme="minorHAnsi"/>
        </w:rPr>
        <w:t>.</w:t>
      </w:r>
    </w:p>
    <w:p w14:paraId="26E31D2E" w14:textId="77777777" w:rsidR="00367D88" w:rsidRPr="00F87ED3" w:rsidRDefault="008223B3" w:rsidP="00681065">
      <w:pPr>
        <w:keepNext/>
        <w:keepLines/>
        <w:widowControl w:val="0"/>
        <w:spacing w:after="0" w:line="276" w:lineRule="auto"/>
        <w:rPr>
          <w:rFonts w:cstheme="minorHAnsi"/>
        </w:rPr>
      </w:pPr>
      <w:r w:rsidRPr="00F87ED3">
        <w:rPr>
          <w:rFonts w:cstheme="minorHAnsi"/>
        </w:rPr>
        <w:t>Predstavniki ponudnikov, ki niso zakoniti zastopniki, morajo za veljavno zastopanje ponudnika na javnem odpiranju ponudb, pred pričetkom odpiranja naročniku predložiti veljavno pooblastilo za zastopanje, izdano s strani zakonitega zastopnika. Nepooblaščeni predstavniki ponudnikov ne morejo opravljati dejanj, ki pomenijo zastopanje pravne osebe.</w:t>
      </w:r>
    </w:p>
    <w:p w14:paraId="2B54AC5A" w14:textId="6314DB48" w:rsidR="00367D88" w:rsidRPr="00F87ED3" w:rsidRDefault="00367D88" w:rsidP="00681065">
      <w:pPr>
        <w:keepNext/>
        <w:keepLines/>
        <w:widowControl w:val="0"/>
        <w:spacing w:after="0" w:line="276" w:lineRule="auto"/>
        <w:rPr>
          <w:rStyle w:val="Intenzivensklic"/>
          <w:rFonts w:asciiTheme="minorHAnsi" w:hAnsiTheme="minorHAnsi" w:cstheme="minorHAnsi"/>
        </w:rPr>
      </w:pPr>
    </w:p>
    <w:p w14:paraId="1D65E330" w14:textId="77777777" w:rsidR="001C09A9" w:rsidRPr="00F87ED3" w:rsidRDefault="001C09A9" w:rsidP="00681065">
      <w:pPr>
        <w:pStyle w:val="Naslov2"/>
        <w:ind w:left="426" w:hanging="426"/>
        <w:rPr>
          <w:rStyle w:val="Intenzivensklic"/>
          <w:rFonts w:asciiTheme="minorHAnsi" w:hAnsiTheme="minorHAnsi" w:cstheme="minorHAnsi"/>
          <w:b/>
          <w:bCs w:val="0"/>
          <w:caps w:val="0"/>
          <w:spacing w:val="0"/>
          <w:bdr w:val="none" w:sz="0" w:space="0" w:color="auto"/>
          <w:shd w:val="clear" w:color="auto" w:fill="auto"/>
        </w:rPr>
      </w:pPr>
      <w:bookmarkStart w:id="13" w:name="_Toc474921257"/>
      <w:r w:rsidRPr="00F87ED3">
        <w:rPr>
          <w:rStyle w:val="Intenzivensklic"/>
          <w:rFonts w:asciiTheme="minorHAnsi" w:hAnsiTheme="minorHAnsi" w:cstheme="minorHAnsi"/>
          <w:b/>
          <w:bCs w:val="0"/>
          <w:caps w:val="0"/>
          <w:spacing w:val="0"/>
          <w:bdr w:val="none" w:sz="0" w:space="0" w:color="auto"/>
          <w:shd w:val="clear" w:color="auto" w:fill="auto"/>
        </w:rPr>
        <w:t>JEZIK in VALUTA PONUDBE</w:t>
      </w:r>
      <w:bookmarkEnd w:id="13"/>
    </w:p>
    <w:p w14:paraId="68C9691A" w14:textId="5A88CE35" w:rsidR="001C09A9" w:rsidRPr="00F87ED3" w:rsidRDefault="001C09A9" w:rsidP="00681065">
      <w:pPr>
        <w:keepNext/>
        <w:keepLines/>
        <w:widowControl w:val="0"/>
        <w:spacing w:after="0" w:line="276" w:lineRule="auto"/>
        <w:rPr>
          <w:rFonts w:cstheme="minorHAnsi"/>
        </w:rPr>
      </w:pPr>
      <w:r w:rsidRPr="00F87ED3">
        <w:rPr>
          <w:rFonts w:cstheme="minorHAnsi"/>
        </w:rPr>
        <w:t>Celotna ponudbena dokumentacija mora biti pripravljena v slovenskem jeziku in vrednosti izkazane v eurih.</w:t>
      </w:r>
    </w:p>
    <w:p w14:paraId="4D5BA729" w14:textId="75A22DA8" w:rsidR="00F571CF" w:rsidRPr="00F87ED3" w:rsidRDefault="00F571CF" w:rsidP="00681065">
      <w:pPr>
        <w:keepNext/>
        <w:keepLines/>
        <w:widowControl w:val="0"/>
        <w:spacing w:after="0" w:line="276" w:lineRule="auto"/>
        <w:rPr>
          <w:rFonts w:cstheme="minorHAnsi"/>
        </w:rPr>
      </w:pPr>
    </w:p>
    <w:p w14:paraId="272D4836" w14:textId="67B04779" w:rsidR="00367D88" w:rsidRPr="00F87ED3" w:rsidRDefault="00496442" w:rsidP="00681065">
      <w:pPr>
        <w:pStyle w:val="Naslov2"/>
        <w:ind w:left="426" w:hanging="426"/>
        <w:rPr>
          <w:rStyle w:val="Intenzivensklic"/>
          <w:rFonts w:asciiTheme="minorHAnsi" w:hAnsiTheme="minorHAnsi" w:cstheme="minorHAnsi"/>
          <w:b/>
          <w:bCs w:val="0"/>
          <w:caps w:val="0"/>
          <w:spacing w:val="0"/>
          <w:bdr w:val="none" w:sz="0" w:space="0" w:color="auto"/>
          <w:shd w:val="clear" w:color="auto" w:fill="auto"/>
        </w:rPr>
      </w:pPr>
      <w:bookmarkStart w:id="14" w:name="_Toc474921258"/>
      <w:r w:rsidRPr="00F87ED3">
        <w:rPr>
          <w:rStyle w:val="Intenzivensklic"/>
          <w:rFonts w:asciiTheme="minorHAnsi" w:hAnsiTheme="minorHAnsi" w:cstheme="minorHAnsi"/>
          <w:b/>
          <w:bCs w:val="0"/>
          <w:caps w:val="0"/>
          <w:spacing w:val="0"/>
          <w:bdr w:val="none" w:sz="0" w:space="0" w:color="auto"/>
          <w:shd w:val="clear" w:color="auto" w:fill="auto"/>
        </w:rPr>
        <w:t>PREGLED IN OCENJEVANJE PONUDB</w:t>
      </w:r>
      <w:bookmarkEnd w:id="14"/>
    </w:p>
    <w:p w14:paraId="0F37F738" w14:textId="784065D1" w:rsidR="00367D88" w:rsidRPr="00F87ED3" w:rsidRDefault="00367D88" w:rsidP="00751278">
      <w:pPr>
        <w:pStyle w:val="Default"/>
        <w:keepNext/>
        <w:keepLines/>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Pri pregledu in ocenjevanju ponudb lahko naročnik od ponudnika zahteva pojasnila ali dodatna dokazila o izpolnjevanju posameznih zahtev in pogojev iz razpisne dokumentacije. </w:t>
      </w:r>
    </w:p>
    <w:p w14:paraId="1F43E2B5" w14:textId="77777777" w:rsidR="00367D88" w:rsidRPr="00F87ED3" w:rsidRDefault="00367D88" w:rsidP="00751278">
      <w:pPr>
        <w:pStyle w:val="Default"/>
        <w:keepNext/>
        <w:keepLines/>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Če so ali se zdijo informacije ali dokumentacija, ki jih morajo predložiti ponudniki, nepopolne ali napačne oziroma če posamezni dokumenti manjkajo, lahko naročnik zahteva, da ponudniki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p>
    <w:p w14:paraId="0D4F5720" w14:textId="5022FAA8" w:rsidR="00496442" w:rsidRPr="00F87ED3" w:rsidRDefault="00367D88" w:rsidP="00751278">
      <w:pPr>
        <w:pStyle w:val="Default"/>
        <w:keepNext/>
        <w:keepLines/>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Naročnik lahko pri preverjanju izpolnjevanja zahtev iz razpisne dokumentacije od ponudnika zahteva dodatna pooblastila za pridobitev podatkov iz uradnih evidenc, ki bi jih potreboval pri preverjanju podatkov iz uradnih evidenc. V primeru, da ponudnik na zahtevo naročnika ne bo predložil pojasnil, dodatnih dokazil ali pooblastil, bo naročnik ponudbo zavrnil kot nedopustno.</w:t>
      </w:r>
    </w:p>
    <w:p w14:paraId="19D4356D" w14:textId="77777777" w:rsidR="00496442" w:rsidRPr="00F87ED3" w:rsidRDefault="00496442" w:rsidP="00681065">
      <w:pPr>
        <w:pStyle w:val="Default"/>
        <w:keepNext/>
        <w:spacing w:line="276" w:lineRule="auto"/>
        <w:jc w:val="both"/>
        <w:rPr>
          <w:rFonts w:asciiTheme="minorHAnsi" w:hAnsiTheme="minorHAnsi" w:cstheme="minorHAnsi"/>
          <w:color w:val="auto"/>
          <w:szCs w:val="22"/>
        </w:rPr>
      </w:pPr>
    </w:p>
    <w:p w14:paraId="16BEECF0" w14:textId="68C84224" w:rsidR="00496442" w:rsidRPr="00F87ED3" w:rsidRDefault="005141B6" w:rsidP="00681065">
      <w:pPr>
        <w:pStyle w:val="Naslov2"/>
        <w:ind w:left="426" w:hanging="426"/>
        <w:rPr>
          <w:rStyle w:val="Intenzivensklic"/>
          <w:rFonts w:asciiTheme="minorHAnsi" w:hAnsiTheme="minorHAnsi" w:cstheme="minorHAnsi"/>
          <w:b/>
          <w:bCs w:val="0"/>
          <w:caps w:val="0"/>
          <w:spacing w:val="0"/>
          <w:bdr w:val="none" w:sz="0" w:space="0" w:color="auto"/>
          <w:shd w:val="clear" w:color="auto" w:fill="auto"/>
        </w:rPr>
      </w:pPr>
      <w:r w:rsidRPr="00F87ED3">
        <w:rPr>
          <w:rStyle w:val="Intenzivensklic"/>
          <w:rFonts w:asciiTheme="minorHAnsi" w:hAnsiTheme="minorHAnsi" w:cstheme="minorHAnsi"/>
          <w:b/>
          <w:bCs w:val="0"/>
          <w:caps w:val="0"/>
          <w:spacing w:val="0"/>
          <w:bdr w:val="none" w:sz="0" w:space="0" w:color="auto"/>
          <w:shd w:val="clear" w:color="auto" w:fill="auto"/>
        </w:rPr>
        <w:t xml:space="preserve"> </w:t>
      </w:r>
      <w:bookmarkStart w:id="15" w:name="_Toc474921259"/>
      <w:r w:rsidRPr="00F87ED3">
        <w:rPr>
          <w:rStyle w:val="Intenzivensklic"/>
          <w:rFonts w:asciiTheme="minorHAnsi" w:hAnsiTheme="minorHAnsi" w:cstheme="minorHAnsi"/>
          <w:b/>
          <w:bCs w:val="0"/>
          <w:caps w:val="0"/>
          <w:spacing w:val="0"/>
          <w:bdr w:val="none" w:sz="0" w:space="0" w:color="auto"/>
          <w:shd w:val="clear" w:color="auto" w:fill="auto"/>
        </w:rPr>
        <w:t>PRAVNO VARSTVO V POSTOPKU JAVNEGA NAROČANJA</w:t>
      </w:r>
      <w:bookmarkEnd w:id="15"/>
    </w:p>
    <w:p w14:paraId="7C573996" w14:textId="77777777" w:rsidR="009A32A0" w:rsidRPr="00F87ED3" w:rsidRDefault="009A32A0" w:rsidP="00681065">
      <w:pPr>
        <w:pStyle w:val="Default"/>
        <w:keepNext/>
        <w:spacing w:after="120" w:line="276" w:lineRule="auto"/>
        <w:jc w:val="both"/>
        <w:rPr>
          <w:rFonts w:asciiTheme="minorHAnsi" w:hAnsiTheme="minorHAnsi" w:cstheme="minorHAnsi"/>
        </w:rPr>
      </w:pPr>
      <w:r w:rsidRPr="00F87ED3">
        <w:rPr>
          <w:rFonts w:asciiTheme="minorHAnsi" w:hAnsiTheme="minorHAnsi" w:cstheme="minorHAnsi"/>
        </w:rPr>
        <w:t>Pravno varstvo v postopku javnega naročanja se lahko uveljavlja v skladu z Zakonom o pravnem varstvu v postopkih javnega naročanja (Uradni list RS, št. </w:t>
      </w:r>
      <w:hyperlink r:id="rId32" w:tgtFrame="_blank" w:tooltip="Zakon o pravnem varstvu v postopkih javnega naročanja (ZPVPJN)" w:history="1">
        <w:r w:rsidRPr="00F87ED3">
          <w:rPr>
            <w:rFonts w:asciiTheme="minorHAnsi" w:hAnsiTheme="minorHAnsi" w:cstheme="minorHAnsi"/>
          </w:rPr>
          <w:t>43/11</w:t>
        </w:r>
      </w:hyperlink>
      <w:r w:rsidRPr="00F87ED3">
        <w:rPr>
          <w:rFonts w:asciiTheme="minorHAnsi" w:hAnsiTheme="minorHAnsi" w:cstheme="minorHAnsi"/>
        </w:rPr>
        <w:t>, </w:t>
      </w:r>
      <w:hyperlink r:id="rId33" w:tgtFrame="_blank" w:tooltip="Zakon o dopolnitvi Zakona o tajnih podatkih" w:history="1">
        <w:r w:rsidRPr="00F87ED3">
          <w:rPr>
            <w:rFonts w:asciiTheme="minorHAnsi" w:hAnsiTheme="minorHAnsi" w:cstheme="minorHAnsi"/>
          </w:rPr>
          <w:t>60/11</w:t>
        </w:r>
      </w:hyperlink>
      <w:r w:rsidRPr="00F87ED3">
        <w:rPr>
          <w:rFonts w:asciiTheme="minorHAnsi" w:hAnsiTheme="minorHAnsi" w:cstheme="minorHAnsi"/>
        </w:rPr>
        <w:t> – ZTP-D, </w:t>
      </w:r>
      <w:hyperlink r:id="rId34" w:tgtFrame="_blank" w:tooltip="Zakon o spremembah in dopolnitvah Zakona o pravnem varstvu v postopkih javnega naročanja" w:history="1">
        <w:r w:rsidRPr="00F87ED3">
          <w:rPr>
            <w:rFonts w:asciiTheme="minorHAnsi" w:hAnsiTheme="minorHAnsi" w:cstheme="minorHAnsi"/>
          </w:rPr>
          <w:t>63/13</w:t>
        </w:r>
      </w:hyperlink>
      <w:r w:rsidRPr="00F87ED3">
        <w:rPr>
          <w:rFonts w:asciiTheme="minorHAnsi" w:hAnsiTheme="minorHAnsi" w:cstheme="minorHAnsi"/>
        </w:rPr>
        <w:t> in </w:t>
      </w:r>
      <w:hyperlink r:id="rId35" w:tgtFrame="_blank" w:tooltip="Zakon o spremembah in dopolnitvah Zakona o državni upravi" w:history="1">
        <w:r w:rsidRPr="00F87ED3">
          <w:rPr>
            <w:rFonts w:asciiTheme="minorHAnsi" w:hAnsiTheme="minorHAnsi" w:cstheme="minorHAnsi"/>
          </w:rPr>
          <w:t>90/14</w:t>
        </w:r>
      </w:hyperlink>
      <w:r w:rsidRPr="00F87ED3">
        <w:rPr>
          <w:rFonts w:asciiTheme="minorHAnsi" w:hAnsiTheme="minorHAnsi" w:cstheme="minorHAnsi"/>
        </w:rPr>
        <w:t xml:space="preserve"> – ZDU-1I; v nadaljevanju: ZPVPJN). </w:t>
      </w:r>
    </w:p>
    <w:p w14:paraId="34F3868E" w14:textId="6ED23DC2" w:rsidR="00496442" w:rsidRPr="00F87ED3" w:rsidRDefault="00367D88" w:rsidP="00681065">
      <w:pPr>
        <w:pStyle w:val="Default"/>
        <w:keepNext/>
        <w:spacing w:after="120" w:line="276" w:lineRule="auto"/>
        <w:jc w:val="both"/>
        <w:rPr>
          <w:rFonts w:asciiTheme="minorHAnsi" w:hAnsiTheme="minorHAnsi" w:cstheme="minorHAnsi"/>
        </w:rPr>
      </w:pPr>
      <w:r w:rsidRPr="00F87ED3">
        <w:rPr>
          <w:rFonts w:asciiTheme="minorHAnsi" w:hAnsiTheme="minorHAnsi" w:cstheme="minorHAnsi"/>
        </w:rPr>
        <w:t xml:space="preserve">Zahtevek za revizijo, ki se nanaša na vsebino objave in/ali razpisno dokumentacijo, se lahko </w:t>
      </w:r>
      <w:r w:rsidR="001B5851">
        <w:rPr>
          <w:rFonts w:asciiTheme="minorHAnsi" w:hAnsiTheme="minorHAnsi" w:cstheme="minorHAnsi"/>
        </w:rPr>
        <w:t xml:space="preserve"> v predrevizijskem postopku, ki poteka pred naročnikom, </w:t>
      </w:r>
      <w:r w:rsidRPr="00F87ED3">
        <w:rPr>
          <w:rFonts w:asciiTheme="minorHAnsi" w:hAnsiTheme="minorHAnsi" w:cstheme="minorHAnsi"/>
        </w:rPr>
        <w:t xml:space="preserve">vloži najkasneje v osmih delovnih dneh od dneva objave obvestila o javnem naročilu oziroma dostopnosti razpisne dokumentacije. </w:t>
      </w:r>
      <w:r w:rsidR="009A32A0" w:rsidRPr="00F87ED3">
        <w:rPr>
          <w:rFonts w:asciiTheme="minorHAnsi" w:hAnsiTheme="minorHAnsi" w:cstheme="minorHAnsi"/>
        </w:rPr>
        <w:t xml:space="preserve">Po </w:t>
      </w:r>
      <w:r w:rsidR="009A32A0" w:rsidRPr="00F87ED3">
        <w:rPr>
          <w:rFonts w:asciiTheme="minorHAnsi" w:hAnsiTheme="minorHAnsi" w:cstheme="minorHAnsi"/>
        </w:rPr>
        <w:lastRenderedPageBreak/>
        <w:t>odločitvi o oddaji javnega naročila ali priznanju sposobnosti je rok za vložitev zahtevka za revizijo osem delovnih dni od prejema te odločitve.</w:t>
      </w:r>
    </w:p>
    <w:p w14:paraId="20B2C1D9" w14:textId="1D99EFBA" w:rsidR="009B2FEE" w:rsidRPr="00F87ED3" w:rsidRDefault="00367D88" w:rsidP="00681065">
      <w:pPr>
        <w:pStyle w:val="Default"/>
        <w:keepNext/>
        <w:spacing w:after="120" w:line="276" w:lineRule="auto"/>
        <w:jc w:val="both"/>
        <w:rPr>
          <w:rFonts w:asciiTheme="minorHAnsi" w:hAnsiTheme="minorHAnsi" w:cstheme="minorHAnsi"/>
        </w:rPr>
      </w:pPr>
      <w:r w:rsidRPr="00F87ED3">
        <w:rPr>
          <w:rFonts w:asciiTheme="minorHAnsi" w:hAnsiTheme="minorHAnsi" w:cstheme="minorHAnsi"/>
        </w:rPr>
        <w:t xml:space="preserve">Zahtevek za revizijo </w:t>
      </w:r>
      <w:r w:rsidR="009A32A0" w:rsidRPr="00F87ED3">
        <w:rPr>
          <w:rFonts w:asciiTheme="minorHAnsi" w:hAnsiTheme="minorHAnsi" w:cstheme="minorHAnsi"/>
        </w:rPr>
        <w:t xml:space="preserve">mora vsebovati sestavine iz prvega odstavka 15. člena ZPVPJN in </w:t>
      </w:r>
      <w:r w:rsidRPr="00F87ED3">
        <w:rPr>
          <w:rFonts w:asciiTheme="minorHAnsi" w:hAnsiTheme="minorHAnsi" w:cstheme="minorHAnsi"/>
        </w:rPr>
        <w:t xml:space="preserve">se </w:t>
      </w:r>
      <w:r w:rsidR="009A32A0" w:rsidRPr="00F87ED3">
        <w:rPr>
          <w:rFonts w:asciiTheme="minorHAnsi" w:hAnsiTheme="minorHAnsi" w:cstheme="minorHAnsi"/>
        </w:rPr>
        <w:t>vloži pisno</w:t>
      </w:r>
      <w:r w:rsidRPr="00F87ED3">
        <w:rPr>
          <w:rFonts w:asciiTheme="minorHAnsi" w:hAnsiTheme="minorHAnsi" w:cstheme="minorHAnsi"/>
        </w:rPr>
        <w:t xml:space="preserve"> pri naročniku, </w:t>
      </w:r>
      <w:r w:rsidR="009A32A0" w:rsidRPr="00F87ED3">
        <w:rPr>
          <w:rFonts w:asciiTheme="minorHAnsi" w:hAnsiTheme="minorHAnsi" w:cstheme="minorHAnsi"/>
        </w:rPr>
        <w:t>ali pošlje po pošti priporočeno ali</w:t>
      </w:r>
      <w:r w:rsidRPr="00F87ED3">
        <w:rPr>
          <w:rFonts w:asciiTheme="minorHAnsi" w:hAnsiTheme="minorHAnsi" w:cstheme="minorHAnsi"/>
        </w:rPr>
        <w:t xml:space="preserve"> priporočeno s povratnico</w:t>
      </w:r>
      <w:r w:rsidR="009A32A0" w:rsidRPr="00F87ED3">
        <w:rPr>
          <w:rFonts w:asciiTheme="minorHAnsi" w:hAnsiTheme="minorHAnsi" w:cstheme="minorHAnsi"/>
        </w:rPr>
        <w:t xml:space="preserve">. </w:t>
      </w:r>
      <w:r w:rsidR="009B2FEE" w:rsidRPr="00F87ED3">
        <w:rPr>
          <w:rFonts w:asciiTheme="minorHAnsi" w:hAnsiTheme="minorHAnsi" w:cstheme="minorHAnsi"/>
        </w:rPr>
        <w:t>S kopijo zahtevka za revizijo vlagatelj obve</w:t>
      </w:r>
      <w:r w:rsidR="001B5851">
        <w:rPr>
          <w:rFonts w:asciiTheme="minorHAnsi" w:hAnsiTheme="minorHAnsi" w:cstheme="minorHAnsi"/>
        </w:rPr>
        <w:t>sti tudi ministrstvo, pristojnemu za javna naročila (Ministrstvo za javno upravo).</w:t>
      </w:r>
    </w:p>
    <w:p w14:paraId="07FFD59C" w14:textId="2FBFF8FA" w:rsidR="00367D88" w:rsidRPr="00F87ED3" w:rsidRDefault="009A32A0" w:rsidP="00681065">
      <w:pPr>
        <w:pStyle w:val="Default"/>
        <w:keepNext/>
        <w:spacing w:line="276" w:lineRule="auto"/>
        <w:jc w:val="both"/>
        <w:rPr>
          <w:rFonts w:asciiTheme="minorHAnsi" w:hAnsiTheme="minorHAnsi" w:cstheme="minorHAnsi"/>
        </w:rPr>
      </w:pPr>
      <w:r w:rsidRPr="00F87ED3">
        <w:rPr>
          <w:rFonts w:asciiTheme="minorHAnsi" w:hAnsiTheme="minorHAnsi" w:cstheme="minorHAnsi"/>
        </w:rPr>
        <w:t xml:space="preserve">Vlagatelj mora zahtevku za revizijo </w:t>
      </w:r>
      <w:r w:rsidR="009B2FEE" w:rsidRPr="00F87ED3">
        <w:rPr>
          <w:rFonts w:asciiTheme="minorHAnsi" w:hAnsiTheme="minorHAnsi" w:cstheme="minorHAnsi"/>
        </w:rPr>
        <w:t>priložiti:</w:t>
      </w:r>
      <w:r w:rsidRPr="00F87ED3">
        <w:rPr>
          <w:rFonts w:asciiTheme="minorHAnsi" w:hAnsiTheme="minorHAnsi" w:cstheme="minorHAnsi"/>
        </w:rPr>
        <w:t xml:space="preserve"> </w:t>
      </w:r>
      <w:r w:rsidR="00367D88" w:rsidRPr="00F87ED3">
        <w:rPr>
          <w:rFonts w:asciiTheme="minorHAnsi" w:hAnsiTheme="minorHAnsi" w:cstheme="minorHAnsi"/>
        </w:rPr>
        <w:t xml:space="preserve"> </w:t>
      </w:r>
    </w:p>
    <w:p w14:paraId="69D58366" w14:textId="63F6577C" w:rsidR="009B2FEE" w:rsidRPr="00F87ED3"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ime in naslov vlagatelja zahtevka ter kontaktno osebo,</w:t>
      </w:r>
    </w:p>
    <w:p w14:paraId="3F1EDFA8" w14:textId="77777777" w:rsidR="009B2FEE" w:rsidRPr="00F87ED3"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ime naročnika,</w:t>
      </w:r>
    </w:p>
    <w:p w14:paraId="1E7716AF" w14:textId="77777777" w:rsidR="009B2FEE" w:rsidRPr="00F87ED3"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oznako javnega naročila,</w:t>
      </w:r>
    </w:p>
    <w:p w14:paraId="59AE0B91" w14:textId="77777777" w:rsidR="009B2FEE" w:rsidRPr="00F87ED3"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predmet javnega naročila,</w:t>
      </w:r>
    </w:p>
    <w:p w14:paraId="04FEAB45" w14:textId="77777777" w:rsidR="009B2FEE" w:rsidRPr="00F87ED3"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očitane kršitve,</w:t>
      </w:r>
    </w:p>
    <w:p w14:paraId="38FD37A1" w14:textId="77777777" w:rsidR="009B2FEE" w:rsidRPr="00F87ED3"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dejstva in dokaze, s katerimi se kršitve dokazujejo,</w:t>
      </w:r>
    </w:p>
    <w:p w14:paraId="654BF2DA" w14:textId="77777777" w:rsidR="009B2FEE" w:rsidRPr="00F87ED3"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pooblastilo za zastopanje v predrevizijskem in revizijskem postopku, če vlagatelj nastopa s pooblaščencem,</w:t>
      </w:r>
    </w:p>
    <w:p w14:paraId="2DB08D75" w14:textId="333D6D9A" w:rsidR="009B2FEE" w:rsidRPr="00F87ED3"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navedbo, ali gre v konkretnem postopku javnega naročila za sofinanciranje iz evropskih sredstev in iz ka</w:t>
      </w:r>
      <w:r w:rsidR="00801ADD">
        <w:rPr>
          <w:rFonts w:asciiTheme="minorHAnsi" w:hAnsiTheme="minorHAnsi" w:cstheme="minorHAnsi"/>
        </w:rPr>
        <w:t>terega sklada,</w:t>
      </w:r>
    </w:p>
    <w:p w14:paraId="2BD804B0" w14:textId="77777777" w:rsidR="001B5851" w:rsidRDefault="009B2FEE" w:rsidP="00681065">
      <w:pPr>
        <w:pStyle w:val="Default"/>
        <w:keepNext/>
        <w:numPr>
          <w:ilvl w:val="0"/>
          <w:numId w:val="12"/>
        </w:numPr>
        <w:spacing w:line="276" w:lineRule="auto"/>
        <w:jc w:val="both"/>
        <w:rPr>
          <w:rFonts w:asciiTheme="minorHAnsi" w:hAnsiTheme="minorHAnsi" w:cstheme="minorHAnsi"/>
        </w:rPr>
      </w:pPr>
      <w:r w:rsidRPr="00F87ED3">
        <w:rPr>
          <w:rFonts w:asciiTheme="minorHAnsi" w:hAnsiTheme="minorHAnsi" w:cstheme="minorHAnsi"/>
        </w:rPr>
        <w:t>potr</w:t>
      </w:r>
      <w:r w:rsidR="00282886">
        <w:rPr>
          <w:rFonts w:asciiTheme="minorHAnsi" w:hAnsiTheme="minorHAnsi" w:cstheme="minorHAnsi"/>
        </w:rPr>
        <w:t>dilo o vplačilu takse</w:t>
      </w:r>
      <w:r w:rsidR="001B5851">
        <w:rPr>
          <w:rFonts w:asciiTheme="minorHAnsi" w:hAnsiTheme="minorHAnsi" w:cstheme="minorHAnsi"/>
        </w:rPr>
        <w:t>.</w:t>
      </w:r>
    </w:p>
    <w:p w14:paraId="0B86BA3A" w14:textId="77777777" w:rsidR="001B5851" w:rsidRDefault="001B5851" w:rsidP="00681065">
      <w:pPr>
        <w:pStyle w:val="Navadensplet"/>
        <w:keepNext/>
        <w:shd w:val="clear" w:color="auto" w:fill="FFFFFF"/>
        <w:spacing w:before="0" w:beforeAutospacing="0" w:after="0" w:afterAutospacing="0"/>
        <w:textAlignment w:val="baseline"/>
        <w:rPr>
          <w:rFonts w:ascii="Arial" w:hAnsi="Arial" w:cs="Arial"/>
          <w:color w:val="626161"/>
          <w:sz w:val="18"/>
          <w:szCs w:val="18"/>
        </w:rPr>
      </w:pPr>
      <w:r>
        <w:rPr>
          <w:rStyle w:val="Krepko"/>
          <w:rFonts w:ascii="Arial" w:hAnsi="Arial" w:cs="Arial"/>
          <w:color w:val="626161"/>
          <w:sz w:val="18"/>
          <w:szCs w:val="18"/>
          <w:bdr w:val="none" w:sz="0" w:space="0" w:color="auto" w:frame="1"/>
        </w:rPr>
        <w:t> </w:t>
      </w:r>
    </w:p>
    <w:p w14:paraId="68F4EFB2" w14:textId="5826017D" w:rsidR="001B5851" w:rsidRPr="001B5851" w:rsidRDefault="001B5851" w:rsidP="00C129A7">
      <w:pPr>
        <w:pStyle w:val="Default"/>
        <w:keepNext/>
        <w:spacing w:after="120" w:line="276" w:lineRule="auto"/>
        <w:jc w:val="both"/>
        <w:rPr>
          <w:rFonts w:asciiTheme="minorHAnsi" w:hAnsiTheme="minorHAnsi" w:cstheme="minorHAnsi"/>
        </w:rPr>
      </w:pPr>
      <w:r w:rsidRPr="001B5851">
        <w:rPr>
          <w:rFonts w:asciiTheme="minorHAnsi" w:hAnsiTheme="minorHAnsi" w:cstheme="minorHAnsi"/>
        </w:rPr>
        <w:t>Kadar se zahtevek za revizijo nanaša na vsebino objave, povabilo k oddaji ponudb ali razpisno dokumentacijo, znaša taksa 3.500 EUR. V ostalih primerih znaša taksa dva odstotka od cene najugodnejše popolne ponudbe (z davkom na dodano vrednost) za sklop ali javno naročilo, vendar ne manj kot 500 eurov in ne več kot 25.000 eurov.</w:t>
      </w:r>
      <w:r>
        <w:rPr>
          <w:rFonts w:asciiTheme="minorHAnsi" w:hAnsiTheme="minorHAnsi" w:cstheme="minorHAnsi"/>
        </w:rPr>
        <w:t xml:space="preserve"> Taksa se plača na podračun Ministrstva za finance, št. </w:t>
      </w:r>
      <w:r w:rsidRPr="001B5851">
        <w:rPr>
          <w:rFonts w:asciiTheme="minorHAnsi" w:hAnsiTheme="minorHAnsi" w:cstheme="minorHAnsi"/>
        </w:rPr>
        <w:t>SI56</w:t>
      </w:r>
      <w:r>
        <w:rPr>
          <w:rFonts w:asciiTheme="minorHAnsi" w:hAnsiTheme="minorHAnsi" w:cstheme="minorHAnsi"/>
        </w:rPr>
        <w:t xml:space="preserve"> </w:t>
      </w:r>
      <w:r w:rsidRPr="001B5851">
        <w:rPr>
          <w:rFonts w:asciiTheme="minorHAnsi" w:hAnsiTheme="minorHAnsi" w:cstheme="minorHAnsi"/>
        </w:rPr>
        <w:t>0110 0100 0358 802</w:t>
      </w:r>
      <w:r>
        <w:rPr>
          <w:rFonts w:asciiTheme="minorHAnsi" w:hAnsiTheme="minorHAnsi" w:cstheme="minorHAnsi"/>
        </w:rPr>
        <w:t xml:space="preserve">, odprt pri Banki Slovenije, Slovenska 35, 1505 Ljubljana, SWTF KODA: BSLJSI2X, IBAN: </w:t>
      </w:r>
      <w:r w:rsidRPr="001B5851">
        <w:rPr>
          <w:rFonts w:asciiTheme="minorHAnsi" w:hAnsiTheme="minorHAnsi" w:cstheme="minorHAnsi"/>
        </w:rPr>
        <w:t xml:space="preserve">SI56011001000358802, </w:t>
      </w:r>
      <w:r>
        <w:rPr>
          <w:rFonts w:asciiTheme="minorHAnsi" w:hAnsiTheme="minorHAnsi" w:cstheme="minorHAnsi"/>
        </w:rPr>
        <w:t>r</w:t>
      </w:r>
      <w:r w:rsidRPr="001B5851">
        <w:rPr>
          <w:rFonts w:asciiTheme="minorHAnsi" w:hAnsiTheme="minorHAnsi" w:cstheme="minorHAnsi"/>
        </w:rPr>
        <w:t>eferenca</w:t>
      </w:r>
      <w:r>
        <w:rPr>
          <w:rFonts w:asciiTheme="minorHAnsi" w:hAnsiTheme="minorHAnsi" w:cstheme="minorHAnsi"/>
        </w:rPr>
        <w:t>:</w:t>
      </w:r>
      <w:r w:rsidRPr="001B5851">
        <w:rPr>
          <w:rFonts w:asciiTheme="minorHAnsi" w:hAnsiTheme="minorHAnsi" w:cstheme="minorHAnsi"/>
        </w:rPr>
        <w:t xml:space="preserve"> 11  </w:t>
      </w:r>
      <w:r>
        <w:rPr>
          <w:rFonts w:asciiTheme="minorHAnsi" w:hAnsiTheme="minorHAnsi" w:cstheme="minorHAnsi"/>
        </w:rPr>
        <w:t xml:space="preserve">16110-7111290-XXXXXX17, pri čemer XXXXXX </w:t>
      </w:r>
      <w:r w:rsidRPr="001B5851">
        <w:rPr>
          <w:rFonts w:asciiTheme="minorHAnsi" w:hAnsiTheme="minorHAnsi" w:cstheme="minorHAnsi"/>
        </w:rPr>
        <w:t>predstavlja številko obj</w:t>
      </w:r>
      <w:r>
        <w:rPr>
          <w:rFonts w:asciiTheme="minorHAnsi" w:hAnsiTheme="minorHAnsi" w:cstheme="minorHAnsi"/>
        </w:rPr>
        <w:t>ave obvestila o javnem naročilu.</w:t>
      </w:r>
    </w:p>
    <w:p w14:paraId="5FB84F8C" w14:textId="73ED38F7" w:rsidR="009B2FEE" w:rsidRPr="00F87ED3" w:rsidRDefault="009B2FEE" w:rsidP="00C129A7">
      <w:pPr>
        <w:pStyle w:val="Default"/>
        <w:keepNext/>
        <w:spacing w:after="100" w:afterAutospacing="1" w:line="276" w:lineRule="auto"/>
        <w:jc w:val="both"/>
        <w:rPr>
          <w:rFonts w:asciiTheme="minorHAnsi" w:hAnsiTheme="minorHAnsi" w:cstheme="minorHAnsi"/>
        </w:rPr>
      </w:pPr>
      <w:r w:rsidRPr="00F87ED3">
        <w:rPr>
          <w:rFonts w:asciiTheme="minorHAnsi" w:hAnsiTheme="minorHAnsi" w:cstheme="minorHAnsi"/>
        </w:rPr>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14:paraId="2AC123DC" w14:textId="5BC7C15F" w:rsidR="009B2FEE" w:rsidRDefault="009B2FEE" w:rsidP="00681065">
      <w:pPr>
        <w:pStyle w:val="Default"/>
        <w:keepNext/>
        <w:spacing w:after="120" w:line="276" w:lineRule="auto"/>
        <w:jc w:val="both"/>
        <w:rPr>
          <w:rFonts w:asciiTheme="minorHAnsi" w:hAnsiTheme="minorHAnsi" w:cstheme="minorHAnsi"/>
        </w:rPr>
      </w:pPr>
      <w:r w:rsidRPr="00F87ED3">
        <w:rPr>
          <w:rFonts w:asciiTheme="minorHAnsi" w:hAnsiTheme="minorHAnsi" w:cstheme="minorHAnsi"/>
        </w:rPr>
        <w:t xml:space="preserve">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w:t>
      </w:r>
      <w:r w:rsidRPr="00F87ED3">
        <w:rPr>
          <w:rFonts w:asciiTheme="minorHAnsi" w:hAnsiTheme="minorHAnsi" w:cstheme="minorHAnsi"/>
        </w:rPr>
        <w:lastRenderedPageBreak/>
        <w:t>očitano kršitev, če je bilo v postopku javnega naročanja na portalu javnih naročil objavljeno obvestilo o naročilu, na podlagi katerega ponudniki oddajo ponudbe.</w:t>
      </w:r>
    </w:p>
    <w:p w14:paraId="329B04FC" w14:textId="77777777" w:rsidR="002B1902" w:rsidRDefault="002B1902" w:rsidP="00681065">
      <w:pPr>
        <w:keepNext/>
        <w:spacing w:after="0"/>
        <w:rPr>
          <w:rFonts w:cstheme="minorHAnsi"/>
        </w:rPr>
      </w:pPr>
    </w:p>
    <w:p w14:paraId="001B0A1F" w14:textId="77777777" w:rsidR="002B1902" w:rsidRPr="002B1902" w:rsidRDefault="002B1902" w:rsidP="00681065">
      <w:pPr>
        <w:pStyle w:val="Naslov2"/>
        <w:ind w:left="426" w:hanging="426"/>
        <w:rPr>
          <w:rStyle w:val="Intenzivensklic"/>
          <w:rFonts w:asciiTheme="minorHAnsi" w:hAnsiTheme="minorHAnsi" w:cstheme="minorHAnsi"/>
          <w:b/>
          <w:spacing w:val="0"/>
          <w:bdr w:val="none" w:sz="0" w:space="0" w:color="auto"/>
          <w:shd w:val="clear" w:color="auto" w:fill="auto"/>
        </w:rPr>
      </w:pPr>
      <w:bookmarkStart w:id="16" w:name="_Toc474921260"/>
      <w:r w:rsidRPr="002B1902">
        <w:rPr>
          <w:rStyle w:val="Intenzivensklic"/>
          <w:rFonts w:asciiTheme="minorHAnsi" w:hAnsiTheme="minorHAnsi" w:cstheme="minorHAnsi"/>
          <w:b/>
          <w:spacing w:val="0"/>
          <w:bdr w:val="none" w:sz="0" w:space="0" w:color="auto"/>
          <w:shd w:val="clear" w:color="auto" w:fill="auto"/>
        </w:rPr>
        <w:t>RAZLOGI ZA IZKLJUČITEV</w:t>
      </w:r>
      <w:bookmarkEnd w:id="16"/>
    </w:p>
    <w:p w14:paraId="14E6C703" w14:textId="3D0D66C7" w:rsidR="002B1902" w:rsidRDefault="002B1902" w:rsidP="00681065">
      <w:pPr>
        <w:keepNext/>
        <w:spacing w:after="0"/>
        <w:rPr>
          <w:rFonts w:cstheme="minorHAnsi"/>
        </w:rPr>
      </w:pPr>
      <w:r>
        <w:rPr>
          <w:rFonts w:cstheme="minorHAnsi"/>
        </w:rPr>
        <w:t>Naročnik bo iz sodelovanja v tem postopku izključil ponudnika</w:t>
      </w:r>
      <w:r w:rsidRPr="002B1902">
        <w:rPr>
          <w:rFonts w:cstheme="minorHAnsi"/>
        </w:rPr>
        <w:t>, če pri preverjanju v skladu s 77., 79. in 80. členom ZJN-3 u</w:t>
      </w:r>
      <w:r>
        <w:rPr>
          <w:rFonts w:cstheme="minorHAnsi"/>
        </w:rPr>
        <w:t>gotovi ali je drugače seznanjen</w:t>
      </w:r>
      <w:r w:rsidR="007174D7">
        <w:rPr>
          <w:rFonts w:cstheme="minorHAnsi"/>
        </w:rPr>
        <w:t xml:space="preserve"> </w:t>
      </w:r>
      <w:r w:rsidR="007174D7" w:rsidRPr="007174D7">
        <w:rPr>
          <w:rFonts w:cstheme="minorHAnsi"/>
          <w:b/>
          <w:i/>
        </w:rPr>
        <w:t>(dokazilo –</w:t>
      </w:r>
      <w:r w:rsidR="007174D7">
        <w:rPr>
          <w:rFonts w:cstheme="minorHAnsi"/>
          <w:b/>
          <w:i/>
        </w:rPr>
        <w:t xml:space="preserve"> OBRAZCI ŠT. 3, 7, 8</w:t>
      </w:r>
      <w:r w:rsidR="007174D7" w:rsidRPr="007174D7">
        <w:rPr>
          <w:rFonts w:cstheme="minorHAnsi"/>
          <w:b/>
          <w:i/>
        </w:rPr>
        <w:t>)</w:t>
      </w:r>
      <w:r w:rsidR="007174D7" w:rsidRPr="007174D7">
        <w:rPr>
          <w:rFonts w:cstheme="minorHAnsi"/>
        </w:rPr>
        <w:t>:</w:t>
      </w:r>
    </w:p>
    <w:p w14:paraId="13B94B98" w14:textId="159F4663" w:rsidR="002B1902" w:rsidRDefault="002B1902" w:rsidP="00681065">
      <w:pPr>
        <w:pStyle w:val="Odstavekseznama"/>
        <w:keepNext/>
        <w:numPr>
          <w:ilvl w:val="0"/>
          <w:numId w:val="24"/>
        </w:numPr>
        <w:spacing w:after="120"/>
        <w:rPr>
          <w:rFonts w:cstheme="minorHAnsi"/>
        </w:rPr>
      </w:pPr>
      <w:r w:rsidRPr="002B1902">
        <w:rPr>
          <w:rFonts w:cstheme="minorHAnsi"/>
        </w:rPr>
        <w:t xml:space="preserve">da je bila </w:t>
      </w:r>
      <w:r w:rsidR="000A194B">
        <w:rPr>
          <w:rFonts w:cstheme="minorHAnsi"/>
        </w:rPr>
        <w:t>ponudniku</w:t>
      </w:r>
      <w:r w:rsidRPr="002B1902">
        <w:rPr>
          <w:rFonts w:cstheme="minorHAnsi"/>
        </w:rPr>
        <w:t xml:space="preserve"> ali osebi, ki je članica upravnega, vodstvenega ali nadzornega organa tega </w:t>
      </w:r>
      <w:r w:rsidR="000A194B">
        <w:rPr>
          <w:rFonts w:cstheme="minorHAnsi"/>
        </w:rPr>
        <w:t>ponudnika</w:t>
      </w:r>
      <w:r w:rsidRPr="002B1902">
        <w:rPr>
          <w:rFonts w:cstheme="minorHAnsi"/>
        </w:rPr>
        <w:t xml:space="preserve"> ali ki ima pooblastila za njegovo zastopanje ali odločanje ali nadzor v njem, izrečena pravnomočna sodba, ki ima elemente kaznivih dejanj, ki so opredeljena v prvem odstavku </w:t>
      </w:r>
      <w:r>
        <w:rPr>
          <w:rFonts w:cstheme="minorHAnsi"/>
        </w:rPr>
        <w:t>75. člena ZJN-3;</w:t>
      </w:r>
    </w:p>
    <w:p w14:paraId="4695CC04" w14:textId="5C909DF5" w:rsidR="002B1902" w:rsidRDefault="002B1902" w:rsidP="00681065">
      <w:pPr>
        <w:pStyle w:val="Odstavekseznama"/>
        <w:keepNext/>
        <w:numPr>
          <w:ilvl w:val="0"/>
          <w:numId w:val="24"/>
        </w:numPr>
        <w:spacing w:after="120"/>
        <w:rPr>
          <w:rFonts w:cstheme="minorHAnsi"/>
        </w:rPr>
      </w:pPr>
      <w:r w:rsidRPr="002B1902">
        <w:rPr>
          <w:rFonts w:cstheme="minorHAnsi"/>
        </w:rPr>
        <w:t xml:space="preserve">da </w:t>
      </w:r>
      <w:r w:rsidR="000A194B">
        <w:rPr>
          <w:rFonts w:cstheme="minorHAnsi"/>
        </w:rPr>
        <w:t>ponudnik</w:t>
      </w:r>
      <w:r w:rsidRPr="002B1902">
        <w:rPr>
          <w:rFonts w:cstheme="minorHAnsi"/>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w:t>
      </w:r>
      <w:r>
        <w:rPr>
          <w:rFonts w:cstheme="minorHAnsi"/>
        </w:rPr>
        <w:t xml:space="preserve"> dne oddaje ponudbe ali prijave;</w:t>
      </w:r>
    </w:p>
    <w:p w14:paraId="7C46F5BC" w14:textId="2C59E99E" w:rsidR="002B1902" w:rsidRPr="002B1902" w:rsidRDefault="002B1902" w:rsidP="00681065">
      <w:pPr>
        <w:pStyle w:val="Odstavekseznama"/>
        <w:keepNext/>
        <w:numPr>
          <w:ilvl w:val="0"/>
          <w:numId w:val="24"/>
        </w:numPr>
        <w:spacing w:after="120"/>
        <w:rPr>
          <w:rFonts w:cstheme="minorHAnsi"/>
        </w:rPr>
      </w:pPr>
      <w:r w:rsidRPr="002B1902">
        <w:rPr>
          <w:rFonts w:cstheme="minorHAnsi"/>
        </w:rPr>
        <w:t> če je ponudnik ta na dan, ko poteče rok za oddajo ponudb ali prijav, izločen iz postopkov oddaje javnih naročil zaradi uvrstitve v evidenco gospodarskih subjektov z negativnimi referencami;</w:t>
      </w:r>
    </w:p>
    <w:p w14:paraId="494E2D6D" w14:textId="6D260513" w:rsidR="002B1902" w:rsidRPr="002B1902" w:rsidRDefault="002B1902" w:rsidP="00681065">
      <w:pPr>
        <w:pStyle w:val="Odstavekseznama"/>
        <w:keepNext/>
        <w:numPr>
          <w:ilvl w:val="0"/>
          <w:numId w:val="24"/>
        </w:numPr>
        <w:spacing w:after="120"/>
        <w:rPr>
          <w:rFonts w:cstheme="minorHAnsi"/>
        </w:rPr>
      </w:pPr>
      <w:r w:rsidRPr="002B1902">
        <w:rPr>
          <w:rFonts w:cstheme="minorHAnsi"/>
        </w:rPr>
        <w:t>če je ponudniku bila v zadnjih treh letih pred potekom roka za oddajo ponudb s pravnomočno odločbo pristojnega organa Republike Slovenije ali druge države članice ali tretje države dvakrat izrečena globa zaradi prek</w:t>
      </w:r>
      <w:r>
        <w:rPr>
          <w:rFonts w:cstheme="minorHAnsi"/>
        </w:rPr>
        <w:t>rška v zvezi s plačilom za delo;</w:t>
      </w:r>
    </w:p>
    <w:p w14:paraId="052591AF" w14:textId="50E6ED48" w:rsidR="002B1902" w:rsidRPr="002B1902" w:rsidRDefault="002B1902" w:rsidP="00681065">
      <w:pPr>
        <w:pStyle w:val="Odstavekseznama"/>
        <w:keepNext/>
        <w:numPr>
          <w:ilvl w:val="0"/>
          <w:numId w:val="24"/>
        </w:numPr>
        <w:spacing w:after="120"/>
        <w:rPr>
          <w:rFonts w:cstheme="minorHAnsi"/>
        </w:rPr>
      </w:pPr>
      <w:r>
        <w:rPr>
          <w:sz w:val="14"/>
          <w:szCs w:val="14"/>
        </w:rPr>
        <w:t>  </w:t>
      </w:r>
      <w:r w:rsidRPr="002B1902">
        <w:rPr>
          <w:rFonts w:cstheme="minorHAnsi"/>
        </w:rPr>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D5288D2" w14:textId="1B833ED6" w:rsidR="002B1902" w:rsidRPr="002B1902" w:rsidRDefault="002B1902" w:rsidP="00681065">
      <w:pPr>
        <w:pStyle w:val="Odstavekseznama"/>
        <w:keepNext/>
        <w:numPr>
          <w:ilvl w:val="0"/>
          <w:numId w:val="24"/>
        </w:numPr>
        <w:spacing w:after="120"/>
        <w:rPr>
          <w:rFonts w:cstheme="minorHAnsi"/>
        </w:rPr>
      </w:pPr>
      <w:r w:rsidRPr="002B1902">
        <w:rPr>
          <w:rFonts w:cstheme="minorHAnsi"/>
        </w:rPr>
        <w:t xml:space="preserve">če lahko naročnik z ustreznimi sredstvi izkaže, da je </w:t>
      </w:r>
      <w:r>
        <w:rPr>
          <w:rFonts w:cstheme="minorHAnsi"/>
        </w:rPr>
        <w:t>ponudnik</w:t>
      </w:r>
      <w:r w:rsidRPr="002B1902">
        <w:rPr>
          <w:rFonts w:cstheme="minorHAnsi"/>
        </w:rPr>
        <w:t xml:space="preserve"> zagrešil hujšo kršitev poklicnih pravil, zaradi česar je omajana njegova integriteta;</w:t>
      </w:r>
    </w:p>
    <w:p w14:paraId="64DAF73A" w14:textId="6E190564" w:rsidR="002B1902" w:rsidRPr="005A19D1" w:rsidRDefault="002B1902" w:rsidP="00681065">
      <w:pPr>
        <w:pStyle w:val="Odstavekseznama"/>
        <w:keepNext/>
        <w:numPr>
          <w:ilvl w:val="0"/>
          <w:numId w:val="24"/>
        </w:numPr>
        <w:spacing w:after="120"/>
        <w:rPr>
          <w:rFonts w:cstheme="minorHAnsi"/>
        </w:rPr>
      </w:pPr>
      <w:r w:rsidRPr="002B1902">
        <w:rPr>
          <w:rFonts w:cstheme="minorHAnsi"/>
        </w:rPr>
        <w:t xml:space="preserve">če lahko naročnik upravičeno sklepa, da je </w:t>
      </w:r>
      <w:r>
        <w:rPr>
          <w:rFonts w:cstheme="minorHAnsi"/>
        </w:rPr>
        <w:t>ponudnik</w:t>
      </w:r>
      <w:r w:rsidRPr="002B1902">
        <w:rPr>
          <w:rFonts w:cstheme="minorHAnsi"/>
        </w:rPr>
        <w:t xml:space="preserve">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485DCF71" w14:textId="7463E548" w:rsidR="002B1902" w:rsidRPr="00751278" w:rsidRDefault="002B1902" w:rsidP="00681065">
      <w:pPr>
        <w:pStyle w:val="Odstavekseznama"/>
        <w:keepNext/>
        <w:numPr>
          <w:ilvl w:val="0"/>
          <w:numId w:val="24"/>
        </w:numPr>
        <w:spacing w:after="120"/>
        <w:rPr>
          <w:rFonts w:cstheme="minorHAnsi"/>
        </w:rPr>
      </w:pPr>
      <w:r w:rsidRPr="00751278">
        <w:rPr>
          <w:rFonts w:cstheme="minorHAnsi"/>
        </w:rPr>
        <w:t xml:space="preserve">če so se pri gospodarskem subjektu pri prejšnji pogodbi o izvedbi javnega naročila ali prejšnji koncesijski pogodbi, sklenjeni z naročnikom, pokazale precejšnje ali stalne pomanjkljivosti pri izpolnjevanju ključne obveznosti, zaradi česar je naročnik </w:t>
      </w:r>
      <w:r w:rsidRPr="00751278">
        <w:rPr>
          <w:rFonts w:cstheme="minorHAnsi"/>
        </w:rPr>
        <w:lastRenderedPageBreak/>
        <w:t>predčasno odstopil od prejšnjega naročila oziroma pogodbe ali uveljavljal odškodnino ali so bile izvedene druge primerljive sankcije;</w:t>
      </w:r>
    </w:p>
    <w:p w14:paraId="51EC028F" w14:textId="33409B0F" w:rsidR="002B1902" w:rsidRPr="002B1902" w:rsidRDefault="002B1902" w:rsidP="00681065">
      <w:pPr>
        <w:pStyle w:val="Odstavekseznama"/>
        <w:keepNext/>
        <w:numPr>
          <w:ilvl w:val="0"/>
          <w:numId w:val="24"/>
        </w:numPr>
        <w:spacing w:after="120"/>
        <w:rPr>
          <w:rFonts w:cstheme="minorHAnsi"/>
        </w:rPr>
      </w:pPr>
      <w:r w:rsidRPr="002B1902">
        <w:rPr>
          <w:rFonts w:cstheme="minorHAnsi"/>
        </w:rPr>
        <w:t xml:space="preserve">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w:t>
      </w:r>
      <w:r w:rsidR="00582091">
        <w:rPr>
          <w:rFonts w:cstheme="minorHAnsi"/>
        </w:rPr>
        <w:t>ZJN-3</w:t>
      </w:r>
      <w:r w:rsidRPr="002B1902">
        <w:rPr>
          <w:rFonts w:cstheme="minorHAnsi"/>
        </w:rPr>
        <w:t>;</w:t>
      </w:r>
    </w:p>
    <w:p w14:paraId="2A195A8C" w14:textId="77777777" w:rsidR="005A19D1" w:rsidRDefault="002B1902" w:rsidP="00681065">
      <w:pPr>
        <w:pStyle w:val="Odstavekseznama"/>
        <w:keepNext/>
        <w:numPr>
          <w:ilvl w:val="0"/>
          <w:numId w:val="24"/>
        </w:numPr>
        <w:spacing w:after="120"/>
        <w:rPr>
          <w:rFonts w:cstheme="minorHAnsi"/>
        </w:rPr>
      </w:pPr>
      <w:r w:rsidRPr="002B1902">
        <w:rPr>
          <w:rFonts w:cstheme="minorHAnsi"/>
        </w:rPr>
        <w:t xml:space="preserve">če je </w:t>
      </w:r>
      <w:r w:rsidR="00582091">
        <w:rPr>
          <w:rFonts w:cstheme="minorHAnsi"/>
        </w:rPr>
        <w:t>ponudnik</w:t>
      </w:r>
      <w:r w:rsidRPr="002B1902">
        <w:rPr>
          <w:rFonts w:cstheme="minorHAnsi"/>
        </w:rPr>
        <w:t xml:space="preserve">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r w:rsidR="005A19D1">
        <w:rPr>
          <w:rFonts w:cstheme="minorHAnsi"/>
        </w:rPr>
        <w:t>;</w:t>
      </w:r>
    </w:p>
    <w:p w14:paraId="662AFFFD" w14:textId="38F90FD6" w:rsidR="002B1902" w:rsidRPr="002B1902" w:rsidRDefault="005A19D1" w:rsidP="00681065">
      <w:pPr>
        <w:pStyle w:val="Odstavekseznama"/>
        <w:keepNext/>
        <w:numPr>
          <w:ilvl w:val="0"/>
          <w:numId w:val="24"/>
        </w:numPr>
        <w:spacing w:after="120"/>
        <w:rPr>
          <w:rFonts w:cstheme="minorHAnsi"/>
        </w:rPr>
      </w:pPr>
      <w:r>
        <w:rPr>
          <w:rFonts w:cstheme="minorHAnsi"/>
        </w:rPr>
        <w:t xml:space="preserve">če je ponudnik kršil obveznosti iz drugega odstavka 3. člena ZJN-3 (kršitev </w:t>
      </w:r>
      <w:r w:rsidRPr="00155FF7">
        <w:rPr>
          <w:rFonts w:cstheme="minorHAnsi"/>
        </w:rPr>
        <w:t>obveznosti na področju okoljskega, socialnega in delovnega prava)</w:t>
      </w:r>
      <w:r w:rsidR="002B1902" w:rsidRPr="002B1902">
        <w:rPr>
          <w:rFonts w:cstheme="minorHAnsi"/>
        </w:rPr>
        <w:t>.</w:t>
      </w:r>
    </w:p>
    <w:p w14:paraId="207C6477" w14:textId="262558DE" w:rsidR="00F571CF" w:rsidRPr="00F87ED3" w:rsidRDefault="00F571CF" w:rsidP="00681065">
      <w:pPr>
        <w:pStyle w:val="Default"/>
        <w:keepNext/>
        <w:spacing w:after="120"/>
        <w:jc w:val="both"/>
        <w:rPr>
          <w:rFonts w:asciiTheme="minorHAnsi" w:hAnsiTheme="minorHAnsi" w:cstheme="minorHAnsi"/>
        </w:rPr>
      </w:pPr>
    </w:p>
    <w:p w14:paraId="01CF0974" w14:textId="55BED739" w:rsidR="00EE2F94" w:rsidRPr="002B1902" w:rsidRDefault="002B1902" w:rsidP="00681065">
      <w:pPr>
        <w:pStyle w:val="Naslov2"/>
        <w:ind w:left="426" w:hanging="426"/>
        <w:rPr>
          <w:rStyle w:val="Intenzivensklic"/>
          <w:rFonts w:asciiTheme="minorHAnsi" w:hAnsiTheme="minorHAnsi"/>
          <w:b/>
          <w:spacing w:val="0"/>
          <w:bdr w:val="none" w:sz="0" w:space="0" w:color="auto"/>
          <w:shd w:val="clear" w:color="auto" w:fill="auto"/>
        </w:rPr>
      </w:pPr>
      <w:bookmarkStart w:id="17" w:name="_Toc474921261"/>
      <w:r w:rsidRPr="002B1902">
        <w:rPr>
          <w:rStyle w:val="Intenzivensklic"/>
          <w:rFonts w:asciiTheme="minorHAnsi" w:hAnsiTheme="minorHAnsi"/>
          <w:b/>
          <w:spacing w:val="0"/>
          <w:bdr w:val="none" w:sz="0" w:space="0" w:color="auto"/>
          <w:shd w:val="clear" w:color="auto" w:fill="auto"/>
        </w:rPr>
        <w:t>POGOJI ZA SODELOVANJE</w:t>
      </w:r>
      <w:bookmarkEnd w:id="17"/>
    </w:p>
    <w:p w14:paraId="639E16BB" w14:textId="6EE41CCD" w:rsidR="005A19D1" w:rsidRDefault="005A19D1" w:rsidP="00681065">
      <w:pPr>
        <w:pStyle w:val="Default"/>
        <w:keepNext/>
        <w:spacing w:after="120"/>
        <w:jc w:val="both"/>
        <w:rPr>
          <w:rFonts w:asciiTheme="minorHAnsi" w:hAnsiTheme="minorHAnsi" w:cstheme="minorHAnsi"/>
        </w:rPr>
      </w:pPr>
      <w:r>
        <w:rPr>
          <w:rFonts w:asciiTheme="minorHAnsi" w:hAnsiTheme="minorHAnsi" w:cstheme="minorHAnsi"/>
        </w:rPr>
        <w:t>Ponudnik mora biti v</w:t>
      </w:r>
      <w:r w:rsidRPr="005A19D1">
        <w:rPr>
          <w:rFonts w:asciiTheme="minorHAnsi" w:hAnsiTheme="minorHAnsi" w:cstheme="minorHAnsi"/>
        </w:rPr>
        <w:t xml:space="preserve">pisan </w:t>
      </w:r>
      <w:r w:rsidR="00F31FB2">
        <w:rPr>
          <w:rFonts w:asciiTheme="minorHAnsi" w:hAnsiTheme="minorHAnsi" w:cstheme="minorHAnsi"/>
        </w:rPr>
        <w:t>registriran oz. odobren s strani organa, pristojnega za izvajanje uradnega nadzora nad proizvodnjo, predelavo oz. distribucijo varne in kakovostne hrane – Upravi RS za varno hrano, veterinarstvo in varstvo rastlin.</w:t>
      </w:r>
    </w:p>
    <w:p w14:paraId="4175BFBA" w14:textId="0953E65E" w:rsidR="007174D7" w:rsidRDefault="007174D7" w:rsidP="00681065">
      <w:pPr>
        <w:pStyle w:val="Default"/>
        <w:keepNext/>
        <w:spacing w:after="120"/>
        <w:jc w:val="both"/>
        <w:rPr>
          <w:rFonts w:asciiTheme="minorHAnsi" w:hAnsiTheme="minorHAnsi" w:cstheme="minorHAnsi"/>
        </w:rPr>
      </w:pPr>
      <w:r>
        <w:rPr>
          <w:rFonts w:asciiTheme="minorHAnsi" w:hAnsiTheme="minorHAnsi" w:cstheme="minorHAnsi"/>
        </w:rPr>
        <w:t xml:space="preserve">Ponudnik mora zagotoviti v celotnem procesu proizvodnje, predelave, obdelave, </w:t>
      </w:r>
      <w:r w:rsidR="0007169D">
        <w:rPr>
          <w:rFonts w:asciiTheme="minorHAnsi" w:hAnsiTheme="minorHAnsi" w:cstheme="minorHAnsi"/>
        </w:rPr>
        <w:t>pakiranja in skladiščenja živil</w:t>
      </w:r>
      <w:r>
        <w:rPr>
          <w:rFonts w:asciiTheme="minorHAnsi" w:hAnsiTheme="minorHAnsi" w:cstheme="minorHAnsi"/>
        </w:rPr>
        <w:t xml:space="preserve">, poslovanje v skladu z zahtevami HACCP sistema in veljavnimi predpisi na področju živil </w:t>
      </w:r>
      <w:r w:rsidRPr="007174D7">
        <w:rPr>
          <w:rFonts w:asciiTheme="minorHAnsi" w:hAnsiTheme="minorHAnsi" w:cstheme="minorHAnsi"/>
          <w:b/>
          <w:i/>
        </w:rPr>
        <w:t>(</w:t>
      </w:r>
      <w:r>
        <w:rPr>
          <w:rFonts w:asciiTheme="minorHAnsi" w:hAnsiTheme="minorHAnsi" w:cstheme="minorHAnsi"/>
          <w:b/>
          <w:i/>
        </w:rPr>
        <w:t xml:space="preserve">dokazilo - </w:t>
      </w:r>
      <w:r w:rsidRPr="007174D7">
        <w:rPr>
          <w:rFonts w:asciiTheme="minorHAnsi" w:hAnsiTheme="minorHAnsi" w:cstheme="minorHAnsi"/>
          <w:b/>
          <w:i/>
        </w:rPr>
        <w:t xml:space="preserve">OBRAZEC ŠT. 6). </w:t>
      </w:r>
    </w:p>
    <w:p w14:paraId="174C0D8E" w14:textId="39997DBC" w:rsidR="007174D7" w:rsidRDefault="007174D7" w:rsidP="00681065">
      <w:pPr>
        <w:pStyle w:val="Default"/>
        <w:keepNext/>
        <w:spacing w:after="120"/>
        <w:jc w:val="both"/>
        <w:rPr>
          <w:rFonts w:asciiTheme="minorHAnsi" w:hAnsiTheme="minorHAnsi" w:cstheme="minorHAnsi"/>
        </w:rPr>
      </w:pPr>
      <w:r>
        <w:rPr>
          <w:rFonts w:asciiTheme="minorHAnsi" w:hAnsiTheme="minorHAnsi" w:cstheme="minorHAnsi"/>
        </w:rPr>
        <w:t>Za ponujena ekološka živila</w:t>
      </w:r>
      <w:r w:rsidR="00C129A7">
        <w:rPr>
          <w:rFonts w:asciiTheme="minorHAnsi" w:hAnsiTheme="minorHAnsi" w:cstheme="minorHAnsi"/>
        </w:rPr>
        <w:t xml:space="preserve"> </w:t>
      </w:r>
      <w:r w:rsidR="00C129A7" w:rsidRPr="005F0C29">
        <w:rPr>
          <w:rFonts w:asciiTheme="minorHAnsi" w:hAnsiTheme="minorHAnsi" w:cstheme="minorHAnsi"/>
        </w:rPr>
        <w:t xml:space="preserve">(sklopi </w:t>
      </w:r>
      <w:r w:rsidR="005F0C29">
        <w:rPr>
          <w:rFonts w:asciiTheme="minorHAnsi" w:hAnsiTheme="minorHAnsi" w:cstheme="minorHAnsi"/>
        </w:rPr>
        <w:t>23-31</w:t>
      </w:r>
      <w:r w:rsidR="00C129A7">
        <w:rPr>
          <w:rFonts w:asciiTheme="minorHAnsi" w:hAnsiTheme="minorHAnsi" w:cstheme="minorHAnsi"/>
        </w:rPr>
        <w:t xml:space="preserve"> ter za dokazilo za merilo – več ekološki živil)</w:t>
      </w:r>
      <w:r>
        <w:rPr>
          <w:rFonts w:asciiTheme="minorHAnsi" w:hAnsiTheme="minorHAnsi" w:cstheme="minorHAnsi"/>
        </w:rPr>
        <w:t xml:space="preserve">, mora ponudnik predložiti kopijo certifikata, ki dokazuje, da je proizvajalec ekoloških živil oz. </w:t>
      </w:r>
      <w:r w:rsidRPr="00F87ED3">
        <w:rPr>
          <w:rFonts w:asciiTheme="minorHAnsi" w:hAnsiTheme="minorHAnsi" w:cstheme="minorHAnsi"/>
          <w:color w:val="auto"/>
          <w:szCs w:val="22"/>
        </w:rPr>
        <w:t>v primeru, da je ponudnik distributer in ne tudi proizvajalec ponujenih ekoloških živil, kopijo veljavnega certifikata za distributerja ekoloških živil, ki se glasi na pon</w:t>
      </w:r>
      <w:r>
        <w:rPr>
          <w:rFonts w:asciiTheme="minorHAnsi" w:hAnsiTheme="minorHAnsi" w:cstheme="minorHAnsi"/>
          <w:color w:val="auto"/>
          <w:szCs w:val="22"/>
        </w:rPr>
        <w:t>udnikovo ali podizvajalčevo ime</w:t>
      </w:r>
      <w:r w:rsidRPr="00F87ED3">
        <w:rPr>
          <w:rFonts w:asciiTheme="minorHAnsi" w:hAnsiTheme="minorHAnsi" w:cstheme="minorHAnsi"/>
          <w:color w:val="auto"/>
          <w:szCs w:val="22"/>
        </w:rPr>
        <w:t xml:space="preserve"> </w:t>
      </w:r>
      <w:r>
        <w:rPr>
          <w:rFonts w:asciiTheme="minorHAnsi" w:hAnsiTheme="minorHAnsi" w:cstheme="minorHAnsi"/>
        </w:rPr>
        <w:t xml:space="preserve"> </w:t>
      </w:r>
      <w:r w:rsidRPr="007174D7">
        <w:rPr>
          <w:rFonts w:asciiTheme="minorHAnsi" w:hAnsiTheme="minorHAnsi" w:cstheme="minorHAnsi"/>
          <w:b/>
          <w:i/>
        </w:rPr>
        <w:t>(dokazilo - OBRAZEC ŠT. 5)</w:t>
      </w:r>
      <w:r>
        <w:rPr>
          <w:rFonts w:asciiTheme="minorHAnsi" w:hAnsiTheme="minorHAnsi" w:cstheme="minorHAnsi"/>
        </w:rPr>
        <w:t>.</w:t>
      </w:r>
    </w:p>
    <w:p w14:paraId="1553956E" w14:textId="3830254F" w:rsidR="002B1902" w:rsidRDefault="005A19D1" w:rsidP="00681065">
      <w:pPr>
        <w:pStyle w:val="Default"/>
        <w:keepNext/>
        <w:spacing w:after="120"/>
        <w:jc w:val="both"/>
        <w:rPr>
          <w:rFonts w:asciiTheme="minorHAnsi" w:hAnsiTheme="minorHAnsi" w:cstheme="minorHAnsi"/>
        </w:rPr>
      </w:pPr>
      <w:r>
        <w:rPr>
          <w:rFonts w:asciiTheme="minorHAnsi" w:hAnsiTheme="minorHAnsi" w:cstheme="minorHAnsi"/>
        </w:rPr>
        <w:t>Naročnik bo ponudnika, ki naštetih pogojev za sodelovanje ne izpolnjuje, izključil iz predmetnega postopka javnega naročanja.</w:t>
      </w:r>
    </w:p>
    <w:p w14:paraId="796F62DA" w14:textId="77777777" w:rsidR="005A19D1" w:rsidRPr="00F87ED3" w:rsidRDefault="005A19D1" w:rsidP="00681065">
      <w:pPr>
        <w:pStyle w:val="Default"/>
        <w:keepNext/>
        <w:spacing w:after="120"/>
        <w:jc w:val="both"/>
        <w:rPr>
          <w:rFonts w:asciiTheme="minorHAnsi" w:hAnsiTheme="minorHAnsi" w:cstheme="minorHAnsi"/>
        </w:rPr>
      </w:pPr>
    </w:p>
    <w:p w14:paraId="7F9FFB12" w14:textId="45933508" w:rsidR="00664F79" w:rsidRPr="00F87ED3" w:rsidRDefault="005141B6" w:rsidP="00681065">
      <w:pPr>
        <w:pStyle w:val="Naslov2"/>
        <w:ind w:left="426" w:hanging="426"/>
        <w:rPr>
          <w:rStyle w:val="Intenzivensklic"/>
          <w:rFonts w:asciiTheme="minorHAnsi" w:hAnsiTheme="minorHAnsi" w:cstheme="minorHAnsi"/>
          <w:b/>
          <w:bCs w:val="0"/>
          <w:caps w:val="0"/>
          <w:spacing w:val="0"/>
          <w:bdr w:val="none" w:sz="0" w:space="0" w:color="auto"/>
          <w:shd w:val="clear" w:color="auto" w:fill="auto"/>
        </w:rPr>
      </w:pPr>
      <w:bookmarkStart w:id="18" w:name="_Toc474921262"/>
      <w:r w:rsidRPr="00F87ED3">
        <w:rPr>
          <w:rStyle w:val="Intenzivensklic"/>
          <w:rFonts w:asciiTheme="minorHAnsi" w:hAnsiTheme="minorHAnsi" w:cstheme="minorHAnsi"/>
          <w:b/>
          <w:bCs w:val="0"/>
          <w:caps w:val="0"/>
          <w:spacing w:val="0"/>
          <w:bdr w:val="none" w:sz="0" w:space="0" w:color="auto"/>
          <w:shd w:val="clear" w:color="auto" w:fill="auto"/>
        </w:rPr>
        <w:t>IZBIRA DOBAVITELJEV, SKLENITEV OKVIRNEGA SPORAZUMA IN FIKSNOST CEN</w:t>
      </w:r>
      <w:bookmarkEnd w:id="18"/>
      <w:r w:rsidRPr="00F87ED3">
        <w:rPr>
          <w:rStyle w:val="Intenzivensklic"/>
          <w:rFonts w:asciiTheme="minorHAnsi" w:hAnsiTheme="minorHAnsi" w:cstheme="minorHAnsi"/>
          <w:b/>
          <w:bCs w:val="0"/>
          <w:caps w:val="0"/>
          <w:spacing w:val="0"/>
          <w:bdr w:val="none" w:sz="0" w:space="0" w:color="auto"/>
          <w:shd w:val="clear" w:color="auto" w:fill="auto"/>
        </w:rPr>
        <w:t xml:space="preserve"> </w:t>
      </w:r>
    </w:p>
    <w:p w14:paraId="5F128F00" w14:textId="2E12A3EC" w:rsidR="00B037CE" w:rsidRPr="00F87ED3" w:rsidRDefault="00B037CE" w:rsidP="000E1741">
      <w:pPr>
        <w:widowControl w:val="0"/>
        <w:spacing w:after="120"/>
        <w:rPr>
          <w:rFonts w:cstheme="minorHAnsi"/>
        </w:rPr>
      </w:pPr>
      <w:r w:rsidRPr="00F87ED3">
        <w:rPr>
          <w:rFonts w:cstheme="minorHAnsi"/>
        </w:rPr>
        <w:t xml:space="preserve">Naročnik bo </w:t>
      </w:r>
      <w:r w:rsidR="00E14B30">
        <w:rPr>
          <w:rFonts w:cstheme="minorHAnsi"/>
        </w:rPr>
        <w:t>s štirimi ekonomsko najugodnejšimi ponud</w:t>
      </w:r>
      <w:r w:rsidR="00BB7CEF">
        <w:rPr>
          <w:rFonts w:cstheme="minorHAnsi"/>
        </w:rPr>
        <w:t>ni</w:t>
      </w:r>
      <w:r w:rsidR="00E14B30">
        <w:rPr>
          <w:rFonts w:cstheme="minorHAnsi"/>
        </w:rPr>
        <w:t>ki</w:t>
      </w:r>
      <w:r w:rsidRPr="00F87ED3">
        <w:rPr>
          <w:rFonts w:cstheme="minorHAnsi"/>
        </w:rPr>
        <w:t>, ki bodo v tem postopku oddali dopustne ponudbe</w:t>
      </w:r>
      <w:r w:rsidRPr="00F87ED3">
        <w:rPr>
          <w:rStyle w:val="Sprotnaopomba-sklic"/>
          <w:rFonts w:cstheme="minorHAnsi"/>
        </w:rPr>
        <w:footnoteReference w:id="1"/>
      </w:r>
      <w:r w:rsidRPr="00F87ED3">
        <w:rPr>
          <w:rFonts w:cstheme="minorHAnsi"/>
        </w:rPr>
        <w:t xml:space="preserve"> in bodo izpolnjevali vse pogoje za priznanje sposobnosti, sklenil okvirni sporazum</w:t>
      </w:r>
      <w:r w:rsidRPr="00F87ED3">
        <w:rPr>
          <w:rStyle w:val="Sprotnaopomba-sklic"/>
          <w:rFonts w:cstheme="minorHAnsi"/>
        </w:rPr>
        <w:footnoteReference w:id="2"/>
      </w:r>
      <w:r w:rsidRPr="00F87ED3">
        <w:rPr>
          <w:rFonts w:cstheme="minorHAnsi"/>
        </w:rPr>
        <w:t xml:space="preserve"> za obdobje štirih let na podlagi določil 48. člena ZJN-3, s ponovnim odpiranjem </w:t>
      </w:r>
      <w:r w:rsidRPr="00F87ED3">
        <w:rPr>
          <w:rFonts w:cstheme="minorHAnsi"/>
        </w:rPr>
        <w:lastRenderedPageBreak/>
        <w:t xml:space="preserve">konkurence. Okvirni sporazum predstavlja pravno podlago za sklenitev posamezne pogodbe o sukcesivni dobavi živil. </w:t>
      </w:r>
    </w:p>
    <w:p w14:paraId="52E0C768" w14:textId="3371195B" w:rsidR="00D70B54" w:rsidRDefault="00B037CE" w:rsidP="000E1741">
      <w:pPr>
        <w:widowControl w:val="0"/>
        <w:spacing w:after="120" w:line="256" w:lineRule="auto"/>
        <w:rPr>
          <w:rFonts w:cstheme="minorHAnsi"/>
        </w:rPr>
      </w:pPr>
      <w:r w:rsidRPr="00F87ED3">
        <w:rPr>
          <w:rFonts w:cstheme="minorHAnsi"/>
        </w:rPr>
        <w:t xml:space="preserve">Naročnik bo </w:t>
      </w:r>
      <w:r w:rsidR="007D36BC">
        <w:rPr>
          <w:rFonts w:cstheme="minorHAnsi"/>
        </w:rPr>
        <w:t xml:space="preserve">enkrat letno </w:t>
      </w:r>
      <w:r w:rsidR="00F252A6">
        <w:rPr>
          <w:rFonts w:cstheme="minorHAnsi"/>
          <w:b/>
        </w:rPr>
        <w:t>(izjemoma pri sklopih</w:t>
      </w:r>
      <w:r w:rsidR="007D36BC" w:rsidRPr="007D36BC">
        <w:rPr>
          <w:rFonts w:cstheme="minorHAnsi"/>
          <w:b/>
        </w:rPr>
        <w:t xml:space="preserve"> </w:t>
      </w:r>
      <w:r w:rsidR="006C32B9">
        <w:rPr>
          <w:rFonts w:cstheme="minorHAnsi"/>
          <w:b/>
        </w:rPr>
        <w:t xml:space="preserve">19., 20., 29., 30. </w:t>
      </w:r>
      <w:r w:rsidR="007D36BC" w:rsidRPr="007D36BC">
        <w:rPr>
          <w:rFonts w:cstheme="minorHAnsi"/>
          <w:b/>
        </w:rPr>
        <w:t>bo to enkrat na šest mesecev)</w:t>
      </w:r>
      <w:r w:rsidRPr="00F87ED3">
        <w:rPr>
          <w:rFonts w:cstheme="minorHAnsi"/>
        </w:rPr>
        <w:t xml:space="preserve"> skladno s svojimi sukcesivnimi potrebami vse ponudnike, s katerimi bo sklenil okvirni sporazum, </w:t>
      </w:r>
      <w:r>
        <w:rPr>
          <w:rFonts w:cstheme="minorHAnsi"/>
        </w:rPr>
        <w:t xml:space="preserve">pisno </w:t>
      </w:r>
      <w:r w:rsidRPr="00F87ED3">
        <w:rPr>
          <w:rFonts w:cstheme="minorHAnsi"/>
        </w:rPr>
        <w:t>povabil k oddaji posameznih ponudb</w:t>
      </w:r>
      <w:r>
        <w:rPr>
          <w:rFonts w:cstheme="minorHAnsi"/>
        </w:rPr>
        <w:t xml:space="preserve"> oz. ponudbenega predračuna za sklop živil, za katerega bo </w:t>
      </w:r>
      <w:r w:rsidR="00FA3F5C">
        <w:rPr>
          <w:rFonts w:cstheme="minorHAnsi"/>
        </w:rPr>
        <w:t xml:space="preserve">imel </w:t>
      </w:r>
      <w:r>
        <w:rPr>
          <w:rFonts w:cstheme="minorHAnsi"/>
        </w:rPr>
        <w:t xml:space="preserve">s ponudnikom </w:t>
      </w:r>
      <w:r w:rsidR="00FA3F5C">
        <w:rPr>
          <w:rFonts w:cstheme="minorHAnsi"/>
        </w:rPr>
        <w:t xml:space="preserve">sklenjen </w:t>
      </w:r>
      <w:r>
        <w:rPr>
          <w:rFonts w:cstheme="minorHAnsi"/>
        </w:rPr>
        <w:t xml:space="preserve">okvirni sporazum. </w:t>
      </w:r>
    </w:p>
    <w:p w14:paraId="61552919" w14:textId="16804B98" w:rsidR="00D70B54" w:rsidRDefault="00B037CE" w:rsidP="000E1741">
      <w:pPr>
        <w:widowControl w:val="0"/>
        <w:spacing w:after="120" w:line="256" w:lineRule="auto"/>
        <w:rPr>
          <w:rFonts w:cstheme="minorHAnsi"/>
        </w:rPr>
      </w:pPr>
      <w:r>
        <w:rPr>
          <w:rFonts w:cstheme="minorHAnsi"/>
        </w:rPr>
        <w:t>Naročnik si pridržuje pravico, da v ponudbeni predračun znotraj posameznega sklopa umesti novo živilo, če se zanj pokaže potreba.</w:t>
      </w:r>
      <w:r w:rsidRPr="00F87ED3">
        <w:rPr>
          <w:rFonts w:cstheme="minorHAnsi"/>
        </w:rPr>
        <w:t xml:space="preserve"> </w:t>
      </w:r>
    </w:p>
    <w:p w14:paraId="4362D189" w14:textId="7D8B3AA1" w:rsidR="007D36BC" w:rsidRDefault="00B037CE" w:rsidP="000E1741">
      <w:pPr>
        <w:widowControl w:val="0"/>
        <w:spacing w:after="120" w:line="256" w:lineRule="auto"/>
        <w:rPr>
          <w:rFonts w:cstheme="minorHAnsi"/>
        </w:rPr>
      </w:pPr>
      <w:r>
        <w:rPr>
          <w:rFonts w:cstheme="minorHAnsi"/>
        </w:rPr>
        <w:t xml:space="preserve">Ponudniki s katerimi bo sklenjen okvirni sporazum, bodo morali ponudbo v ponovnem odpiranju konkurence oddati v roku, ki ga bo določil ponudnik in ne bo krajši od 15 dni. Če se ponudnik na vabilo k oddaji ponudbenega predračuna v postopku ponovnega odpiranja konkurence ne bo odzval, to ne bo vplivalo na njegovo zmožnost sodelovanja v prihodnjem postopku ponovnega odpiranja konkurence. </w:t>
      </w:r>
    </w:p>
    <w:p w14:paraId="1FA56318" w14:textId="16CFF412" w:rsidR="007D36BC" w:rsidRPr="007D36BC" w:rsidRDefault="007D36BC" w:rsidP="007402E8">
      <w:pPr>
        <w:widowControl w:val="0"/>
        <w:spacing w:after="120" w:line="256" w:lineRule="auto"/>
        <w:rPr>
          <w:rFonts w:cstheme="minorHAnsi"/>
        </w:rPr>
      </w:pPr>
      <w:r w:rsidRPr="007402E8">
        <w:rPr>
          <w:rFonts w:cstheme="minorHAnsi"/>
        </w:rPr>
        <w:t xml:space="preserve">Naročnik </w:t>
      </w:r>
      <w:r w:rsidR="00D70B54" w:rsidRPr="007402E8">
        <w:rPr>
          <w:rFonts w:cstheme="minorHAnsi"/>
        </w:rPr>
        <w:t xml:space="preserve">bo za posamezen sklop </w:t>
      </w:r>
      <w:r w:rsidRPr="007402E8">
        <w:rPr>
          <w:rFonts w:cstheme="minorHAnsi"/>
        </w:rPr>
        <w:t xml:space="preserve">izbral </w:t>
      </w:r>
      <w:r w:rsidR="007402E8" w:rsidRPr="007402E8">
        <w:rPr>
          <w:rFonts w:cstheme="minorHAnsi"/>
        </w:rPr>
        <w:t>enega ekonomsko najugodnejšega ponudnika</w:t>
      </w:r>
      <w:r w:rsidRPr="007402E8">
        <w:rPr>
          <w:rFonts w:cstheme="minorHAnsi"/>
        </w:rPr>
        <w:t xml:space="preserve"> skladno s točko 16. te  razpisne dokumentacije, s katerim bo sklenil pogodbo o sukcesivni dobavi živil za posamezno obdobje. V kolikor naročnik prejme dve enaki ponudbi za določen sklop, bo naročilo oddal v razmerju 50:50. </w:t>
      </w:r>
    </w:p>
    <w:p w14:paraId="0DD48C27" w14:textId="292D3767" w:rsidR="00B037CE" w:rsidRPr="00F87ED3" w:rsidRDefault="00B037CE" w:rsidP="000E1741">
      <w:pPr>
        <w:widowControl w:val="0"/>
        <w:spacing w:after="120" w:line="256" w:lineRule="auto"/>
        <w:rPr>
          <w:rFonts w:cstheme="minorHAnsi"/>
        </w:rPr>
      </w:pPr>
      <w:r w:rsidRPr="00F87ED3">
        <w:rPr>
          <w:rFonts w:cstheme="minorHAnsi"/>
        </w:rPr>
        <w:t xml:space="preserve">Natančen obseg živil, ki bodo predmet posamezne pogodbe, bo naročnik opredelil v povabilu k oddaji ponudbe za posamezno </w:t>
      </w:r>
      <w:r w:rsidR="00D70B54">
        <w:rPr>
          <w:rFonts w:cstheme="minorHAnsi"/>
        </w:rPr>
        <w:t>obdobje.</w:t>
      </w:r>
      <w:r w:rsidRPr="00F87ED3">
        <w:rPr>
          <w:rFonts w:cstheme="minorHAnsi"/>
        </w:rPr>
        <w:t xml:space="preserve"> </w:t>
      </w:r>
    </w:p>
    <w:p w14:paraId="0571D423" w14:textId="61874B05" w:rsidR="00B037CE" w:rsidRDefault="00B037CE" w:rsidP="000E1741">
      <w:pPr>
        <w:widowControl w:val="0"/>
        <w:spacing w:after="120"/>
        <w:rPr>
          <w:rFonts w:cstheme="minorHAnsi"/>
        </w:rPr>
      </w:pPr>
      <w:r>
        <w:rPr>
          <w:rFonts w:cstheme="minorHAnsi"/>
        </w:rPr>
        <w:t xml:space="preserve">Naročnik bo </w:t>
      </w:r>
      <w:r w:rsidR="007402E8">
        <w:rPr>
          <w:rFonts w:cstheme="minorHAnsi"/>
        </w:rPr>
        <w:t>o odločit</w:t>
      </w:r>
      <w:r>
        <w:rPr>
          <w:rFonts w:cstheme="minorHAnsi"/>
        </w:rPr>
        <w:t>v</w:t>
      </w:r>
      <w:r w:rsidR="007402E8">
        <w:rPr>
          <w:rFonts w:cstheme="minorHAnsi"/>
        </w:rPr>
        <w:t>i</w:t>
      </w:r>
      <w:r>
        <w:rPr>
          <w:rFonts w:cstheme="minorHAnsi"/>
        </w:rPr>
        <w:t xml:space="preserve"> o oddaji posameznega naročila pisno </w:t>
      </w:r>
      <w:r w:rsidR="007402E8">
        <w:rPr>
          <w:rFonts w:cstheme="minorHAnsi"/>
        </w:rPr>
        <w:t>obvestil</w:t>
      </w:r>
      <w:r>
        <w:rPr>
          <w:rFonts w:cstheme="minorHAnsi"/>
        </w:rPr>
        <w:t xml:space="preserve"> stranke okvirnega sporazuma, z izbranim ponudnikom pa bo sklenil Pogodbo o sukcesi</w:t>
      </w:r>
      <w:r w:rsidR="00D70B54">
        <w:rPr>
          <w:rFonts w:cstheme="minorHAnsi"/>
        </w:rPr>
        <w:t>vni dobavi živil (OBRAZEC ŠT. 12</w:t>
      </w:r>
      <w:r>
        <w:rPr>
          <w:rFonts w:cstheme="minorHAnsi"/>
        </w:rPr>
        <w:t>).</w:t>
      </w:r>
    </w:p>
    <w:p w14:paraId="179939C4" w14:textId="2C49C840" w:rsidR="00B037CE" w:rsidRPr="00F87ED3" w:rsidRDefault="00B037CE" w:rsidP="00D70B54">
      <w:pPr>
        <w:pStyle w:val="Default"/>
        <w:widowControl w:val="0"/>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Naročnik bo v času trajanja pogodbe za posamezno </w:t>
      </w:r>
      <w:r>
        <w:rPr>
          <w:rFonts w:asciiTheme="minorHAnsi" w:hAnsiTheme="minorHAnsi" w:cstheme="minorHAnsi"/>
          <w:color w:val="auto"/>
          <w:szCs w:val="22"/>
        </w:rPr>
        <w:t>obdobje</w:t>
      </w:r>
      <w:r w:rsidRPr="00F87ED3">
        <w:rPr>
          <w:rFonts w:asciiTheme="minorHAnsi" w:hAnsiTheme="minorHAnsi" w:cstheme="minorHAnsi"/>
          <w:color w:val="auto"/>
          <w:szCs w:val="22"/>
        </w:rPr>
        <w:t xml:space="preserve"> posamezno živilo kupoval po ceni na enoto mere kot bo opredeljena v predračunskem obrazcu ponudbe izbranega dobavitelja </w:t>
      </w:r>
      <w:r>
        <w:rPr>
          <w:rFonts w:asciiTheme="minorHAnsi" w:hAnsiTheme="minorHAnsi" w:cstheme="minorHAnsi"/>
          <w:color w:val="auto"/>
          <w:szCs w:val="22"/>
        </w:rPr>
        <w:t>v fazi ponovnega odpiranja</w:t>
      </w:r>
      <w:r w:rsidR="007D36BC">
        <w:rPr>
          <w:rFonts w:asciiTheme="minorHAnsi" w:hAnsiTheme="minorHAnsi" w:cstheme="minorHAnsi"/>
          <w:color w:val="auto"/>
          <w:szCs w:val="22"/>
        </w:rPr>
        <w:t xml:space="preserve"> konkurence</w:t>
      </w:r>
      <w:r w:rsidR="007402E8">
        <w:rPr>
          <w:rFonts w:asciiTheme="minorHAnsi" w:hAnsiTheme="minorHAnsi" w:cstheme="minorHAnsi"/>
          <w:color w:val="auto"/>
          <w:szCs w:val="22"/>
        </w:rPr>
        <w:t xml:space="preserve"> (za prvo obdobje velja ponudba, ki je priložena ponudbeni dokumentaciji)</w:t>
      </w:r>
      <w:r>
        <w:rPr>
          <w:rFonts w:asciiTheme="minorHAnsi" w:hAnsiTheme="minorHAnsi" w:cstheme="minorHAnsi"/>
          <w:color w:val="auto"/>
          <w:szCs w:val="22"/>
        </w:rPr>
        <w:t>.</w:t>
      </w:r>
      <w:r w:rsidR="007D36BC">
        <w:rPr>
          <w:rFonts w:asciiTheme="minorHAnsi" w:hAnsiTheme="minorHAnsi" w:cstheme="minorHAnsi"/>
          <w:color w:val="auto"/>
          <w:szCs w:val="22"/>
        </w:rPr>
        <w:t xml:space="preserve"> </w:t>
      </w:r>
    </w:p>
    <w:p w14:paraId="68F3880C" w14:textId="3814D416" w:rsidR="00B037CE" w:rsidRPr="00F87ED3" w:rsidRDefault="00B037CE" w:rsidP="00D70B54">
      <w:pPr>
        <w:pStyle w:val="Default"/>
        <w:widowControl w:val="0"/>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Izbrani ponudnik bo cene na enoto mere živil iz ponudbenega predračuna lahko spremenil le ob soglasju naročnika. Naročnik bo pisno soglasje za spremembo cen izbranemu ponudniku izdal na njegov predhodni pisni predlog</w:t>
      </w:r>
      <w:r w:rsidR="0007169D">
        <w:rPr>
          <w:rFonts w:asciiTheme="minorHAnsi" w:hAnsiTheme="minorHAnsi" w:cstheme="minorHAnsi"/>
          <w:color w:val="auto"/>
          <w:szCs w:val="22"/>
        </w:rPr>
        <w:t>.</w:t>
      </w:r>
      <w:r w:rsidRPr="00F87ED3">
        <w:rPr>
          <w:rFonts w:asciiTheme="minorHAnsi" w:hAnsiTheme="minorHAnsi" w:cstheme="minorHAnsi"/>
          <w:color w:val="auto"/>
          <w:szCs w:val="22"/>
        </w:rPr>
        <w:t xml:space="preserve"> </w:t>
      </w:r>
    </w:p>
    <w:p w14:paraId="4BDE5031" w14:textId="77777777" w:rsidR="00B037CE" w:rsidRPr="00F87ED3" w:rsidRDefault="00B037CE" w:rsidP="000E1741">
      <w:pPr>
        <w:pStyle w:val="Default"/>
        <w:widowControl w:val="0"/>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Ponudnik bo v primeru izbire naročniku pisno posredoval informacije o akcijskih cenah oz. maloprodajnih cenah v primeru, da bodo te cene za živila, ki bodo predmet okvirnega sporazuma, ugodnejše od tistih, ki izhajajo iz ponudbenega predračuna. Dobave živil za naročila, ki jih bo naročnik posredoval v obdobju nižjih cen, bo obračunaval po cenah, ki veljajo ob akcijah oz. po maloprodajnem ceniku. </w:t>
      </w:r>
    </w:p>
    <w:p w14:paraId="5432B8AE" w14:textId="77777777" w:rsidR="00B037CE" w:rsidRPr="00F87ED3" w:rsidRDefault="00B037CE" w:rsidP="000E1741">
      <w:pPr>
        <w:pStyle w:val="Default"/>
        <w:widowControl w:val="0"/>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V primeru, da bo naročnik zaradi kršitev na strani izbranega dobavitelja za posamezen sklop za posamezno obdobje predčasno odpovedal pogodbo ali sporazum, bo do izteka obdobja pogodbo lahko sklenil s ponudnikom, ki je naslednji po vrstnem redu oddal najugodnejšo </w:t>
      </w:r>
      <w:r w:rsidRPr="00F87ED3">
        <w:rPr>
          <w:rFonts w:asciiTheme="minorHAnsi" w:hAnsiTheme="minorHAnsi" w:cstheme="minorHAnsi"/>
          <w:color w:val="auto"/>
          <w:szCs w:val="22"/>
        </w:rPr>
        <w:lastRenderedPageBreak/>
        <w:t xml:space="preserve">ponudbo. </w:t>
      </w:r>
    </w:p>
    <w:p w14:paraId="1544D2D0" w14:textId="77777777" w:rsidR="00B037CE" w:rsidRPr="00F87ED3" w:rsidRDefault="00B037CE" w:rsidP="000E1741">
      <w:pPr>
        <w:pStyle w:val="Default"/>
        <w:widowControl w:val="0"/>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Naročnik si pridržuje pravico, da lahko posamezno naročilo blaga odda preostalim skleniteljem okvirnega sporazuma določenega sklopa, in sicer v primeru, da izbrani ponudnik po fazi odpiranja konkurence ne bo mogel zagotoviti posamezne dobave ali dela dobave. V tem primeru bo naročnik posamezno naročilo blaga oddal z naročilnico tistemu od preostalih skleniteljev okvirnega sporazuma, ki bo tako blago nudil po najugodnejši ceni, kot izhaja iz ponudbe v zadnji fazi odpiranja konkurence. </w:t>
      </w:r>
    </w:p>
    <w:p w14:paraId="2C3F80E9" w14:textId="77777777" w:rsidR="00B037CE" w:rsidRPr="00F87ED3" w:rsidRDefault="00B037CE" w:rsidP="000E1741">
      <w:pPr>
        <w:widowControl w:val="0"/>
        <w:spacing w:after="120" w:line="276" w:lineRule="auto"/>
        <w:rPr>
          <w:rFonts w:cstheme="minorHAnsi"/>
        </w:rPr>
      </w:pPr>
      <w:r w:rsidRPr="00F87ED3">
        <w:rPr>
          <w:rFonts w:cstheme="minorHAnsi"/>
        </w:rPr>
        <w:t>Izbrani ponudnik je dolžan naročniku pred podpisom okvirnega sporazuma predložiti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w:t>
      </w:r>
    </w:p>
    <w:p w14:paraId="30C2282B" w14:textId="393482D9" w:rsidR="00B037CE" w:rsidRDefault="00B037CE" w:rsidP="000E1741">
      <w:pPr>
        <w:widowControl w:val="0"/>
        <w:spacing w:line="276" w:lineRule="auto"/>
        <w:rPr>
          <w:rFonts w:cstheme="minorHAnsi"/>
        </w:rPr>
      </w:pPr>
      <w:r w:rsidRPr="00F87ED3">
        <w:rPr>
          <w:rFonts w:cstheme="minorHAnsi"/>
        </w:rPr>
        <w:t xml:space="preserve">Naročnik je v razpisni dokumentaciji opredelil okvirno oz. ocenjeno višino sredstev za vsak sklop živil letno. Naročnik se ne zavezuje naročiti živil v obsegu, ki bo dosegal ali presegal ocenjene vrednosti, kot so določene v razpisni dokumentaciji, saj so te količine določene okvirno. Naročnik bo živila naročal glede na dejanske potrebe. </w:t>
      </w:r>
    </w:p>
    <w:p w14:paraId="2E8C8F9B" w14:textId="47813BE1" w:rsidR="006C32B9" w:rsidRDefault="006C32B9" w:rsidP="000E1741">
      <w:pPr>
        <w:widowControl w:val="0"/>
        <w:spacing w:line="276" w:lineRule="auto"/>
        <w:rPr>
          <w:rFonts w:cstheme="minorHAnsi"/>
        </w:rPr>
      </w:pPr>
      <w:r>
        <w:rPr>
          <w:rFonts w:cstheme="minorHAnsi"/>
        </w:rPr>
        <w:t>Za sklope 19., 20., 29. in 30. je predvidena letna količina živila glede na ocenjeno potrebo. Naročnik bo sadje in zelenjavo iz teh sklopov naročal glede na sezonsko obdobje posameznega živila, na način, da bo posamezna pogodba za sukcesivno dobavo, ki se pri teh sklopih sklepa za pol leta, sklenjena skladno s sezonskim obdobjem posameznega živila, na način, da bo naročnik v posameznem obdobju naročal zgolj tista živila, katerih sezona se pokriva z obdobjem za katerega je sklenjena pogodba.</w:t>
      </w:r>
    </w:p>
    <w:p w14:paraId="0D64E65F" w14:textId="5ECDE49B" w:rsidR="00B9374A" w:rsidRDefault="00B9374A" w:rsidP="000E1741">
      <w:pPr>
        <w:widowControl w:val="0"/>
        <w:spacing w:after="0" w:line="276" w:lineRule="auto"/>
        <w:rPr>
          <w:rFonts w:cstheme="minorHAnsi"/>
          <w:b/>
        </w:rPr>
      </w:pPr>
      <w:r w:rsidRPr="00F87ED3">
        <w:rPr>
          <w:rFonts w:cstheme="minorHAnsi"/>
          <w:b/>
        </w:rPr>
        <w:t xml:space="preserve">Ta razpisna dokumentacija se hkrati šteje kot naročnikovo povabilo k oddaji ponudbe za posamezno </w:t>
      </w:r>
      <w:r w:rsidR="00083ADC" w:rsidRPr="00F87ED3">
        <w:rPr>
          <w:rFonts w:cstheme="minorHAnsi"/>
          <w:b/>
        </w:rPr>
        <w:t>naročilo – prvo leto</w:t>
      </w:r>
      <w:r w:rsidRPr="00F87ED3">
        <w:rPr>
          <w:rFonts w:cstheme="minorHAnsi"/>
          <w:b/>
        </w:rPr>
        <w:t xml:space="preserve">. </w:t>
      </w:r>
      <w:r w:rsidR="00291B1B" w:rsidRPr="00F87ED3">
        <w:rPr>
          <w:rFonts w:cstheme="minorHAnsi"/>
          <w:b/>
        </w:rPr>
        <w:t>Ponudbeni predračuni ponudnikov v tem postopku, se štejejo za oddajo ponudbe v postopku oddaje posameznega naročila za prvo leto.</w:t>
      </w:r>
    </w:p>
    <w:p w14:paraId="5FBCDC93" w14:textId="77777777" w:rsidR="00525281" w:rsidRPr="00F87ED3" w:rsidRDefault="00525281" w:rsidP="00681065">
      <w:pPr>
        <w:keepNext/>
        <w:spacing w:after="0" w:line="276" w:lineRule="auto"/>
        <w:rPr>
          <w:rFonts w:cstheme="minorHAnsi"/>
          <w:b/>
        </w:rPr>
      </w:pPr>
    </w:p>
    <w:p w14:paraId="5A7655D6" w14:textId="51317173" w:rsidR="00F571CF" w:rsidRPr="007174D7" w:rsidRDefault="007174D7" w:rsidP="00681065">
      <w:pPr>
        <w:pStyle w:val="Naslov2"/>
        <w:ind w:left="426" w:hanging="426"/>
        <w:rPr>
          <w:rFonts w:asciiTheme="minorHAnsi" w:hAnsiTheme="minorHAnsi" w:cstheme="minorHAnsi"/>
          <w:b w:val="0"/>
          <w:color w:val="auto"/>
        </w:rPr>
      </w:pPr>
      <w:bookmarkStart w:id="19" w:name="_Toc474921263"/>
      <w:r w:rsidRPr="007174D7">
        <w:rPr>
          <w:rStyle w:val="Intenzivensklic"/>
          <w:rFonts w:asciiTheme="minorHAnsi" w:hAnsiTheme="minorHAnsi"/>
          <w:b/>
          <w:spacing w:val="0"/>
          <w:bdr w:val="none" w:sz="0" w:space="0" w:color="auto"/>
          <w:shd w:val="clear" w:color="auto" w:fill="auto"/>
        </w:rPr>
        <w:t>MERILO ZA ODDAJO POSAMEZNEGA NAROČILA – EKONOMSKO NAJUGODNEJŠA PONUDBA</w:t>
      </w:r>
      <w:bookmarkEnd w:id="19"/>
    </w:p>
    <w:p w14:paraId="1B3195B3" w14:textId="548DE3DA" w:rsidR="00A64DDD" w:rsidRDefault="007174D7" w:rsidP="00681065">
      <w:pPr>
        <w:keepNext/>
        <w:spacing w:after="0" w:line="276" w:lineRule="auto"/>
        <w:rPr>
          <w:rFonts w:cstheme="minorHAnsi"/>
        </w:rPr>
      </w:pPr>
      <w:r w:rsidRPr="007174D7">
        <w:rPr>
          <w:rFonts w:cstheme="minorHAnsi"/>
        </w:rPr>
        <w:t xml:space="preserve"> Ekonomsko najugodnejša ponudba se določi na podlagi </w:t>
      </w:r>
      <w:r w:rsidR="00525281">
        <w:rPr>
          <w:rFonts w:cstheme="minorHAnsi"/>
        </w:rPr>
        <w:t>razmerja</w:t>
      </w:r>
      <w:r w:rsidRPr="007174D7">
        <w:rPr>
          <w:rFonts w:cstheme="minorHAnsi"/>
        </w:rPr>
        <w:t xml:space="preserve"> med ceno in </w:t>
      </w:r>
      <w:r w:rsidR="00A64DDD">
        <w:rPr>
          <w:rFonts w:cstheme="minorHAnsi"/>
        </w:rPr>
        <w:t>kvaliteto, ki je ocenjena</w:t>
      </w:r>
      <w:r w:rsidRPr="007174D7">
        <w:rPr>
          <w:rFonts w:cstheme="minorHAnsi"/>
        </w:rPr>
        <w:t xml:space="preserve"> na podlagi meril, ki se nanašajo na kakovost ter okoljske ali socialne vidike</w:t>
      </w:r>
      <w:r w:rsidR="00A64DDD">
        <w:rPr>
          <w:rFonts w:cstheme="minorHAnsi"/>
        </w:rPr>
        <w:t>, in sicer na način:</w:t>
      </w:r>
    </w:p>
    <w:p w14:paraId="626AFA76" w14:textId="58544502" w:rsidR="00A64DDD" w:rsidRDefault="00A64DDD" w:rsidP="00681065">
      <w:pPr>
        <w:pStyle w:val="Odstavekseznama"/>
        <w:keepNext/>
        <w:numPr>
          <w:ilvl w:val="0"/>
          <w:numId w:val="5"/>
        </w:numPr>
        <w:spacing w:line="276" w:lineRule="auto"/>
        <w:rPr>
          <w:rFonts w:cstheme="minorHAnsi"/>
        </w:rPr>
      </w:pPr>
      <w:r>
        <w:rPr>
          <w:rFonts w:cstheme="minorHAnsi"/>
        </w:rPr>
        <w:t xml:space="preserve">da </w:t>
      </w:r>
      <w:r w:rsidR="00E26477">
        <w:rPr>
          <w:rFonts w:cstheme="minorHAnsi"/>
        </w:rPr>
        <w:t xml:space="preserve">cena ponudniku prinese do </w:t>
      </w:r>
      <w:r w:rsidR="00AC43F3">
        <w:rPr>
          <w:rFonts w:cstheme="minorHAnsi"/>
        </w:rPr>
        <w:t>7</w:t>
      </w:r>
      <w:r>
        <w:rPr>
          <w:rFonts w:cstheme="minorHAnsi"/>
        </w:rPr>
        <w:t>0 točk,</w:t>
      </w:r>
    </w:p>
    <w:p w14:paraId="38781855" w14:textId="420F18FB" w:rsidR="00AC43F3" w:rsidRDefault="00A64DDD" w:rsidP="00681065">
      <w:pPr>
        <w:pStyle w:val="Odstavekseznama"/>
        <w:keepNext/>
        <w:numPr>
          <w:ilvl w:val="0"/>
          <w:numId w:val="5"/>
        </w:numPr>
        <w:spacing w:line="276" w:lineRule="auto"/>
        <w:rPr>
          <w:rFonts w:cstheme="minorHAnsi"/>
        </w:rPr>
      </w:pPr>
      <w:r>
        <w:rPr>
          <w:rFonts w:cstheme="minorHAnsi"/>
        </w:rPr>
        <w:t xml:space="preserve">da </w:t>
      </w:r>
      <w:r w:rsidR="00C129A7">
        <w:rPr>
          <w:rFonts w:cstheme="minorHAnsi"/>
        </w:rPr>
        <w:t>več ekoloških živil</w:t>
      </w:r>
      <w:r w:rsidR="00E26477">
        <w:rPr>
          <w:rFonts w:cstheme="minorHAnsi"/>
        </w:rPr>
        <w:t xml:space="preserve"> ponudniku prinese do 2</w:t>
      </w:r>
      <w:r w:rsidR="00AC43F3">
        <w:rPr>
          <w:rFonts w:cstheme="minorHAnsi"/>
        </w:rPr>
        <w:t>5</w:t>
      </w:r>
      <w:r>
        <w:rPr>
          <w:rFonts w:cstheme="minorHAnsi"/>
        </w:rPr>
        <w:t xml:space="preserve"> točk</w:t>
      </w:r>
      <w:r w:rsidR="00AC43F3">
        <w:rPr>
          <w:rFonts w:cstheme="minorHAnsi"/>
        </w:rPr>
        <w:t>,</w:t>
      </w:r>
    </w:p>
    <w:p w14:paraId="20640701" w14:textId="1FDD0871" w:rsidR="00A64DDD" w:rsidRDefault="00AC43F3" w:rsidP="00681065">
      <w:pPr>
        <w:pStyle w:val="Odstavekseznama"/>
        <w:keepNext/>
        <w:numPr>
          <w:ilvl w:val="0"/>
          <w:numId w:val="5"/>
        </w:numPr>
        <w:spacing w:line="276" w:lineRule="auto"/>
        <w:rPr>
          <w:rFonts w:cstheme="minorHAnsi"/>
        </w:rPr>
      </w:pPr>
      <w:r>
        <w:rPr>
          <w:rFonts w:cstheme="minorHAnsi"/>
        </w:rPr>
        <w:t>da ustrezna embalaža ponudniku prinese do 5 točk</w:t>
      </w:r>
      <w:r w:rsidR="00C82CF5">
        <w:rPr>
          <w:rFonts w:cstheme="minorHAnsi"/>
        </w:rPr>
        <w:t>;</w:t>
      </w:r>
    </w:p>
    <w:p w14:paraId="7F8AD6DD" w14:textId="65AA96DC" w:rsidR="00EB618F" w:rsidRPr="00C82CF5" w:rsidRDefault="00F45869" w:rsidP="00C82CF5">
      <w:pPr>
        <w:keepNext/>
        <w:spacing w:line="276" w:lineRule="auto"/>
        <w:rPr>
          <w:rFonts w:cstheme="minorHAnsi"/>
        </w:rPr>
      </w:pPr>
      <w:r>
        <w:rPr>
          <w:rFonts w:cstheme="minorHAnsi"/>
        </w:rPr>
        <w:t xml:space="preserve">Za </w:t>
      </w:r>
      <w:r w:rsidR="00EB618F">
        <w:rPr>
          <w:rFonts w:cstheme="minorHAnsi"/>
        </w:rPr>
        <w:t xml:space="preserve">ekološke sklope </w:t>
      </w:r>
      <w:r>
        <w:rPr>
          <w:rFonts w:cstheme="minorHAnsi"/>
        </w:rPr>
        <w:t>23.-31</w:t>
      </w:r>
      <w:r w:rsidR="00EB618F">
        <w:rPr>
          <w:rFonts w:cstheme="minorHAnsi"/>
        </w:rPr>
        <w:t>. pa prinese merilo cena - 90 točk in</w:t>
      </w:r>
      <w:r w:rsidR="00C129A7">
        <w:rPr>
          <w:rFonts w:cstheme="minorHAnsi"/>
        </w:rPr>
        <w:t xml:space="preserve"> merilo</w:t>
      </w:r>
      <w:r w:rsidR="00EB618F">
        <w:rPr>
          <w:rFonts w:cstheme="minorHAnsi"/>
        </w:rPr>
        <w:t xml:space="preserve"> embalaža 10 točk.</w:t>
      </w:r>
    </w:p>
    <w:p w14:paraId="44251446" w14:textId="3567F167" w:rsidR="00A64DDD" w:rsidRPr="00A64DDD" w:rsidRDefault="00A64DDD" w:rsidP="00681065">
      <w:pPr>
        <w:keepNext/>
        <w:spacing w:line="276" w:lineRule="auto"/>
        <w:rPr>
          <w:rFonts w:cstheme="minorHAnsi"/>
        </w:rPr>
      </w:pPr>
      <w:r w:rsidRPr="00A64DDD">
        <w:rPr>
          <w:rFonts w:cstheme="minorHAnsi"/>
        </w:rPr>
        <w:t>Naročnik bo ekonomsko najugodnejšo ceno ugotavljal za vsak posamezen sklop.</w:t>
      </w:r>
    </w:p>
    <w:p w14:paraId="50A6057F" w14:textId="33078FD1" w:rsidR="00A64DDD" w:rsidRDefault="00A64DDD" w:rsidP="00681065">
      <w:pPr>
        <w:keepNext/>
        <w:spacing w:line="276" w:lineRule="auto"/>
        <w:rPr>
          <w:rFonts w:cstheme="minorHAnsi"/>
          <w:b/>
        </w:rPr>
      </w:pPr>
      <w:r>
        <w:rPr>
          <w:rFonts w:cstheme="minorHAnsi"/>
          <w:b/>
        </w:rPr>
        <w:t>Merilo - c</w:t>
      </w:r>
      <w:r w:rsidRPr="00A64DDD">
        <w:rPr>
          <w:rFonts w:cstheme="minorHAnsi"/>
          <w:b/>
        </w:rPr>
        <w:t>ena</w:t>
      </w:r>
    </w:p>
    <w:p w14:paraId="29C813A3" w14:textId="3341FB37" w:rsidR="00A64DDD" w:rsidRDefault="00A64DDD" w:rsidP="00681065">
      <w:pPr>
        <w:keepNext/>
        <w:spacing w:line="276" w:lineRule="auto"/>
        <w:rPr>
          <w:rFonts w:cstheme="minorHAnsi"/>
        </w:rPr>
      </w:pPr>
      <w:r>
        <w:rPr>
          <w:rFonts w:cstheme="minorHAnsi"/>
        </w:rPr>
        <w:t xml:space="preserve">Ponudnik, ki bo za bo za posamezen sklop </w:t>
      </w:r>
      <w:r w:rsidR="00587AD5">
        <w:rPr>
          <w:rFonts w:cstheme="minorHAnsi"/>
        </w:rPr>
        <w:t xml:space="preserve">ponudil cenovno najugodnejšo ponudbo </w:t>
      </w:r>
      <w:r w:rsidR="00C82CF5">
        <w:rPr>
          <w:rFonts w:cstheme="minorHAnsi"/>
        </w:rPr>
        <w:t xml:space="preserve">za ocenjeno količino z DDV </w:t>
      </w:r>
      <w:r w:rsidR="00587AD5">
        <w:rPr>
          <w:rFonts w:cstheme="minorHAnsi"/>
        </w:rPr>
        <w:t xml:space="preserve">bo </w:t>
      </w:r>
      <w:r w:rsidR="00C82CF5">
        <w:rPr>
          <w:rFonts w:cstheme="minorHAnsi"/>
        </w:rPr>
        <w:t>prejel 7</w:t>
      </w:r>
      <w:r>
        <w:rPr>
          <w:rFonts w:cstheme="minorHAnsi"/>
        </w:rPr>
        <w:t>0 točk, vsak naslednji pa sorazmerno manjše število točk, in sicer</w:t>
      </w:r>
      <w:r w:rsidRPr="00A64DDD">
        <w:rPr>
          <w:rFonts w:cstheme="minorHAnsi"/>
        </w:rPr>
        <w:t xml:space="preserve"> na naslednji način: </w:t>
      </w:r>
    </w:p>
    <w:tbl>
      <w:tblPr>
        <w:tblStyle w:val="Tabelamrea"/>
        <w:tblW w:w="9209" w:type="dxa"/>
        <w:tblLook w:val="04A0" w:firstRow="1" w:lastRow="0" w:firstColumn="1" w:lastColumn="0" w:noHBand="0" w:noVBand="1"/>
      </w:tblPr>
      <w:tblGrid>
        <w:gridCol w:w="9209"/>
      </w:tblGrid>
      <w:tr w:rsidR="00587AD5" w14:paraId="325D4590" w14:textId="77777777" w:rsidTr="00587AD5">
        <w:trPr>
          <w:trHeight w:val="668"/>
        </w:trPr>
        <w:tc>
          <w:tcPr>
            <w:tcW w:w="9209" w:type="dxa"/>
            <w:vAlign w:val="center"/>
          </w:tcPr>
          <w:p w14:paraId="129788E6" w14:textId="50AA7D68" w:rsidR="00587AD5" w:rsidRPr="00A64DDD" w:rsidRDefault="00A64DDD" w:rsidP="00681065">
            <w:pPr>
              <w:keepNext/>
              <w:spacing w:line="276" w:lineRule="auto"/>
              <w:jc w:val="center"/>
              <w:rPr>
                <w:rFonts w:cstheme="minorHAnsi"/>
                <w:b/>
              </w:rPr>
            </w:pPr>
            <w:r>
              <w:rPr>
                <w:rFonts w:cstheme="minorHAnsi"/>
              </w:rPr>
              <w:t xml:space="preserve"> </w:t>
            </w:r>
            <w:r w:rsidR="00587AD5" w:rsidRPr="00587AD5">
              <w:rPr>
                <w:rFonts w:ascii="Cambria Math" w:hAnsi="Cambria Math" w:cstheme="minorHAnsi"/>
                <w:b/>
                <w:i/>
              </w:rPr>
              <w:t>ŠTEVILO TOČK</w:t>
            </w:r>
            <w:r w:rsidR="00F31FB2">
              <w:rPr>
                <w:rFonts w:ascii="Cambria Math" w:hAnsi="Cambria Math" w:cstheme="minorHAnsi"/>
                <w:b/>
                <w:i/>
              </w:rPr>
              <w:t xml:space="preserve"> (merilo cena)</w:t>
            </w:r>
            <w:r w:rsidR="00587AD5" w:rsidRPr="00587AD5">
              <w:rPr>
                <w:rFonts w:ascii="Cambria Math" w:hAnsi="Cambria Math" w:cstheme="minorHAnsi"/>
                <w:b/>
                <w:i/>
              </w:rPr>
              <w:t xml:space="preserve">  =</w:t>
            </w:r>
            <w:r w:rsidR="00587AD5">
              <w:rPr>
                <w:rFonts w:cstheme="minorHAnsi"/>
                <w:b/>
              </w:rPr>
              <w:t xml:space="preserve">  </w:t>
            </w:r>
            <m:oMath>
              <m:f>
                <m:fPr>
                  <m:ctrlPr>
                    <w:rPr>
                      <w:rFonts w:ascii="Cambria Math" w:hAnsi="Cambria Math" w:cstheme="minorHAnsi"/>
                      <w:b/>
                      <w:i/>
                    </w:rPr>
                  </m:ctrlPr>
                </m:fPr>
                <m:num>
                  <m:r>
                    <m:rPr>
                      <m:sty m:val="bi"/>
                    </m:rPr>
                    <w:rPr>
                      <w:rFonts w:ascii="Cambria Math" w:hAnsi="Cambria Math" w:cstheme="minorHAnsi"/>
                    </w:rPr>
                    <m:t>cenovno najugodnejša ponudba za posamezen sklop</m:t>
                  </m:r>
                </m:num>
                <m:den>
                  <m:r>
                    <m:rPr>
                      <m:sty m:val="bi"/>
                    </m:rPr>
                    <w:rPr>
                      <w:rFonts w:ascii="Cambria Math" w:hAnsi="Cambria Math" w:cstheme="minorHAnsi"/>
                    </w:rPr>
                    <m:t>ponudba predmetnega ponudnika</m:t>
                  </m:r>
                </m:den>
              </m:f>
            </m:oMath>
            <w:r w:rsidR="00587AD5">
              <w:rPr>
                <w:rFonts w:eastAsiaTheme="minorEastAsia" w:cstheme="minorHAnsi"/>
                <w:b/>
              </w:rPr>
              <w:t xml:space="preserve"> </w:t>
            </w:r>
            <m:oMath>
              <m:r>
                <m:rPr>
                  <m:sty m:val="bi"/>
                </m:rPr>
                <w:rPr>
                  <w:rFonts w:ascii="Cambria Math" w:eastAsiaTheme="minorEastAsia" w:hAnsi="Cambria Math" w:cstheme="minorHAnsi"/>
                </w:rPr>
                <m:t>×70</m:t>
              </m:r>
            </m:oMath>
          </w:p>
        </w:tc>
      </w:tr>
    </w:tbl>
    <w:p w14:paraId="1AF2A078" w14:textId="096223EF" w:rsidR="00A64DDD" w:rsidRDefault="00A64DDD" w:rsidP="00681065">
      <w:pPr>
        <w:keepNext/>
        <w:spacing w:line="276" w:lineRule="auto"/>
        <w:rPr>
          <w:rFonts w:cstheme="minorHAnsi"/>
        </w:rPr>
      </w:pPr>
    </w:p>
    <w:p w14:paraId="3FFB8DE4" w14:textId="594AE3FB" w:rsidR="00A64DDD" w:rsidRPr="00A64DDD" w:rsidRDefault="00A64DDD" w:rsidP="00681065">
      <w:pPr>
        <w:keepNext/>
        <w:spacing w:line="276" w:lineRule="auto"/>
        <w:rPr>
          <w:rFonts w:cstheme="minorHAnsi"/>
          <w:b/>
        </w:rPr>
      </w:pPr>
      <w:r>
        <w:rPr>
          <w:rFonts w:cstheme="minorHAnsi"/>
          <w:b/>
        </w:rPr>
        <w:t xml:space="preserve">Merilo </w:t>
      </w:r>
      <w:r w:rsidR="00654059">
        <w:rPr>
          <w:rFonts w:cstheme="minorHAnsi"/>
          <w:b/>
        </w:rPr>
        <w:t>–</w:t>
      </w:r>
      <w:r>
        <w:rPr>
          <w:rFonts w:cstheme="minorHAnsi"/>
          <w:b/>
        </w:rPr>
        <w:t xml:space="preserve"> </w:t>
      </w:r>
      <w:r w:rsidR="00654059">
        <w:rPr>
          <w:rFonts w:cstheme="minorHAnsi"/>
          <w:b/>
        </w:rPr>
        <w:t>več ekoloških živil</w:t>
      </w:r>
    </w:p>
    <w:p w14:paraId="3FDAE639" w14:textId="03733AC6" w:rsidR="00155FF7" w:rsidRDefault="00155FF7" w:rsidP="00681065">
      <w:pPr>
        <w:keepNext/>
        <w:spacing w:line="276" w:lineRule="auto"/>
        <w:rPr>
          <w:rFonts w:cstheme="minorHAnsi"/>
        </w:rPr>
      </w:pPr>
      <w:r>
        <w:rPr>
          <w:rFonts w:cstheme="minorHAnsi"/>
        </w:rPr>
        <w:t>Ponudnik lahko v sklop</w:t>
      </w:r>
      <w:r w:rsidR="00C82CF5">
        <w:rPr>
          <w:rFonts w:cstheme="minorHAnsi"/>
        </w:rPr>
        <w:t xml:space="preserve">u merila – </w:t>
      </w:r>
      <w:r w:rsidR="00C129A7">
        <w:rPr>
          <w:rFonts w:cstheme="minorHAnsi"/>
        </w:rPr>
        <w:t>več ekoloških živil</w:t>
      </w:r>
      <w:r w:rsidR="00C82CF5">
        <w:rPr>
          <w:rFonts w:cstheme="minorHAnsi"/>
        </w:rPr>
        <w:t xml:space="preserve"> prejme dodatnih 25 točk.</w:t>
      </w:r>
    </w:p>
    <w:p w14:paraId="66BC3947" w14:textId="6D16F922" w:rsidR="001B0A47" w:rsidRDefault="001B0A47" w:rsidP="00CB0348">
      <w:pPr>
        <w:keepNext/>
        <w:keepLines/>
        <w:spacing w:line="276" w:lineRule="auto"/>
      </w:pPr>
      <w:r>
        <w:t xml:space="preserve">Delež živil, ki so pridelana ne ekološki način, kot ga določajo Uredba (ES) št. 834/2007/ES, Uredba Komisije (ES) št. 889/2008 ali predpis, ki ureja ekološko pridelavo in predelavo kmetijskih pridelkov oziroma živil, ki presega minimalni delež iz tehničnih specifikacij, se v okviru tega merila točkuje z dodatnimi točkami na način, ki ga predvidi naročnik. Delež tega merila v razmerju do ostalih meril v razpisni dokumentaciji določi naročnik. Za živila, ki so pridelana v preusmeritvenem obdobju, se šteje, da so pridelana na ekološki način. </w:t>
      </w:r>
    </w:p>
    <w:p w14:paraId="42AFDFAB" w14:textId="4DD5C7FD" w:rsidR="00F31FB2" w:rsidRDefault="00F31FB2" w:rsidP="00681065">
      <w:pPr>
        <w:keepNext/>
        <w:spacing w:line="276" w:lineRule="auto"/>
        <w:rPr>
          <w:rFonts w:cstheme="minorHAnsi"/>
        </w:rPr>
      </w:pPr>
      <w:r>
        <w:rPr>
          <w:rFonts w:cstheme="minorHAnsi"/>
        </w:rPr>
        <w:t>Doseganje merila kakovosti ponudnik vpiše na predračunskem obrazcu (OBRAZEC ŠT. 2)</w:t>
      </w:r>
      <w:r w:rsidR="001B0A47">
        <w:rPr>
          <w:rFonts w:cstheme="minorHAnsi"/>
        </w:rPr>
        <w:t xml:space="preserve"> – stolpec: merilo – več ekoloških živil.</w:t>
      </w:r>
      <w:r>
        <w:rPr>
          <w:rFonts w:cstheme="minorHAnsi"/>
        </w:rPr>
        <w:t xml:space="preserve"> </w:t>
      </w:r>
    </w:p>
    <w:p w14:paraId="2E3A2813" w14:textId="383B04CE" w:rsidR="001B0A47" w:rsidRDefault="001B0A47" w:rsidP="00681065">
      <w:pPr>
        <w:keepNext/>
        <w:spacing w:line="276" w:lineRule="auto"/>
      </w:pPr>
      <w:r>
        <w:t xml:space="preserve">Način dokazovanja: Ponudnik mora k ponudbi priložiti potrdilo, da ima blago znak za okolje tipa I, iz katerega izhaja, da blago izpolnjuje zahteve. </w:t>
      </w:r>
    </w:p>
    <w:p w14:paraId="53681F88" w14:textId="77777777" w:rsidR="00CB0348" w:rsidRPr="00CB0348" w:rsidRDefault="00CB0348" w:rsidP="00CB0348">
      <w:pPr>
        <w:keepNext/>
        <w:spacing w:line="276" w:lineRule="auto"/>
      </w:pPr>
      <w:r w:rsidRPr="00CB0348">
        <w:t>V primeru ekoloških živil naročnik opozarja, da morajo biti v verigi od rejca/pridelovalca do naročnika, certificirana VSA veriga. Ministrstvo za kmetijstvo in okolje je za izvajanje kontrole ekološke pridelave in predelave pooblastilo tri organizacije za kontrolo in certificiranje in sicer:</w:t>
      </w:r>
    </w:p>
    <w:p w14:paraId="5C8E9147" w14:textId="77777777" w:rsidR="00CB0348" w:rsidRPr="00CB0348" w:rsidRDefault="00CB0348" w:rsidP="00CB0348">
      <w:pPr>
        <w:pStyle w:val="Odstavekseznama"/>
        <w:keepNext/>
        <w:numPr>
          <w:ilvl w:val="0"/>
          <w:numId w:val="47"/>
        </w:numPr>
        <w:spacing w:line="276" w:lineRule="auto"/>
      </w:pPr>
      <w:r w:rsidRPr="00CB0348">
        <w:lastRenderedPageBreak/>
        <w:t>Inštitut za kontrolo in certifikacijo v kmetijstvu in gozdarstvu Maribor, Vinarska ulica 14, 2000 Maribor</w:t>
      </w:r>
    </w:p>
    <w:p w14:paraId="646827B5" w14:textId="77777777" w:rsidR="00CB0348" w:rsidRPr="00CB0348" w:rsidRDefault="00CB0348" w:rsidP="00CB0348">
      <w:pPr>
        <w:pStyle w:val="Odstavekseznama"/>
        <w:keepNext/>
        <w:numPr>
          <w:ilvl w:val="0"/>
          <w:numId w:val="47"/>
        </w:numPr>
        <w:spacing w:line="276" w:lineRule="auto"/>
      </w:pPr>
      <w:r w:rsidRPr="00CB0348">
        <w:t>Inštitut za kontrolo in certifikacijo Univerze v Mariboru, Pivola 8, 2311 Hoče</w:t>
      </w:r>
    </w:p>
    <w:p w14:paraId="0AC83F92" w14:textId="77777777" w:rsidR="00CB0348" w:rsidRPr="00CB0348" w:rsidRDefault="00CB0348" w:rsidP="00CB0348">
      <w:pPr>
        <w:pStyle w:val="Odstavekseznama"/>
        <w:keepNext/>
        <w:numPr>
          <w:ilvl w:val="0"/>
          <w:numId w:val="47"/>
        </w:numPr>
        <w:spacing w:line="276" w:lineRule="auto"/>
      </w:pPr>
      <w:r w:rsidRPr="00CB0348">
        <w:t>Bureau Veritas d.o.o.m Linhartova 49a, 1000 Ljubljana</w:t>
      </w:r>
    </w:p>
    <w:p w14:paraId="686A68DB" w14:textId="14D2D17E" w:rsidR="00CB0348" w:rsidRPr="00CB0348" w:rsidRDefault="00CB0348" w:rsidP="00CB0348">
      <w:pPr>
        <w:keepNext/>
        <w:spacing w:line="276" w:lineRule="auto"/>
      </w:pPr>
      <w:r w:rsidRPr="00CB0348">
        <w:t> Naročnik bo priznal sposobnost tistim ponudnikom, ki bodo uspeli izkazati izpolnjevanje pogoja z ustreznimi veljavnimi certifikati.</w:t>
      </w:r>
    </w:p>
    <w:p w14:paraId="7B4D908F" w14:textId="004B6FBE" w:rsidR="00F31FB2" w:rsidRDefault="00F31FB2" w:rsidP="00681065">
      <w:pPr>
        <w:keepNext/>
        <w:spacing w:line="276" w:lineRule="auto"/>
        <w:rPr>
          <w:rFonts w:cstheme="minorHAnsi"/>
        </w:rPr>
      </w:pPr>
      <w:r>
        <w:rPr>
          <w:rFonts w:cstheme="minorHAnsi"/>
        </w:rPr>
        <w:t>Število točk</w:t>
      </w:r>
      <w:r w:rsidR="009F3985">
        <w:rPr>
          <w:rFonts w:cstheme="minorHAnsi"/>
        </w:rPr>
        <w:t xml:space="preserve"> se v posameznem sklopu</w:t>
      </w:r>
      <w:r>
        <w:rPr>
          <w:rFonts w:cstheme="minorHAnsi"/>
        </w:rPr>
        <w:t xml:space="preserve"> </w:t>
      </w:r>
      <w:r w:rsidR="009F3985">
        <w:rPr>
          <w:rFonts w:cstheme="minorHAnsi"/>
        </w:rPr>
        <w:t>(</w:t>
      </w:r>
      <w:r>
        <w:rPr>
          <w:rFonts w:cstheme="minorHAnsi"/>
        </w:rPr>
        <w:t xml:space="preserve">glede na merilo </w:t>
      </w:r>
      <w:r w:rsidR="001B0A47">
        <w:rPr>
          <w:rFonts w:cstheme="minorHAnsi"/>
        </w:rPr>
        <w:t>– več ekoloških živil</w:t>
      </w:r>
      <w:r w:rsidR="009F3985">
        <w:rPr>
          <w:rFonts w:cstheme="minorHAnsi"/>
        </w:rPr>
        <w:t>)</w:t>
      </w:r>
      <w:r>
        <w:rPr>
          <w:rFonts w:cstheme="minorHAnsi"/>
        </w:rPr>
        <w:t xml:space="preserve"> izračuna n</w:t>
      </w:r>
      <w:r w:rsidRPr="00A64DDD">
        <w:rPr>
          <w:rFonts w:cstheme="minorHAnsi"/>
        </w:rPr>
        <w:t xml:space="preserve">a naslednji način: </w:t>
      </w:r>
    </w:p>
    <w:tbl>
      <w:tblPr>
        <w:tblStyle w:val="Tabelamrea"/>
        <w:tblW w:w="9493" w:type="dxa"/>
        <w:tblLook w:val="04A0" w:firstRow="1" w:lastRow="0" w:firstColumn="1" w:lastColumn="0" w:noHBand="0" w:noVBand="1"/>
      </w:tblPr>
      <w:tblGrid>
        <w:gridCol w:w="9493"/>
      </w:tblGrid>
      <w:tr w:rsidR="00F31FB2" w14:paraId="5D5DFBA3" w14:textId="77777777" w:rsidTr="00F31FB2">
        <w:trPr>
          <w:trHeight w:val="668"/>
        </w:trPr>
        <w:tc>
          <w:tcPr>
            <w:tcW w:w="9493" w:type="dxa"/>
            <w:vAlign w:val="center"/>
          </w:tcPr>
          <w:p w14:paraId="150E36EE" w14:textId="1D23392D" w:rsidR="00F31FB2" w:rsidRPr="00A64DDD" w:rsidRDefault="00F31FB2" w:rsidP="00681065">
            <w:pPr>
              <w:keepNext/>
              <w:spacing w:line="276" w:lineRule="auto"/>
              <w:rPr>
                <w:rFonts w:cstheme="minorHAnsi"/>
                <w:b/>
              </w:rPr>
            </w:pPr>
            <w:r w:rsidRPr="001B0A47">
              <w:rPr>
                <w:rFonts w:ascii="Cambria Math" w:hAnsi="Cambria Math" w:cstheme="minorHAnsi"/>
                <w:b/>
                <w:i/>
                <w:sz w:val="18"/>
              </w:rPr>
              <w:t xml:space="preserve">ŠTEVILO TOČK (merilo </w:t>
            </w:r>
            <w:r w:rsidR="001B0A47" w:rsidRPr="001B0A47">
              <w:rPr>
                <w:rFonts w:ascii="Cambria Math" w:hAnsi="Cambria Math" w:cstheme="minorHAnsi"/>
                <w:b/>
                <w:i/>
                <w:sz w:val="18"/>
              </w:rPr>
              <w:t>več ekoloških živil</w:t>
            </w:r>
            <w:r w:rsidRPr="001B0A47">
              <w:rPr>
                <w:rFonts w:ascii="Cambria Math" w:hAnsi="Cambria Math" w:cstheme="minorHAnsi"/>
                <w:b/>
                <w:i/>
                <w:sz w:val="18"/>
              </w:rPr>
              <w:t>)</w:t>
            </w:r>
            <w:r w:rsidRPr="00F31FB2">
              <w:rPr>
                <w:rFonts w:ascii="Cambria Math" w:hAnsi="Cambria Math" w:cstheme="minorHAnsi"/>
                <w:b/>
                <w:i/>
                <w:sz w:val="22"/>
              </w:rPr>
              <w:t xml:space="preserve">  </w:t>
            </w:r>
            <w:r w:rsidRPr="00587AD5">
              <w:rPr>
                <w:rFonts w:ascii="Cambria Math" w:hAnsi="Cambria Math" w:cstheme="minorHAnsi"/>
                <w:b/>
                <w:i/>
              </w:rPr>
              <w:t>=</w:t>
            </w:r>
            <w:r>
              <w:rPr>
                <w:rFonts w:cstheme="minorHAnsi"/>
                <w:b/>
              </w:rPr>
              <w:t xml:space="preserve">  </w:t>
            </w:r>
            <m:oMath>
              <m:f>
                <m:fPr>
                  <m:ctrlPr>
                    <w:rPr>
                      <w:rFonts w:ascii="Cambria Math" w:hAnsi="Cambria Math" w:cstheme="minorHAnsi"/>
                      <w:b/>
                      <w:i/>
                    </w:rPr>
                  </m:ctrlPr>
                </m:fPr>
                <m:num>
                  <m:r>
                    <m:rPr>
                      <m:sty m:val="bi"/>
                    </m:rPr>
                    <w:rPr>
                      <w:rFonts w:ascii="Cambria Math" w:hAnsi="Cambria Math" w:cstheme="minorHAnsi"/>
                    </w:rPr>
                    <m:t>število živil,  ki izpolnjuje zahteve za vsaj eno shemo kakovosti</m:t>
                  </m:r>
                </m:num>
                <m:den>
                  <m:r>
                    <m:rPr>
                      <m:sty m:val="bi"/>
                    </m:rPr>
                    <w:rPr>
                      <w:rFonts w:ascii="Cambria Math" w:hAnsi="Cambria Math" w:cstheme="minorHAnsi"/>
                    </w:rPr>
                    <m:t>število vseh živil v posameznem sklopi</m:t>
                  </m:r>
                </m:den>
              </m:f>
            </m:oMath>
            <w:r>
              <w:rPr>
                <w:rFonts w:eastAsiaTheme="minorEastAsia" w:cstheme="minorHAnsi"/>
                <w:b/>
              </w:rPr>
              <w:t xml:space="preserve"> </w:t>
            </w:r>
            <m:oMath>
              <m:r>
                <m:rPr>
                  <m:sty m:val="bi"/>
                </m:rPr>
                <w:rPr>
                  <w:rFonts w:ascii="Cambria Math" w:eastAsiaTheme="minorEastAsia" w:hAnsi="Cambria Math" w:cstheme="minorHAnsi"/>
                </w:rPr>
                <m:t>×25</m:t>
              </m:r>
            </m:oMath>
          </w:p>
        </w:tc>
      </w:tr>
    </w:tbl>
    <w:p w14:paraId="632551F7" w14:textId="77777777" w:rsidR="00F31FB2" w:rsidRPr="007174D7" w:rsidRDefault="00F31FB2" w:rsidP="00681065">
      <w:pPr>
        <w:keepNext/>
        <w:spacing w:line="276" w:lineRule="auto"/>
        <w:rPr>
          <w:rFonts w:cstheme="minorHAnsi"/>
        </w:rPr>
      </w:pPr>
    </w:p>
    <w:p w14:paraId="70DA1B6C" w14:textId="7DDF02C0" w:rsidR="007174D7" w:rsidRDefault="009F3985" w:rsidP="00F45869">
      <w:pPr>
        <w:pStyle w:val="Default"/>
        <w:keepNext/>
        <w:spacing w:line="276" w:lineRule="auto"/>
        <w:jc w:val="both"/>
        <w:rPr>
          <w:rFonts w:asciiTheme="minorHAnsi" w:hAnsiTheme="minorHAnsi" w:cstheme="minorHAnsi"/>
          <w:color w:val="auto"/>
        </w:rPr>
      </w:pPr>
      <w:r>
        <w:rPr>
          <w:rFonts w:asciiTheme="minorHAnsi" w:hAnsiTheme="minorHAnsi" w:cstheme="minorHAnsi"/>
          <w:color w:val="auto"/>
        </w:rPr>
        <w:t xml:space="preserve">Pri </w:t>
      </w:r>
      <w:r w:rsidR="0079032A">
        <w:rPr>
          <w:rFonts w:asciiTheme="minorHAnsi" w:hAnsiTheme="minorHAnsi" w:cstheme="minorHAnsi"/>
          <w:color w:val="auto"/>
        </w:rPr>
        <w:t xml:space="preserve">ekoloških </w:t>
      </w:r>
      <w:r>
        <w:rPr>
          <w:rFonts w:asciiTheme="minorHAnsi" w:hAnsiTheme="minorHAnsi" w:cstheme="minorHAnsi"/>
          <w:color w:val="auto"/>
        </w:rPr>
        <w:t xml:space="preserve">sklopih št. </w:t>
      </w:r>
      <w:r w:rsidR="0079032A">
        <w:rPr>
          <w:rFonts w:asciiTheme="minorHAnsi" w:hAnsiTheme="minorHAnsi" w:cstheme="minorHAnsi"/>
          <w:color w:val="auto"/>
        </w:rPr>
        <w:t>23.-31</w:t>
      </w:r>
      <w:r w:rsidR="00F45869">
        <w:rPr>
          <w:rFonts w:asciiTheme="minorHAnsi" w:hAnsiTheme="minorHAnsi" w:cstheme="minorHAnsi"/>
          <w:color w:val="auto"/>
        </w:rPr>
        <w:t>.</w:t>
      </w:r>
      <w:r>
        <w:rPr>
          <w:rFonts w:asciiTheme="minorHAnsi" w:hAnsiTheme="minorHAnsi" w:cstheme="minorHAnsi"/>
          <w:color w:val="auto"/>
        </w:rPr>
        <w:t xml:space="preserve"> se </w:t>
      </w:r>
      <w:r w:rsidR="00F45869">
        <w:rPr>
          <w:rFonts w:asciiTheme="minorHAnsi" w:hAnsiTheme="minorHAnsi" w:cstheme="minorHAnsi"/>
          <w:color w:val="auto"/>
        </w:rPr>
        <w:t xml:space="preserve">merilo več ekoloških živil </w:t>
      </w:r>
      <w:r>
        <w:rPr>
          <w:rFonts w:asciiTheme="minorHAnsi" w:hAnsiTheme="minorHAnsi" w:cstheme="minorHAnsi"/>
          <w:color w:val="auto"/>
        </w:rPr>
        <w:t xml:space="preserve">ne </w:t>
      </w:r>
      <w:r w:rsidR="00F45869">
        <w:rPr>
          <w:rFonts w:asciiTheme="minorHAnsi" w:hAnsiTheme="minorHAnsi" w:cstheme="minorHAnsi"/>
          <w:color w:val="auto"/>
        </w:rPr>
        <w:t>upošteva</w:t>
      </w:r>
      <w:r>
        <w:rPr>
          <w:rFonts w:asciiTheme="minorHAnsi" w:hAnsiTheme="minorHAnsi" w:cstheme="minorHAnsi"/>
          <w:color w:val="auto"/>
        </w:rPr>
        <w:t>, saj predstavlja obvezen pogoj.</w:t>
      </w:r>
    </w:p>
    <w:p w14:paraId="03E2C35E" w14:textId="7E786E7B" w:rsidR="00AC43F3" w:rsidRDefault="00AC43F3" w:rsidP="00681065">
      <w:pPr>
        <w:pStyle w:val="Default"/>
        <w:keepNext/>
        <w:spacing w:line="276" w:lineRule="auto"/>
        <w:rPr>
          <w:rFonts w:asciiTheme="minorHAnsi" w:hAnsiTheme="minorHAnsi" w:cstheme="minorHAnsi"/>
          <w:color w:val="auto"/>
        </w:rPr>
      </w:pPr>
    </w:p>
    <w:p w14:paraId="6D3361D0" w14:textId="62561E41" w:rsidR="00AC43F3" w:rsidRDefault="00AC43F3" w:rsidP="00AC43F3">
      <w:pPr>
        <w:keepNext/>
        <w:spacing w:line="276" w:lineRule="auto"/>
        <w:rPr>
          <w:rFonts w:cstheme="minorHAnsi"/>
          <w:b/>
        </w:rPr>
      </w:pPr>
      <w:r w:rsidRPr="00AC43F3">
        <w:rPr>
          <w:rFonts w:cstheme="minorHAnsi"/>
          <w:b/>
        </w:rPr>
        <w:t xml:space="preserve">Merilo </w:t>
      </w:r>
      <w:r>
        <w:rPr>
          <w:rFonts w:cstheme="minorHAnsi"/>
          <w:b/>
        </w:rPr>
        <w:t>–</w:t>
      </w:r>
      <w:r w:rsidRPr="00AC43F3">
        <w:rPr>
          <w:rFonts w:cstheme="minorHAnsi"/>
          <w:b/>
        </w:rPr>
        <w:t xml:space="preserve"> embalaža</w:t>
      </w:r>
    </w:p>
    <w:p w14:paraId="5A82875F" w14:textId="22668DEA" w:rsidR="00C82CF5" w:rsidRDefault="00C82CF5" w:rsidP="00C82CF5">
      <w:pPr>
        <w:keepNext/>
        <w:spacing w:line="276" w:lineRule="auto"/>
        <w:rPr>
          <w:rFonts w:cstheme="minorHAnsi"/>
        </w:rPr>
      </w:pPr>
      <w:r>
        <w:rPr>
          <w:rFonts w:cstheme="minorHAnsi"/>
        </w:rPr>
        <w:t>Ponudnik lahko v sklopu merila – embalaža prejme dodatnih 5 točk.</w:t>
      </w:r>
    </w:p>
    <w:p w14:paraId="535EFD08" w14:textId="4C885417" w:rsidR="00C82CF5" w:rsidRDefault="00C82CF5" w:rsidP="00C82CF5">
      <w:pPr>
        <w:keepNext/>
        <w:spacing w:line="276" w:lineRule="auto"/>
        <w:rPr>
          <w:rFonts w:cstheme="minorHAnsi"/>
        </w:rPr>
      </w:pPr>
      <w:r>
        <w:rPr>
          <w:rFonts w:cstheme="minorHAnsi"/>
        </w:rPr>
        <w:t>In sicer bo naročnik dodatno točkoval ponudbe, ki bodo ponudili proizvode v:</w:t>
      </w:r>
    </w:p>
    <w:p w14:paraId="250ED97D" w14:textId="6B68FE0B" w:rsidR="00C82CF5" w:rsidRDefault="00C82CF5" w:rsidP="00C82CF5">
      <w:pPr>
        <w:pStyle w:val="Odstavekseznama"/>
        <w:keepNext/>
        <w:numPr>
          <w:ilvl w:val="0"/>
          <w:numId w:val="5"/>
        </w:numPr>
        <w:spacing w:line="276" w:lineRule="auto"/>
        <w:rPr>
          <w:rFonts w:cstheme="minorHAnsi"/>
        </w:rPr>
      </w:pPr>
      <w:r>
        <w:rPr>
          <w:rFonts w:cstheme="minorHAnsi"/>
        </w:rPr>
        <w:t>sekundarni embalaži in/ali transportni embalaži, ki vsebuje več kot 45 % recikliranih materialov, ali</w:t>
      </w:r>
    </w:p>
    <w:p w14:paraId="35E6C96F" w14:textId="0FF4ABB8" w:rsidR="00C82CF5" w:rsidRDefault="00C82CF5" w:rsidP="00C82CF5">
      <w:pPr>
        <w:pStyle w:val="Odstavekseznama"/>
        <w:keepNext/>
        <w:numPr>
          <w:ilvl w:val="0"/>
          <w:numId w:val="5"/>
        </w:numPr>
        <w:spacing w:line="276" w:lineRule="auto"/>
        <w:rPr>
          <w:rFonts w:cstheme="minorHAnsi"/>
        </w:rPr>
      </w:pPr>
      <w:r>
        <w:rPr>
          <w:rFonts w:cstheme="minorHAnsi"/>
        </w:rPr>
        <w:t>embalaži, ki temelji na obnovljivih surovinah, ali</w:t>
      </w:r>
    </w:p>
    <w:p w14:paraId="386C75A8" w14:textId="1D6A8B5A" w:rsidR="00C82CF5" w:rsidRDefault="00C82CF5" w:rsidP="00C82CF5">
      <w:pPr>
        <w:pStyle w:val="Odstavekseznama"/>
        <w:keepNext/>
        <w:numPr>
          <w:ilvl w:val="0"/>
          <w:numId w:val="5"/>
        </w:numPr>
        <w:spacing w:line="276" w:lineRule="auto"/>
        <w:rPr>
          <w:rFonts w:cstheme="minorHAnsi"/>
        </w:rPr>
      </w:pPr>
      <w:r>
        <w:rPr>
          <w:rFonts w:cstheme="minorHAnsi"/>
        </w:rPr>
        <w:t>povratni embalaži;</w:t>
      </w:r>
    </w:p>
    <w:p w14:paraId="1B70C654" w14:textId="12F873A5" w:rsidR="00C82CF5" w:rsidRDefault="00C82CF5" w:rsidP="00C82CF5">
      <w:pPr>
        <w:keepNext/>
        <w:spacing w:line="276" w:lineRule="auto"/>
        <w:rPr>
          <w:rFonts w:cstheme="minorHAnsi"/>
        </w:rPr>
      </w:pPr>
      <w:r>
        <w:rPr>
          <w:rFonts w:cstheme="minorHAnsi"/>
        </w:rPr>
        <w:t>skladno z Uredbo o zelenem javnem naročanju.</w:t>
      </w:r>
    </w:p>
    <w:p w14:paraId="607942BA" w14:textId="07547A27" w:rsidR="00C82CF5" w:rsidRPr="00C82CF5" w:rsidRDefault="00C82CF5" w:rsidP="00C82CF5">
      <w:pPr>
        <w:keepNext/>
        <w:spacing w:line="276" w:lineRule="auto"/>
        <w:rPr>
          <w:rFonts w:cstheme="minorHAnsi"/>
        </w:rPr>
      </w:pPr>
      <w:r>
        <w:rPr>
          <w:rFonts w:cstheme="minorHAnsi"/>
        </w:rPr>
        <w:t>Doseganje merila embalaža ponudnik vpiše na predračunskem obrazcu (OBRAZEC ŠT. 2), v stolpec</w:t>
      </w:r>
      <w:r w:rsidR="001B0A47">
        <w:rPr>
          <w:rFonts w:cstheme="minorHAnsi"/>
        </w:rPr>
        <w:t xml:space="preserve"> merilo - </w:t>
      </w:r>
      <w:r>
        <w:rPr>
          <w:rFonts w:cstheme="minorHAnsi"/>
        </w:rPr>
        <w:t xml:space="preserve">embalaža, kjer zapiše katera živila bo dobavljal v ustrezni embalaži, ter ponudbi priloži izjavo o embalaži (OBRAZEC </w:t>
      </w:r>
      <w:r w:rsidRPr="007D36BC">
        <w:rPr>
          <w:rFonts w:cstheme="minorHAnsi"/>
        </w:rPr>
        <w:t>ŠT.</w:t>
      </w:r>
      <w:r>
        <w:rPr>
          <w:rFonts w:cstheme="minorHAnsi"/>
        </w:rPr>
        <w:t xml:space="preserve"> </w:t>
      </w:r>
      <w:r w:rsidR="007D36BC">
        <w:rPr>
          <w:rFonts w:cstheme="minorHAnsi"/>
        </w:rPr>
        <w:t>7</w:t>
      </w:r>
      <w:r>
        <w:rPr>
          <w:rFonts w:cstheme="minorHAnsi"/>
        </w:rPr>
        <w:t>)</w:t>
      </w:r>
    </w:p>
    <w:p w14:paraId="2BBDA9E0" w14:textId="32AF9C65" w:rsidR="00C82CF5" w:rsidRDefault="00C82CF5" w:rsidP="00C82CF5">
      <w:pPr>
        <w:keepNext/>
        <w:spacing w:line="276" w:lineRule="auto"/>
        <w:rPr>
          <w:rFonts w:cstheme="minorHAnsi"/>
        </w:rPr>
      </w:pPr>
      <w:r>
        <w:rPr>
          <w:rFonts w:cstheme="minorHAnsi"/>
        </w:rPr>
        <w:t>Število točk se v posameznem sklopu (glede na merilo embalaža) izračuna n</w:t>
      </w:r>
      <w:r w:rsidRPr="00A64DDD">
        <w:rPr>
          <w:rFonts w:cstheme="minorHAnsi"/>
        </w:rPr>
        <w:t xml:space="preserve">a naslednji način: </w:t>
      </w:r>
    </w:p>
    <w:tbl>
      <w:tblPr>
        <w:tblStyle w:val="Tabelamrea"/>
        <w:tblW w:w="9493" w:type="dxa"/>
        <w:tblLook w:val="04A0" w:firstRow="1" w:lastRow="0" w:firstColumn="1" w:lastColumn="0" w:noHBand="0" w:noVBand="1"/>
      </w:tblPr>
      <w:tblGrid>
        <w:gridCol w:w="9493"/>
      </w:tblGrid>
      <w:tr w:rsidR="00C82CF5" w14:paraId="4ECE35D7" w14:textId="77777777" w:rsidTr="00C82CF5">
        <w:trPr>
          <w:trHeight w:val="668"/>
        </w:trPr>
        <w:tc>
          <w:tcPr>
            <w:tcW w:w="9493" w:type="dxa"/>
            <w:vAlign w:val="center"/>
          </w:tcPr>
          <w:p w14:paraId="262AB0D2" w14:textId="74CA8831" w:rsidR="00C82CF5" w:rsidRPr="00A64DDD" w:rsidRDefault="00C82CF5" w:rsidP="00C82CF5">
            <w:pPr>
              <w:keepNext/>
              <w:spacing w:line="276" w:lineRule="auto"/>
              <w:rPr>
                <w:rFonts w:cstheme="minorHAnsi"/>
                <w:b/>
              </w:rPr>
            </w:pPr>
            <w:r w:rsidRPr="00F31FB2">
              <w:rPr>
                <w:rFonts w:ascii="Cambria Math" w:hAnsi="Cambria Math" w:cstheme="minorHAnsi"/>
                <w:b/>
                <w:i/>
                <w:sz w:val="22"/>
              </w:rPr>
              <w:t xml:space="preserve">ŠTEVILO TOČK (merilo </w:t>
            </w:r>
            <w:r w:rsidR="005F0C29">
              <w:rPr>
                <w:rFonts w:ascii="Cambria Math" w:hAnsi="Cambria Math" w:cstheme="minorHAnsi"/>
                <w:b/>
                <w:i/>
                <w:sz w:val="22"/>
              </w:rPr>
              <w:t>embalaža)</w:t>
            </w:r>
            <w:r w:rsidRPr="00F31FB2">
              <w:rPr>
                <w:rFonts w:ascii="Cambria Math" w:hAnsi="Cambria Math" w:cstheme="minorHAnsi"/>
                <w:b/>
                <w:i/>
                <w:sz w:val="22"/>
              </w:rPr>
              <w:t xml:space="preserve">  </w:t>
            </w:r>
            <w:r w:rsidRPr="00587AD5">
              <w:rPr>
                <w:rFonts w:ascii="Cambria Math" w:hAnsi="Cambria Math" w:cstheme="minorHAnsi"/>
                <w:b/>
                <w:i/>
              </w:rPr>
              <w:t>=</w:t>
            </w:r>
            <w:r>
              <w:rPr>
                <w:rFonts w:cstheme="minorHAnsi"/>
                <w:b/>
              </w:rPr>
              <w:t xml:space="preserve">  </w:t>
            </w:r>
            <m:oMath>
              <m:f>
                <m:fPr>
                  <m:ctrlPr>
                    <w:rPr>
                      <w:rFonts w:ascii="Cambria Math" w:hAnsi="Cambria Math" w:cstheme="minorHAnsi"/>
                      <w:b/>
                      <w:i/>
                    </w:rPr>
                  </m:ctrlPr>
                </m:fPr>
                <m:num>
                  <m:r>
                    <m:rPr>
                      <m:sty m:val="bi"/>
                    </m:rPr>
                    <w:rPr>
                      <w:rFonts w:ascii="Cambria Math" w:hAnsi="Cambria Math" w:cstheme="minorHAnsi"/>
                    </w:rPr>
                    <m:t xml:space="preserve">število živil,  ki bodo dobavljena v eni izmed štirih embalaž </m:t>
                  </m:r>
                </m:num>
                <m:den>
                  <m:r>
                    <m:rPr>
                      <m:sty m:val="bi"/>
                    </m:rPr>
                    <w:rPr>
                      <w:rFonts w:ascii="Cambria Math" w:hAnsi="Cambria Math" w:cstheme="minorHAnsi"/>
                    </w:rPr>
                    <m:t>število vseh živil v posameznem sklopi</m:t>
                  </m:r>
                </m:den>
              </m:f>
            </m:oMath>
            <w:r>
              <w:rPr>
                <w:rFonts w:eastAsiaTheme="minorEastAsia" w:cstheme="minorHAnsi"/>
                <w:b/>
              </w:rPr>
              <w:t xml:space="preserve"> </w:t>
            </w:r>
            <m:oMath>
              <m:r>
                <m:rPr>
                  <m:sty m:val="bi"/>
                </m:rPr>
                <w:rPr>
                  <w:rFonts w:ascii="Cambria Math" w:eastAsiaTheme="minorEastAsia" w:hAnsi="Cambria Math" w:cstheme="minorHAnsi"/>
                </w:rPr>
                <m:t>×5</m:t>
              </m:r>
            </m:oMath>
          </w:p>
        </w:tc>
      </w:tr>
    </w:tbl>
    <w:p w14:paraId="679708D8" w14:textId="77777777" w:rsidR="00AC43F3" w:rsidRPr="00AC43F3" w:rsidRDefault="00AC43F3" w:rsidP="00AC43F3">
      <w:pPr>
        <w:keepNext/>
        <w:spacing w:line="276" w:lineRule="auto"/>
        <w:rPr>
          <w:rFonts w:cstheme="minorHAnsi"/>
          <w:b/>
        </w:rPr>
      </w:pPr>
    </w:p>
    <w:p w14:paraId="713C9F2B" w14:textId="00C52822" w:rsidR="002030BC" w:rsidRPr="002030BC" w:rsidRDefault="002030BC" w:rsidP="002030BC">
      <w:pPr>
        <w:pStyle w:val="Naslov2"/>
        <w:ind w:left="426" w:hanging="426"/>
        <w:rPr>
          <w:rStyle w:val="Intenzivensklic"/>
          <w:rFonts w:asciiTheme="minorHAnsi" w:hAnsiTheme="minorHAnsi"/>
          <w:b/>
          <w:spacing w:val="0"/>
          <w:bdr w:val="none" w:sz="0" w:space="0" w:color="auto"/>
          <w:shd w:val="clear" w:color="auto" w:fill="auto"/>
        </w:rPr>
      </w:pPr>
      <w:bookmarkStart w:id="20" w:name="_Toc474921264"/>
      <w:r w:rsidRPr="002030BC">
        <w:rPr>
          <w:rStyle w:val="Intenzivensklic"/>
          <w:rFonts w:asciiTheme="minorHAnsi" w:hAnsiTheme="minorHAnsi"/>
          <w:b/>
          <w:spacing w:val="0"/>
          <w:bdr w:val="none" w:sz="0" w:space="0" w:color="auto"/>
          <w:shd w:val="clear" w:color="auto" w:fill="auto"/>
        </w:rPr>
        <w:t>SPLOŠNE ZAHTEVE NAROČNIKA</w:t>
      </w:r>
      <w:bookmarkEnd w:id="20"/>
    </w:p>
    <w:p w14:paraId="2F5F6667" w14:textId="7D914EE6" w:rsidR="002030BC" w:rsidRPr="002030BC" w:rsidRDefault="002030BC" w:rsidP="00F00DD3">
      <w:pPr>
        <w:pStyle w:val="Default"/>
        <w:keepNext/>
        <w:spacing w:after="120" w:line="276" w:lineRule="auto"/>
        <w:jc w:val="both"/>
        <w:rPr>
          <w:rFonts w:asciiTheme="minorHAnsi" w:hAnsiTheme="minorHAnsi" w:cstheme="minorHAnsi"/>
          <w:color w:val="auto"/>
        </w:rPr>
      </w:pPr>
      <w:r w:rsidRPr="002030BC">
        <w:rPr>
          <w:rFonts w:asciiTheme="minorHAnsi" w:hAnsiTheme="minorHAnsi" w:cstheme="minorHAnsi"/>
          <w:color w:val="auto"/>
        </w:rPr>
        <w:t>Prehrambeno blago in dostava le tega, mora ustrezati vsem veljavnim predpisom s področja živilstva i</w:t>
      </w:r>
      <w:r>
        <w:rPr>
          <w:rFonts w:asciiTheme="minorHAnsi" w:hAnsiTheme="minorHAnsi" w:cstheme="minorHAnsi"/>
          <w:color w:val="auto"/>
        </w:rPr>
        <w:t xml:space="preserve">n veterinarstva, ki veljajo v RS. </w:t>
      </w:r>
    </w:p>
    <w:p w14:paraId="4BBA23EA" w14:textId="77777777" w:rsidR="002030BC" w:rsidRPr="00571ED8" w:rsidRDefault="002030BC" w:rsidP="00571ED8">
      <w:pPr>
        <w:pStyle w:val="Default"/>
        <w:spacing w:line="276" w:lineRule="auto"/>
        <w:jc w:val="both"/>
        <w:rPr>
          <w:rFonts w:asciiTheme="minorHAnsi" w:hAnsiTheme="minorHAnsi" w:cstheme="minorHAnsi"/>
        </w:rPr>
      </w:pPr>
      <w:r w:rsidRPr="00571ED8">
        <w:rPr>
          <w:rFonts w:asciiTheme="minorHAnsi" w:hAnsiTheme="minorHAnsi" w:cstheme="minorHAnsi"/>
        </w:rPr>
        <w:lastRenderedPageBreak/>
        <w:t xml:space="preserve">Ostale zahteve glede kakovosti živil so opisane pod posebnimi pogoji za posamezen sklop živil in v priročniku Smernice zdravega prehranjevanja v vzgojno-izobraževalnih ustanovah,  ki je dostopen na spletni strani Ministrstva za zdravje: </w:t>
      </w:r>
    </w:p>
    <w:p w14:paraId="3F009A0E" w14:textId="3A923A39" w:rsidR="002030BC" w:rsidRPr="00571ED8" w:rsidRDefault="00E935BE" w:rsidP="00571ED8">
      <w:pPr>
        <w:pStyle w:val="Default"/>
        <w:spacing w:after="120" w:line="276" w:lineRule="auto"/>
        <w:jc w:val="both"/>
        <w:rPr>
          <w:rFonts w:asciiTheme="minorHAnsi" w:hAnsiTheme="minorHAnsi" w:cstheme="minorHAnsi"/>
        </w:rPr>
      </w:pPr>
      <w:hyperlink r:id="rId36" w:history="1">
        <w:r w:rsidR="002030BC" w:rsidRPr="00571ED8">
          <w:rPr>
            <w:rStyle w:val="Hiperpovezava"/>
            <w:rFonts w:asciiTheme="minorHAnsi" w:hAnsiTheme="minorHAnsi" w:cstheme="minorHAnsi"/>
            <w:sz w:val="24"/>
            <w:szCs w:val="24"/>
          </w:rPr>
          <w:t>http://www.mz.gov.si/fileadmin/mz.gov.si/pageuploads/javno_zdravje_09/Smernice_zdravega_prehranjevanja.pdf</w:t>
        </w:r>
      </w:hyperlink>
      <w:r w:rsidR="00571ED8" w:rsidRPr="00571ED8">
        <w:rPr>
          <w:rFonts w:asciiTheme="minorHAnsi" w:hAnsiTheme="minorHAnsi" w:cstheme="minorHAnsi"/>
        </w:rPr>
        <w:t>.</w:t>
      </w:r>
    </w:p>
    <w:p w14:paraId="1522E0F5" w14:textId="77777777" w:rsidR="002030BC" w:rsidRPr="00571ED8" w:rsidRDefault="002030BC" w:rsidP="00571ED8">
      <w:pPr>
        <w:spacing w:after="120" w:line="276" w:lineRule="auto"/>
        <w:rPr>
          <w:rFonts w:eastAsia="Calibri" w:cstheme="minorHAnsi"/>
          <w:szCs w:val="24"/>
        </w:rPr>
      </w:pPr>
      <w:r w:rsidRPr="00571ED8">
        <w:rPr>
          <w:rFonts w:eastAsia="Calibri" w:cstheme="minorHAnsi"/>
          <w:szCs w:val="24"/>
        </w:rPr>
        <w:t xml:space="preserve">Živila morajo biti neoporečna in ne smejo vsebovati sestavin, ki so škodljive zdravju ali sestavin, ki bi z veljavnimi predpisi presegale vrednost vsebovanja posameznih sestavin v živilih, živila ne smejo vsebovati GSO – gensko spremenjene organizme. </w:t>
      </w:r>
    </w:p>
    <w:p w14:paraId="7911775E" w14:textId="77777777" w:rsidR="00571ED8" w:rsidRDefault="002030BC" w:rsidP="00571ED8">
      <w:pPr>
        <w:spacing w:after="0" w:line="276" w:lineRule="auto"/>
        <w:rPr>
          <w:rFonts w:eastAsia="Calibri" w:cstheme="minorHAnsi"/>
          <w:szCs w:val="24"/>
        </w:rPr>
      </w:pPr>
      <w:r w:rsidRPr="00571ED8">
        <w:rPr>
          <w:rFonts w:eastAsia="Calibri" w:cstheme="minorHAnsi"/>
          <w:szCs w:val="24"/>
        </w:rPr>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w:t>
      </w:r>
      <w:r w:rsidR="00571ED8">
        <w:rPr>
          <w:rFonts w:eastAsia="Calibri" w:cstheme="minorHAnsi"/>
          <w:szCs w:val="24"/>
        </w:rPr>
        <w:t>spletni</w:t>
      </w:r>
      <w:r w:rsidRPr="00571ED8">
        <w:rPr>
          <w:rFonts w:eastAsia="Calibri" w:cstheme="minorHAnsi"/>
          <w:szCs w:val="24"/>
        </w:rPr>
        <w:t xml:space="preserve"> strani Ministrstva za zdravje in sicer: </w:t>
      </w:r>
    </w:p>
    <w:p w14:paraId="647B3E97" w14:textId="77777777" w:rsidR="00571ED8" w:rsidRDefault="00E935BE" w:rsidP="00571ED8">
      <w:pPr>
        <w:spacing w:after="200" w:line="276" w:lineRule="auto"/>
        <w:rPr>
          <w:rFonts w:eastAsia="Calibri" w:cstheme="minorHAnsi"/>
          <w:szCs w:val="24"/>
        </w:rPr>
      </w:pPr>
      <w:hyperlink r:id="rId37" w:history="1">
        <w:r w:rsidR="00571ED8" w:rsidRPr="00A9599B">
          <w:rPr>
            <w:rStyle w:val="Hiperpovezava"/>
            <w:rFonts w:asciiTheme="minorHAnsi" w:eastAsia="Calibri" w:hAnsiTheme="minorHAnsi" w:cstheme="minorHAnsi"/>
            <w:sz w:val="24"/>
            <w:szCs w:val="24"/>
          </w:rPr>
          <w:t>http://www.mz.gov.si/si/medijsko_sredisce/novica/archive/2008/11/select/sporocilo_za_javnost/article/698/5805/</w:t>
        </w:r>
      </w:hyperlink>
      <w:r w:rsidR="00571ED8">
        <w:rPr>
          <w:rFonts w:eastAsia="Calibri" w:cstheme="minorHAnsi"/>
          <w:szCs w:val="24"/>
        </w:rPr>
        <w:t xml:space="preserve"> </w:t>
      </w:r>
    </w:p>
    <w:p w14:paraId="1F3F417C" w14:textId="2BFC0216" w:rsidR="002030BC" w:rsidRPr="00571ED8" w:rsidRDefault="002030BC" w:rsidP="00806C9F">
      <w:pPr>
        <w:spacing w:after="200" w:line="276" w:lineRule="auto"/>
        <w:rPr>
          <w:rFonts w:eastAsia="Calibri" w:cstheme="minorHAnsi"/>
          <w:szCs w:val="24"/>
        </w:rPr>
      </w:pPr>
      <w:r w:rsidRPr="00571ED8">
        <w:rPr>
          <w:rFonts w:eastAsia="Calibri" w:cstheme="minorHAnsi"/>
          <w:szCs w:val="24"/>
        </w:rPr>
        <w:t xml:space="preserve">Naročnik zahteva, da ponudnik pri dobavi živil upošteva kakovostna merila, ki so opisana za vsa živila. Vsa ponujena živila morajo v celoti ustrezati vsem veljavnim predpisom, normativom in standardom, ki veljajo na področju živil v Republiki Sloveniji in EU. </w:t>
      </w:r>
    </w:p>
    <w:p w14:paraId="207C60A7"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Naročnik želi, da ponudniki ponudijo: </w:t>
      </w:r>
    </w:p>
    <w:p w14:paraId="5E94AF6C"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 čim več živil, ki imajo enega od uradno priznanih, certificiranih, znakov kvalitete (kakovosti), </w:t>
      </w:r>
    </w:p>
    <w:p w14:paraId="091AAA63"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 čim več ekološko pridelanih živil </w:t>
      </w:r>
    </w:p>
    <w:p w14:paraId="5F075DDF"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 čim več živil lokalnih pridelovalcev in proizvajalcev tako, da je prehranska veriga čim krajša, </w:t>
      </w:r>
    </w:p>
    <w:p w14:paraId="38A91FE9"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 živila slovenskega porekla in živila, ki jih pridelujejo ali jih prodajajo kmetje in živila slovenskih proizvajalcev, </w:t>
      </w:r>
    </w:p>
    <w:p w14:paraId="4B39F6B3"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 sadje in zelenjavo domače (slovenske) pridelave, predvsem sadje in zelenjavo, ki se prideluje v Sloveniji, </w:t>
      </w:r>
    </w:p>
    <w:p w14:paraId="09BA0EB1"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 hrano iz živil, ki niso gensko spremenjena, </w:t>
      </w:r>
    </w:p>
    <w:p w14:paraId="41D251BA"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 živila vsebujejo čim manj nasičenih maščobnih kislin, </w:t>
      </w:r>
    </w:p>
    <w:p w14:paraId="3C96139A" w14:textId="77777777" w:rsidR="002030BC" w:rsidRPr="00571ED8" w:rsidRDefault="002030BC" w:rsidP="00806C9F">
      <w:pPr>
        <w:spacing w:after="0" w:line="276" w:lineRule="auto"/>
        <w:rPr>
          <w:rFonts w:eastAsia="Calibri" w:cstheme="minorHAnsi"/>
          <w:szCs w:val="24"/>
        </w:rPr>
      </w:pPr>
      <w:r w:rsidRPr="00571ED8">
        <w:rPr>
          <w:rFonts w:eastAsia="Calibri" w:cstheme="minorHAnsi"/>
          <w:szCs w:val="24"/>
        </w:rPr>
        <w:t xml:space="preserve">- živila z manj maščobe (kjer je tako navedeno) in </w:t>
      </w:r>
    </w:p>
    <w:p w14:paraId="647ADC46" w14:textId="77777777" w:rsidR="002030BC" w:rsidRPr="00571ED8" w:rsidRDefault="002030BC" w:rsidP="00806C9F">
      <w:pPr>
        <w:spacing w:after="120" w:line="276" w:lineRule="auto"/>
        <w:rPr>
          <w:rFonts w:eastAsia="Calibri" w:cstheme="minorHAnsi"/>
          <w:szCs w:val="24"/>
        </w:rPr>
      </w:pPr>
      <w:r w:rsidRPr="00571ED8">
        <w:rPr>
          <w:rFonts w:eastAsia="Calibri" w:cstheme="minorHAnsi"/>
          <w:szCs w:val="24"/>
        </w:rPr>
        <w:t xml:space="preserve">- živila, ki sodijo med varovalna živila in varujejo zdravje. </w:t>
      </w:r>
    </w:p>
    <w:p w14:paraId="6A8F55EC" w14:textId="78CD70CB" w:rsidR="00B655C1" w:rsidRDefault="002030BC" w:rsidP="00806C9F">
      <w:pPr>
        <w:spacing w:after="120" w:line="276" w:lineRule="auto"/>
        <w:rPr>
          <w:rFonts w:eastAsia="Calibri" w:cstheme="minorHAnsi"/>
          <w:szCs w:val="24"/>
        </w:rPr>
      </w:pPr>
      <w:r w:rsidRPr="00B655C1">
        <w:rPr>
          <w:rFonts w:eastAsia="Calibri" w:cstheme="minorHAnsi"/>
          <w:szCs w:val="24"/>
        </w:rPr>
        <w:t xml:space="preserve">Navedena uredba v  Ponudniki morajo ponuditi in kasneje tudi dobavljati živila, označena v skladu z zahtevami </w:t>
      </w:r>
      <w:r w:rsidR="00B655C1" w:rsidRPr="00B655C1">
        <w:rPr>
          <w:rFonts w:eastAsia="Calibri" w:cstheme="minorHAnsi"/>
          <w:szCs w:val="24"/>
        </w:rPr>
        <w:t xml:space="preserve">iz </w:t>
      </w:r>
      <w:r w:rsidR="00B655C1" w:rsidRPr="00B655C1">
        <w:rPr>
          <w:rFonts w:eastAsia="Calibri" w:cstheme="minorHAnsi"/>
          <w:bCs/>
          <w:szCs w:val="24"/>
        </w:rPr>
        <w:t>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w:t>
      </w:r>
      <w:r w:rsidR="00B655C1" w:rsidRPr="00B655C1">
        <w:rPr>
          <w:rFonts w:eastAsia="Calibri" w:cstheme="minorHAnsi"/>
          <w:szCs w:val="24"/>
        </w:rPr>
        <w:t xml:space="preserve">, ki v 44. členu določa, da </w:t>
      </w:r>
      <w:r w:rsidR="00B655C1" w:rsidRPr="00571ED8">
        <w:rPr>
          <w:rFonts w:eastAsia="Calibri" w:cstheme="minorHAnsi"/>
          <w:szCs w:val="24"/>
        </w:rPr>
        <w:t xml:space="preserve">so podatki o alergenih, kadar so ti prisotni v končnem proizvodu, obvezni tudi za ne-predpakirana živila ponujena za prodajo </w:t>
      </w:r>
      <w:r w:rsidR="00B655C1" w:rsidRPr="00571ED8">
        <w:rPr>
          <w:rFonts w:eastAsia="Calibri" w:cstheme="minorHAnsi"/>
          <w:szCs w:val="24"/>
        </w:rPr>
        <w:lastRenderedPageBreak/>
        <w:t>končnemu potrošniku. Seznam sestavin ali proizvodov, ki povzročajo alergije ali preobčutljivosti (t.i. alergeni) so navedeni v Prilogi II Uredbe 1169/2004.</w:t>
      </w:r>
    </w:p>
    <w:p w14:paraId="2BD660C2" w14:textId="798B2820" w:rsidR="002030BC" w:rsidRPr="00571ED8" w:rsidRDefault="002030BC" w:rsidP="00806C9F">
      <w:pPr>
        <w:spacing w:after="120" w:line="276" w:lineRule="auto"/>
        <w:rPr>
          <w:rFonts w:eastAsia="Calibri" w:cstheme="minorHAnsi"/>
          <w:szCs w:val="24"/>
        </w:rPr>
      </w:pPr>
      <w:r w:rsidRPr="00571ED8">
        <w:rPr>
          <w:rFonts w:eastAsia="Calibri" w:cstheme="minorHAnsi"/>
          <w:szCs w:val="24"/>
        </w:rPr>
        <w:t>V kolikor ne bodo označbe skladne z zahtevami uredbe, bodo živila zavrnjena, saj mora tudi naročnik zagotavljati pravilno označbo alergenov na svojih jedilnikih, kar pa bo brez pravilnih označb na embalaži nemogoče.</w:t>
      </w:r>
    </w:p>
    <w:p w14:paraId="00AD06B3" w14:textId="152403BC" w:rsidR="002030BC" w:rsidRPr="00571ED8" w:rsidRDefault="002030BC" w:rsidP="00806C9F">
      <w:pPr>
        <w:pStyle w:val="Default"/>
        <w:spacing w:after="120" w:line="276" w:lineRule="auto"/>
        <w:jc w:val="both"/>
        <w:rPr>
          <w:rFonts w:asciiTheme="minorHAnsi" w:hAnsiTheme="minorHAnsi" w:cstheme="minorHAnsi"/>
          <w:bCs/>
        </w:rPr>
      </w:pPr>
      <w:r w:rsidRPr="00571ED8">
        <w:rPr>
          <w:rFonts w:asciiTheme="minorHAnsi" w:hAnsiTheme="minorHAnsi" w:cstheme="minorHAnsi"/>
          <w:bCs/>
        </w:rPr>
        <w:t>Dobavitelji morajo pri pripravi ponudbe upoštevati, da bodo živila namenjena pripravi obrokov za predšolske otroke, pri katerih je zelo pomembno, da uživajo zdrava in kvalitetna živila, kar izhaja tudi iz smernic zdravega prehranjevanja otrok v vzgojno izobraževalnih organizacijah in iz Nacionalnega programa prehranske politike v Republiki Sloveniji.</w:t>
      </w:r>
      <w:r w:rsidR="00806C9F">
        <w:rPr>
          <w:rFonts w:asciiTheme="minorHAnsi" w:hAnsiTheme="minorHAnsi" w:cstheme="minorHAnsi"/>
          <w:bCs/>
        </w:rPr>
        <w:t xml:space="preserve"> </w:t>
      </w:r>
      <w:r w:rsidRPr="00571ED8">
        <w:rPr>
          <w:rFonts w:asciiTheme="minorHAnsi" w:hAnsiTheme="minorHAnsi" w:cstheme="minorHAnsi"/>
          <w:bCs/>
        </w:rPr>
        <w:t>Pri sezonskem sadju in zelenjavi je zaželeno, da so ponujena živila lokalnih pridelovalcev, saj s tem živila zaradi skladiščenja in prevoza ne zgubijo na kvaliteti.</w:t>
      </w:r>
    </w:p>
    <w:p w14:paraId="153D2F53" w14:textId="77777777" w:rsidR="002030BC" w:rsidRPr="00571ED8" w:rsidRDefault="002030BC" w:rsidP="00806C9F">
      <w:pPr>
        <w:pStyle w:val="Default"/>
        <w:spacing w:after="120" w:line="276" w:lineRule="auto"/>
        <w:jc w:val="both"/>
        <w:rPr>
          <w:rFonts w:asciiTheme="minorHAnsi" w:hAnsiTheme="minorHAnsi" w:cstheme="minorHAnsi"/>
        </w:rPr>
      </w:pPr>
      <w:r w:rsidRPr="00571ED8">
        <w:rPr>
          <w:rFonts w:asciiTheme="minorHAnsi" w:hAnsiTheme="minorHAnsi" w:cstheme="minorHAnsi"/>
        </w:rPr>
        <w:t>Dobavitelj bo moral na zahtevo naročnika le temu dobavljati drugo istovrstno živilo, če se bo izkazalo, da ponujeno živilo iz ponudbe otroci ne bodo sprejeli.</w:t>
      </w:r>
    </w:p>
    <w:p w14:paraId="19B82EC5" w14:textId="77777777" w:rsidR="002030BC" w:rsidRPr="00571ED8" w:rsidRDefault="002030BC" w:rsidP="00571ED8">
      <w:pPr>
        <w:pStyle w:val="p7"/>
        <w:spacing w:line="276" w:lineRule="auto"/>
        <w:ind w:left="0"/>
        <w:jc w:val="both"/>
        <w:rPr>
          <w:rFonts w:asciiTheme="minorHAnsi" w:hAnsiTheme="minorHAnsi" w:cstheme="minorHAnsi"/>
          <w:szCs w:val="24"/>
        </w:rPr>
      </w:pPr>
      <w:r w:rsidRPr="00571ED8">
        <w:rPr>
          <w:rFonts w:asciiTheme="minorHAnsi" w:hAnsiTheme="minorHAnsi" w:cstheme="minorHAnsi"/>
          <w:szCs w:val="24"/>
        </w:rPr>
        <w:t>Dobavitelj mora upoštevati pri pripravi svoje ponudbe vso pozitivno zakonodajo s področja živil ter njihove omejitve oz. prepovedi, predvsem pa, da:</w:t>
      </w:r>
    </w:p>
    <w:p w14:paraId="49E6F09E" w14:textId="77777777" w:rsidR="002030BC" w:rsidRPr="00571ED8" w:rsidRDefault="002030BC" w:rsidP="00806C9F">
      <w:pPr>
        <w:pStyle w:val="p7"/>
        <w:numPr>
          <w:ilvl w:val="0"/>
          <w:numId w:val="40"/>
        </w:numPr>
        <w:spacing w:line="276" w:lineRule="auto"/>
        <w:jc w:val="both"/>
        <w:rPr>
          <w:rFonts w:asciiTheme="minorHAnsi" w:hAnsiTheme="minorHAnsi" w:cstheme="minorHAnsi"/>
          <w:szCs w:val="24"/>
        </w:rPr>
      </w:pPr>
      <w:r w:rsidRPr="00571ED8">
        <w:rPr>
          <w:rFonts w:asciiTheme="minorHAnsi" w:hAnsiTheme="minorHAnsi" w:cstheme="minorHAnsi"/>
          <w:szCs w:val="24"/>
        </w:rPr>
        <w:t>živali ne smejo biti krmljene z GS krmo</w:t>
      </w:r>
    </w:p>
    <w:p w14:paraId="3BA9A7F4" w14:textId="77777777" w:rsidR="002030BC" w:rsidRPr="00571ED8" w:rsidRDefault="002030BC" w:rsidP="00806C9F">
      <w:pPr>
        <w:pStyle w:val="p7"/>
        <w:numPr>
          <w:ilvl w:val="0"/>
          <w:numId w:val="40"/>
        </w:numPr>
        <w:spacing w:line="276" w:lineRule="auto"/>
        <w:jc w:val="both"/>
        <w:rPr>
          <w:rFonts w:asciiTheme="minorHAnsi" w:hAnsiTheme="minorHAnsi" w:cstheme="minorHAnsi"/>
          <w:szCs w:val="24"/>
        </w:rPr>
      </w:pPr>
      <w:r w:rsidRPr="00571ED8">
        <w:rPr>
          <w:rFonts w:asciiTheme="minorHAnsi" w:hAnsiTheme="minorHAnsi" w:cstheme="minorHAnsi"/>
          <w:szCs w:val="24"/>
        </w:rPr>
        <w:t>živali in izdelki oz. njihovi produkti so hranjeni s krmo brez dodatkov ribje in mesno-perne moke</w:t>
      </w:r>
    </w:p>
    <w:p w14:paraId="769D0B36" w14:textId="77777777" w:rsidR="002030BC" w:rsidRPr="00571ED8" w:rsidRDefault="002030BC" w:rsidP="00806C9F">
      <w:pPr>
        <w:pStyle w:val="p7"/>
        <w:numPr>
          <w:ilvl w:val="0"/>
          <w:numId w:val="40"/>
        </w:numPr>
        <w:spacing w:line="276" w:lineRule="auto"/>
        <w:jc w:val="both"/>
        <w:rPr>
          <w:rFonts w:asciiTheme="minorHAnsi" w:hAnsiTheme="minorHAnsi" w:cstheme="minorHAnsi"/>
          <w:szCs w:val="24"/>
        </w:rPr>
      </w:pPr>
      <w:r w:rsidRPr="00571ED8">
        <w:rPr>
          <w:rFonts w:asciiTheme="minorHAnsi" w:hAnsiTheme="minorHAnsi" w:cstheme="minorHAnsi"/>
          <w:szCs w:val="24"/>
        </w:rPr>
        <w:t>ponudniki na zahtevo naročnika posredujejo certifikat, da njihove surovine, izdelki in derivati (soja, koruza, krompir, ogrščica ipd.) niso gensko spremenjeni.</w:t>
      </w:r>
    </w:p>
    <w:p w14:paraId="01C41314" w14:textId="77777777" w:rsidR="002030BC" w:rsidRPr="00571ED8" w:rsidRDefault="002030BC" w:rsidP="00571ED8">
      <w:pPr>
        <w:pStyle w:val="Default"/>
        <w:spacing w:line="276" w:lineRule="auto"/>
        <w:jc w:val="both"/>
        <w:rPr>
          <w:rFonts w:asciiTheme="minorHAnsi" w:hAnsiTheme="minorHAnsi" w:cstheme="minorHAnsi"/>
          <w:bCs/>
        </w:rPr>
      </w:pPr>
    </w:p>
    <w:p w14:paraId="35164F8E" w14:textId="5C2E8D99" w:rsidR="002030BC" w:rsidRDefault="00B655C1" w:rsidP="00B655C1">
      <w:pPr>
        <w:pStyle w:val="Default"/>
        <w:keepNext/>
        <w:spacing w:line="276" w:lineRule="auto"/>
        <w:jc w:val="both"/>
        <w:rPr>
          <w:rFonts w:ascii="Calibri" w:hAnsi="Calibri" w:cs="Calibri"/>
          <w:shd w:val="clear" w:color="auto" w:fill="FFFFFF"/>
        </w:rPr>
      </w:pPr>
      <w:r>
        <w:rPr>
          <w:rFonts w:ascii="Calibri" w:hAnsi="Calibri" w:cs="Calibri"/>
          <w:shd w:val="clear" w:color="auto" w:fill="FFFFFF"/>
        </w:rPr>
        <w:t>Za lažjo pripravo ponudbe je v obrazcih predračuna pri posameznih živilih naveden naziv izdelka ali proizvajalec. Ponudniki lahko ponudijo tudi enakovredna živila drugega proizvajalca ali imajo drugo blagovno znamko, vendar pa morajo le-ti po kvaliteti in lastnostih popolnoma ustrezati razpisanim. Navedba » in/ali enakovredno« se uporablja skladno s 23. členom Direktive 2004/18/EC, ki določa, da je sklicevanje na posamezno blagovno znamko, tip ali posebno poreklo izjemoma dovoljeno, ko ni mogoče dovolj natančno in razumljivo opisati predmeta naročila in če se s tem navajanjem ne daje prednost nekaterim podjetjem ali proizvodom.</w:t>
      </w:r>
    </w:p>
    <w:p w14:paraId="433C4461" w14:textId="77777777" w:rsidR="00B655C1" w:rsidRDefault="00B655C1" w:rsidP="00681065">
      <w:pPr>
        <w:pStyle w:val="Default"/>
        <w:keepNext/>
        <w:spacing w:line="276" w:lineRule="auto"/>
        <w:rPr>
          <w:rFonts w:asciiTheme="minorHAnsi" w:hAnsiTheme="minorHAnsi" w:cstheme="minorHAnsi"/>
          <w:color w:val="auto"/>
        </w:rPr>
      </w:pPr>
    </w:p>
    <w:p w14:paraId="4F089AFE" w14:textId="4763ED09" w:rsidR="00E26477" w:rsidRPr="00E26477" w:rsidRDefault="00E26477" w:rsidP="00B655C1">
      <w:pPr>
        <w:pStyle w:val="Naslov2"/>
        <w:ind w:left="0" w:firstLine="0"/>
        <w:rPr>
          <w:rStyle w:val="Intenzivensklic"/>
          <w:rFonts w:asciiTheme="minorHAnsi" w:hAnsiTheme="minorHAnsi"/>
          <w:b/>
          <w:spacing w:val="0"/>
          <w:bdr w:val="none" w:sz="0" w:space="0" w:color="auto"/>
          <w:shd w:val="clear" w:color="auto" w:fill="auto"/>
        </w:rPr>
      </w:pPr>
      <w:bookmarkStart w:id="21" w:name="_Toc474921265"/>
      <w:r w:rsidRPr="00E26477">
        <w:rPr>
          <w:rStyle w:val="Intenzivensklic"/>
          <w:rFonts w:asciiTheme="minorHAnsi" w:hAnsiTheme="minorHAnsi"/>
          <w:b/>
          <w:spacing w:val="0"/>
          <w:bdr w:val="none" w:sz="0" w:space="0" w:color="auto"/>
          <w:shd w:val="clear" w:color="auto" w:fill="auto"/>
        </w:rPr>
        <w:t xml:space="preserve">DODATNE ZAHTEVE ZA </w:t>
      </w:r>
      <w:r w:rsidR="001B0A47">
        <w:rPr>
          <w:rStyle w:val="Intenzivensklic"/>
          <w:rFonts w:asciiTheme="minorHAnsi" w:hAnsiTheme="minorHAnsi"/>
          <w:b/>
          <w:spacing w:val="0"/>
          <w:bdr w:val="none" w:sz="0" w:space="0" w:color="auto"/>
          <w:shd w:val="clear" w:color="auto" w:fill="auto"/>
        </w:rPr>
        <w:t>SKLOPE ZNOTRAJ POSAMEZNE SKUPINE</w:t>
      </w:r>
      <w:bookmarkEnd w:id="21"/>
    </w:p>
    <w:p w14:paraId="3FEF69BE" w14:textId="77777777" w:rsidR="0079032A" w:rsidRPr="0079032A" w:rsidRDefault="0079032A" w:rsidP="0079032A">
      <w:pPr>
        <w:pStyle w:val="Odstavekseznama"/>
        <w:numPr>
          <w:ilvl w:val="0"/>
          <w:numId w:val="45"/>
        </w:numPr>
        <w:rPr>
          <w:b/>
        </w:rPr>
      </w:pPr>
      <w:r w:rsidRPr="0079032A">
        <w:rPr>
          <w:b/>
        </w:rPr>
        <w:t>Sveže meso, 2. Mesni izdelki</w:t>
      </w:r>
    </w:p>
    <w:p w14:paraId="025AA4BC" w14:textId="4A65D6D4" w:rsidR="00AC43F3" w:rsidRPr="00AC43F3" w:rsidRDefault="00AC43F3" w:rsidP="0079032A">
      <w:pPr>
        <w:ind w:left="360"/>
      </w:pPr>
      <w:r w:rsidRPr="00AC43F3">
        <w:t xml:space="preserve">Dobavitelj mora na spremni dokumentaciji (dobavnici) za meso in mesne izdelke označiti kategorijo mesa, poreklo oz. izvor mesa, </w:t>
      </w:r>
      <w:r w:rsidRPr="0079032A">
        <w:rPr>
          <w:szCs w:val="24"/>
        </w:rPr>
        <w:t>dokazilo, da živali ob zakolu niso bile starejše od 30 mesecev, št. obrata in veterinarsko potrdilo v skladu z veljavnimi predpisi.</w:t>
      </w:r>
      <w:r w:rsidRPr="0079032A">
        <w:rPr>
          <w:sz w:val="22"/>
        </w:rPr>
        <w:t xml:space="preserve"> </w:t>
      </w:r>
      <w:r w:rsidRPr="00AC43F3">
        <w:t xml:space="preserve">Na zahtevo naročnika mora dobavitelj predložiti potrdilo o odkupu živine (oz. lastni vzreji) in potrdilo veterinarskega zavoda o zdravstvenem stanju pošiljke. Dobavitelj mora zagotoviti pravilno </w:t>
      </w:r>
      <w:r w:rsidRPr="00AC43F3">
        <w:lastRenderedPageBreak/>
        <w:t>označevanje mesa v skladu z zakonom o standardizaciji, zakonom s področja veterinarstva in drugimi predpisi, ki veljajo v RS.</w:t>
      </w:r>
    </w:p>
    <w:p w14:paraId="6A6E7CB0" w14:textId="77777777" w:rsidR="00AC43F3" w:rsidRPr="00AC43F3" w:rsidRDefault="00AC43F3" w:rsidP="00F00DD3">
      <w:r w:rsidRPr="00AC43F3">
        <w:t xml:space="preserve">Naročnik naroča </w:t>
      </w:r>
      <w:r w:rsidRPr="00AC43F3">
        <w:rPr>
          <w:b/>
        </w:rPr>
        <w:t>meso mlade govedine in teletine</w:t>
      </w:r>
      <w:r w:rsidRPr="00AC43F3">
        <w:t xml:space="preserve"> I. kategorije. Pod I. kategorijo je zahtevano le stegno brez bočnika in brez kosti. Naročnik zahteva očiščeno meso - 0 % odpadka. </w:t>
      </w:r>
    </w:p>
    <w:p w14:paraId="2BB25537" w14:textId="77777777" w:rsidR="00AC43F3" w:rsidRPr="00AC43F3" w:rsidRDefault="00AC43F3" w:rsidP="00F00DD3">
      <w:r w:rsidRPr="00AC43F3">
        <w:rPr>
          <w:b/>
        </w:rPr>
        <w:t>Svinjsko meso</w:t>
      </w:r>
      <w:r w:rsidRPr="00AC43F3">
        <w:t xml:space="preserve"> mora biti I. kategorije. Pod I. kategorijo je zahtevano le stegno brez kosti. Naročnik zahteva očiščeno meso - 0 % odpadka. </w:t>
      </w:r>
    </w:p>
    <w:p w14:paraId="737BF153" w14:textId="77777777" w:rsidR="00AC43F3" w:rsidRPr="00AC43F3" w:rsidRDefault="00AC43F3" w:rsidP="00F00DD3">
      <w:r w:rsidRPr="00AC43F3">
        <w:t>Meso mora biti, narezano na potrošniške kose, očiščeno in konfekcionirano po naročilu (zrezki, koščki, kosi brez kosti brez vidne maščobe in vezivnega tkiva. Na željo naročnika je lahko konfekcionirano meso tudi (vakuumsko) pakirano. Razrez, mletje ali druga obdelava mesa in izdelkov mora biti vključeno v ceno.</w:t>
      </w:r>
    </w:p>
    <w:p w14:paraId="74E5EEE4" w14:textId="77777777" w:rsidR="00AC43F3" w:rsidRPr="00AC43F3" w:rsidRDefault="00AC43F3" w:rsidP="00F00DD3">
      <w:r w:rsidRPr="00AC43F3">
        <w:t>Meso mora biti sveže, ohlajeno. Zamrznjeno, globoko zamrznjeno ali odmrznjeno meso bo naročnik zavrnil.</w:t>
      </w:r>
    </w:p>
    <w:p w14:paraId="340A96D7" w14:textId="77777777" w:rsidR="00AC43F3" w:rsidRPr="00AC43F3" w:rsidRDefault="00AC43F3" w:rsidP="00F00DD3">
      <w:r w:rsidRPr="00AC43F3">
        <w:t>Naročnik lahko naroča konfekcionirano  meso in mesne izdelke ustrezne gramature po kosih (npr. zrezki, hrenovke...). Dobavitelj mora zagotoviti, da odstopanja v teži posameznega kosa niso večja od  ±  3%. Prav tako  celotna  dobavljena količina po  teži ne sme odstopati za več kot ± 3%.</w:t>
      </w:r>
    </w:p>
    <w:p w14:paraId="1549933F" w14:textId="77777777" w:rsidR="00AC43F3" w:rsidRPr="00AC43F3" w:rsidRDefault="00AC43F3" w:rsidP="00F00DD3">
      <w:r w:rsidRPr="00AC43F3">
        <w:t>Specifikacija in količina  prehrambenega blaga sta navedeni v obrazcu predračuna.</w:t>
      </w:r>
    </w:p>
    <w:p w14:paraId="42A282E5" w14:textId="77777777" w:rsidR="00AC43F3" w:rsidRPr="00AC43F3" w:rsidRDefault="00AC43F3" w:rsidP="00F00DD3">
      <w:pPr>
        <w:rPr>
          <w:u w:val="single"/>
        </w:rPr>
      </w:pPr>
      <w:r w:rsidRPr="00AC43F3">
        <w:rPr>
          <w:u w:val="single"/>
        </w:rPr>
        <w:t xml:space="preserve">Posebne zahteve: Okus vseh mesnih izdelkov mora biti prilagojen starosti otrok (manj slani, mastni in začinjeni). </w:t>
      </w:r>
    </w:p>
    <w:p w14:paraId="6F846F11" w14:textId="77777777" w:rsidR="00AC43F3" w:rsidRPr="00AC43F3" w:rsidRDefault="00AC43F3" w:rsidP="00F00DD3">
      <w:pPr>
        <w:rPr>
          <w:szCs w:val="24"/>
        </w:rPr>
      </w:pPr>
      <w:r w:rsidRPr="00AC43F3">
        <w:rPr>
          <w:szCs w:val="24"/>
        </w:rPr>
        <w:t>Dobavitelj mora zagotoviti pravilno označevanje mesa v skladu z Zakonom o standardizaciji in drugimi predpisi, ki veljajo v Republiki Sloveniji.</w:t>
      </w:r>
    </w:p>
    <w:p w14:paraId="46A5E440" w14:textId="77777777" w:rsidR="00AC43F3" w:rsidRPr="00AC43F3" w:rsidRDefault="00AC43F3" w:rsidP="00F00DD3">
      <w:r w:rsidRPr="00AC43F3">
        <w:t>Dobavitelj je dolžan mesne izdelke dostaviti v ustrezni embalaži, transportnih sredstvih s hladilnimi napravami, tako da se hladilna veriga ne prekine.</w:t>
      </w:r>
    </w:p>
    <w:p w14:paraId="399CB68F" w14:textId="3EA65B46" w:rsidR="00E26477" w:rsidRDefault="00E26477" w:rsidP="00681065">
      <w:pPr>
        <w:pStyle w:val="Default"/>
        <w:keepNext/>
        <w:spacing w:line="276" w:lineRule="auto"/>
        <w:rPr>
          <w:rFonts w:asciiTheme="minorHAnsi" w:hAnsiTheme="minorHAnsi" w:cstheme="minorHAnsi"/>
          <w:color w:val="auto"/>
        </w:rPr>
      </w:pPr>
    </w:p>
    <w:p w14:paraId="0F086AB1" w14:textId="55B72B91" w:rsidR="00E26477" w:rsidRDefault="0079032A" w:rsidP="00681065">
      <w:pPr>
        <w:pStyle w:val="Default"/>
        <w:keepNext/>
        <w:spacing w:line="276" w:lineRule="auto"/>
        <w:rPr>
          <w:rFonts w:asciiTheme="minorHAnsi" w:hAnsiTheme="minorHAnsi" w:cstheme="minorHAnsi"/>
          <w:b/>
          <w:color w:val="auto"/>
        </w:rPr>
      </w:pPr>
      <w:r>
        <w:rPr>
          <w:rFonts w:asciiTheme="minorHAnsi" w:hAnsiTheme="minorHAnsi" w:cstheme="minorHAnsi"/>
          <w:b/>
          <w:color w:val="auto"/>
        </w:rPr>
        <w:t>3</w:t>
      </w:r>
      <w:r w:rsidR="00E26477">
        <w:rPr>
          <w:rFonts w:asciiTheme="minorHAnsi" w:hAnsiTheme="minorHAnsi" w:cstheme="minorHAnsi"/>
          <w:b/>
          <w:color w:val="auto"/>
        </w:rPr>
        <w:t xml:space="preserve">. </w:t>
      </w:r>
      <w:r w:rsidR="00E26477" w:rsidRPr="00E26477">
        <w:rPr>
          <w:rFonts w:asciiTheme="minorHAnsi" w:hAnsiTheme="minorHAnsi" w:cstheme="minorHAnsi"/>
          <w:b/>
          <w:color w:val="auto"/>
        </w:rPr>
        <w:t>Perutnina</w:t>
      </w:r>
    </w:p>
    <w:p w14:paraId="45D85A23" w14:textId="39D8BBE2" w:rsidR="00AC43F3" w:rsidRPr="00AC43F3" w:rsidRDefault="00AC43F3" w:rsidP="00F00DD3">
      <w:r w:rsidRPr="00AC43F3">
        <w:t>Sveže meso mora ustrezati vsem z zakonom predpisanim pravilnikom o kakovosti, mikrobiološki neoporečnosti, količinah pesticidov in drugih snovi, hormonov, antibiotikov in mikrotoksinov, veljavnih v RS (EU). Poleg tega mora ustrezati vsem pravilnikom o veterin</w:t>
      </w:r>
      <w:r>
        <w:t>arski in sanitarni kontroli</w:t>
      </w:r>
      <w:r w:rsidRPr="00AC43F3">
        <w:t xml:space="preserve"> živali pred zakolom in po zakolu in vsem predpisom o veterinarskih pogojih za proizvodnjo in dajanje na t</w:t>
      </w:r>
      <w:r>
        <w:t>rg, veljavnih v RS in EU</w:t>
      </w:r>
      <w:r w:rsidRPr="00AC43F3">
        <w:t xml:space="preserve">. Sveže meso perutnine mora biti v prometu označeno v skladu z veljavnimi zakonodajnimi predpisi. </w:t>
      </w:r>
    </w:p>
    <w:p w14:paraId="1806DA4B" w14:textId="77777777" w:rsidR="00AC43F3" w:rsidRPr="00AC43F3" w:rsidRDefault="00AC43F3" w:rsidP="00F00DD3">
      <w:r w:rsidRPr="00AC43F3">
        <w:t xml:space="preserve">Pri perutninskem mesu bo naročnik naročal le perutninsko meso razreda A in sicer v skupnem pakiranju. Na dobavnici morajo dobavitelji navesti ime proizvajalca in navesti razred dobavljenega mesa. Kosi morajo biti nepoškodovani, čisti, brez tujega vonja, prosti vidnih krvnih madežev, brez zdrobljenih kosti ali anatomskih deformacij, dobro izoblikovani, mesnati, brez vidne maščobe. Naročnik bo naročal le ohlajeno perutninsko meso. Zamrznjeno, globoko zamrznjeno ali odmrznjeno perutninsko meso bo naročnik zavrnil. </w:t>
      </w:r>
    </w:p>
    <w:p w14:paraId="59F12019" w14:textId="77777777" w:rsidR="00AC43F3" w:rsidRPr="00AC43F3" w:rsidRDefault="00AC43F3" w:rsidP="00F00DD3">
      <w:r w:rsidRPr="00AC43F3">
        <w:lastRenderedPageBreak/>
        <w:t xml:space="preserve">Presno meso mora biti mikrobiološko neoporečno, med nakladanjem, transportom in razkladanjem zaščiteno s PVC folijo. </w:t>
      </w:r>
    </w:p>
    <w:p w14:paraId="12694969" w14:textId="77777777" w:rsidR="00AC43F3" w:rsidRPr="00AC43F3" w:rsidRDefault="00AC43F3" w:rsidP="00F00DD3">
      <w:r w:rsidRPr="00AC43F3">
        <w:t xml:space="preserve">Ne glede na vrsto mesa, naročnik zahteva očiščeno meso – 0 % odpadka. </w:t>
      </w:r>
    </w:p>
    <w:p w14:paraId="6C31EAF4" w14:textId="77777777" w:rsidR="00AC43F3" w:rsidRPr="00AC43F3" w:rsidRDefault="00AC43F3" w:rsidP="00F00DD3">
      <w:r w:rsidRPr="00AC43F3">
        <w:t xml:space="preserve">Transport ohlajenega svežega mesa perutnine se sme vršiti s prevoznimi sredstvi, ki so ustrezno higiensko vzdrževana in v katerih je zagotovljeno ohranjanje čimbolj konstantne temperature svežega mesa, ki v globini mišic ni višja od + 4°C. </w:t>
      </w:r>
    </w:p>
    <w:p w14:paraId="520F7A1E" w14:textId="77777777" w:rsidR="00AC43F3" w:rsidRPr="00AC43F3" w:rsidRDefault="00AC43F3" w:rsidP="00F00DD3">
      <w:r w:rsidRPr="00AC43F3">
        <w:t xml:space="preserve">Sveže meso mora biti med transportom in razkladanjem zaščiteno s higiensko ustreznim materialom, ki ne prepušča vode in masti. Prevažati se sme samo v kovinskih in plastičnih posodah ali kartonskih škatlah. </w:t>
      </w:r>
    </w:p>
    <w:p w14:paraId="36CCA4E5" w14:textId="77777777" w:rsidR="00AC43F3" w:rsidRPr="00AC43F3" w:rsidRDefault="00AC43F3" w:rsidP="00F00DD3">
      <w:r w:rsidRPr="00AC43F3">
        <w:t xml:space="preserve">V primeru reklamacije in zavrnitve mora ponudnik v roku od 1-3 ure zagotoviti neoporečno naročeno količino. </w:t>
      </w:r>
    </w:p>
    <w:p w14:paraId="63DEB06B" w14:textId="77777777" w:rsidR="00AC43F3" w:rsidRPr="00AC43F3" w:rsidRDefault="00AC43F3" w:rsidP="00F00DD3">
      <w:pPr>
        <w:rPr>
          <w:b/>
        </w:rPr>
      </w:pPr>
      <w:r w:rsidRPr="00AC43F3">
        <w:t>Ponudnik perutninskih izdelkov mora zagotoviti tudi individualno pakiranje in rezanje, salam, šunk in ostalih izdelkov. Teža individualnega pakiranja je od 50 g dalje. Individualno pakiranje se naroča v skladu s potrebami naročnika. Dobavitelj mora naročniku na njegovo zahtevo predložiti dokumentacijo o deklarirani kakovosti posameznih izdelkov (proizvajalno specifikacijo izdelkov in hranilne vrednosti izdelkov), ki bodo služile za izračune celodnevnih jedilnikov. Ponudnik naj zagotovi dobavo iste vrste izdelka na isti dan z istim najkrajšim rokom uporabe. Naročnik lahko zahteva vzorce izdelkov iz sklopa in natančno deklaracijo izdelka glede sestave. V primeru, da bo obstajal sum na mikrobiološko oporečnost ali kemijsko neustreznost izdelka, bo ponudnik dolžan dostaviti rezultate mikrobioloških oz. kemijskih analiz. Upoštevali se bodo rezultati analiz pooblaščenih laboratorijev za kemijsko in mikrobiološko analizo živil (NIJZ).</w:t>
      </w:r>
    </w:p>
    <w:p w14:paraId="7122E0CB" w14:textId="77777777" w:rsidR="00AC43F3" w:rsidRPr="00AC43F3" w:rsidRDefault="00AC43F3" w:rsidP="00F00DD3">
      <w:r w:rsidRPr="00AC43F3">
        <w:t>Dobavitelj je dolžan na spremni dokumentaciji (dobavnici) navesti ime proizvajalca in označiti razred dobavljenega mesa.</w:t>
      </w:r>
    </w:p>
    <w:p w14:paraId="6216C979" w14:textId="77777777" w:rsidR="00AC43F3" w:rsidRPr="00AC43F3" w:rsidRDefault="00AC43F3" w:rsidP="00F00DD3">
      <w:r w:rsidRPr="00AC43F3">
        <w:t>Specifikacija in količina prehrambenega blaga sta navedeni v obrazcu predračuna.</w:t>
      </w:r>
    </w:p>
    <w:p w14:paraId="1F3C1F5E" w14:textId="77777777" w:rsidR="00AC43F3" w:rsidRPr="00AC43F3" w:rsidRDefault="00AC43F3" w:rsidP="00F00DD3">
      <w:r w:rsidRPr="00AC43F3">
        <w:t xml:space="preserve">Meso mora biti, narezano na potrošniške kose, očiščeno in konfekcionirano po naročilu (zrezki, koščki, kosi brez kosti). </w:t>
      </w:r>
    </w:p>
    <w:p w14:paraId="608C2F04" w14:textId="77777777" w:rsidR="00AC43F3" w:rsidRPr="00AC43F3" w:rsidRDefault="00AC43F3" w:rsidP="00F00DD3">
      <w:r w:rsidRPr="00AC43F3">
        <w:t xml:space="preserve">Naročnik naroča le sveže in ohlajeno perutninsko meso. Zamrznjeno, globoko zamrznjeno ali odmrznjeno meso bo naročnik zavrnil. </w:t>
      </w:r>
    </w:p>
    <w:p w14:paraId="4E081379" w14:textId="383DDEA7" w:rsidR="00E26477" w:rsidRDefault="00E26477" w:rsidP="00681065">
      <w:pPr>
        <w:pStyle w:val="Default"/>
        <w:keepNext/>
        <w:spacing w:line="276" w:lineRule="auto"/>
        <w:jc w:val="both"/>
        <w:rPr>
          <w:rFonts w:asciiTheme="minorHAnsi" w:hAnsiTheme="minorHAnsi" w:cstheme="minorHAnsi"/>
          <w:color w:val="auto"/>
        </w:rPr>
      </w:pPr>
    </w:p>
    <w:p w14:paraId="38936E15" w14:textId="5BD8675D" w:rsidR="00E26477" w:rsidRDefault="0079032A" w:rsidP="00681065">
      <w:pPr>
        <w:pStyle w:val="Default"/>
        <w:keepNext/>
        <w:spacing w:line="276" w:lineRule="auto"/>
        <w:rPr>
          <w:rFonts w:asciiTheme="minorHAnsi" w:hAnsiTheme="minorHAnsi" w:cstheme="minorHAnsi"/>
          <w:b/>
          <w:color w:val="auto"/>
        </w:rPr>
      </w:pPr>
      <w:r>
        <w:rPr>
          <w:rFonts w:asciiTheme="minorHAnsi" w:hAnsiTheme="minorHAnsi" w:cstheme="minorHAnsi"/>
          <w:b/>
          <w:color w:val="auto"/>
        </w:rPr>
        <w:t>4.</w:t>
      </w:r>
      <w:r w:rsidR="00E26477">
        <w:rPr>
          <w:rFonts w:asciiTheme="minorHAnsi" w:hAnsiTheme="minorHAnsi" w:cstheme="minorHAnsi"/>
          <w:b/>
          <w:color w:val="auto"/>
        </w:rPr>
        <w:t xml:space="preserve"> </w:t>
      </w:r>
      <w:r w:rsidR="00E26477" w:rsidRPr="00E26477">
        <w:rPr>
          <w:rFonts w:asciiTheme="minorHAnsi" w:hAnsiTheme="minorHAnsi" w:cstheme="minorHAnsi"/>
          <w:b/>
          <w:color w:val="auto"/>
        </w:rPr>
        <w:t>Ribe</w:t>
      </w:r>
      <w:r>
        <w:rPr>
          <w:rFonts w:asciiTheme="minorHAnsi" w:hAnsiTheme="minorHAnsi" w:cstheme="minorHAnsi"/>
          <w:b/>
          <w:color w:val="auto"/>
        </w:rPr>
        <w:t>, 5. Sveže ribe</w:t>
      </w:r>
    </w:p>
    <w:p w14:paraId="5D48FEBA" w14:textId="60279B2C" w:rsidR="00AC43F3" w:rsidRPr="00BB138F" w:rsidRDefault="00AC43F3" w:rsidP="00F00DD3">
      <w:r w:rsidRPr="00BB138F">
        <w:t xml:space="preserve">Blago in izdelki morajo ustrezati vsem predpisanim pravilnikom o kakovosti, mikrobiološki neoporečnosti in količinah toksičnih snovi. Zamrznjeni izdelki morajo biti pakirani v kartonski embalaži, znotraj obloženi s čistim materialom, ki ne prepušča vode. Posamezni bloki zamrznjenega izdelka morajo zaradi lažjega ločevanja biti zaščiteni z nepropustnim materialom. Uvožen izdelek v izvirnem pakiranju mora na embalaži imeti deklaracijo v slovenskem jeziku, ki mora vsebovati vse zakonsko določene parametre. Ponudnik mora na spremni dokumentaciji (dobavnici) za ribe označiti poreklo oziroma izvor rib. Ponudnik mora </w:t>
      </w:r>
      <w:r w:rsidRPr="00BB138F">
        <w:lastRenderedPageBreak/>
        <w:t xml:space="preserve">zagotoviti pravilno označevanje rib v skladu z Zakonom o standardizaciji in drugimi predpisi, ki veljajo v </w:t>
      </w:r>
      <w:r>
        <w:t>RS in EU (</w:t>
      </w:r>
      <w:r w:rsidRPr="00BB138F">
        <w:t xml:space="preserve">označen mora biti datum zamrznitve in rok uporabe ter oznaka zdravstvene ustreznosti. Na zahtevo naročnika mora ponudnik predložiti potrdilo veterinarskega zavoda o zdravstvenem stanju pošiljke. Odmrznjene in ponovno zamrznjene ali slabo zamrznjene ribe bo naročnik odklonil. Ponujene ribe in vodni organizmi morajo biti očiščeni in I. kakovostnega razreda. </w:t>
      </w:r>
    </w:p>
    <w:p w14:paraId="5460FCDC" w14:textId="77777777" w:rsidR="00AC43F3" w:rsidRPr="00BB138F" w:rsidRDefault="00AC43F3" w:rsidP="00F00DD3">
      <w:r w:rsidRPr="00BB138F">
        <w:t>Fileji mora</w:t>
      </w:r>
      <w:r>
        <w:t>jo</w:t>
      </w:r>
      <w:r w:rsidRPr="00BB138F">
        <w:t xml:space="preserve"> biti brez kože in brez kosti, njihova teža mora biti od 180 do 200g. Po odtajanju se fileji ne smejo sprijemati. Plasti filejev morajo biti med sabo ločene s folijo. Pri termični obdelavi fileji ne smejo razpadati. Ribe morajo biti zamrznjene po plasteh, s tem da je ena plast en sloj rib (ne v kocki). </w:t>
      </w:r>
    </w:p>
    <w:p w14:paraId="27D17537" w14:textId="77777777" w:rsidR="00AC43F3" w:rsidRPr="00BB138F" w:rsidRDefault="00AC43F3" w:rsidP="00F00DD3">
      <w:r w:rsidRPr="00BB138F">
        <w:t>Dobavitelj mora zagotoviti dobavo izdelka, pri katerem na dan dob</w:t>
      </w:r>
      <w:r>
        <w:t>ave ni pretekla več kot tretjina</w:t>
      </w:r>
      <w:r w:rsidRPr="00BB138F">
        <w:t xml:space="preserve"> celotnega roka uporabe. Izdelki morajo biti embalirani in označeni v skladu z veljavno zakonodajo. Temperatura zamrznjenih rib oz. izdelkov mora biti stabilna in med transportom v celotnem izdelku vzdrževana vsaj na –18°C. Dobavitelj mora blago dostaviti v transportnih sredstvih s hladilnimi napravami in tako zagotoviti neprekinjeno hladilno verigo v skladu s HACCP sistemom.</w:t>
      </w:r>
    </w:p>
    <w:p w14:paraId="298A8B09" w14:textId="77777777" w:rsidR="00AC43F3" w:rsidRDefault="00AC43F3" w:rsidP="00F00DD3">
      <w:r>
        <w:t xml:space="preserve">Specifikacija in </w:t>
      </w:r>
      <w:r w:rsidRPr="0026333A">
        <w:t>količina</w:t>
      </w:r>
      <w:r>
        <w:t xml:space="preserve"> prehrambenega blaga sta navedeni v obrazcu predračuna. </w:t>
      </w:r>
    </w:p>
    <w:p w14:paraId="5B7531FD" w14:textId="34444F96" w:rsidR="00E26477" w:rsidRDefault="00E26477" w:rsidP="00681065">
      <w:pPr>
        <w:pStyle w:val="Default"/>
        <w:keepNext/>
        <w:spacing w:line="276" w:lineRule="auto"/>
        <w:ind w:left="720"/>
        <w:rPr>
          <w:rFonts w:asciiTheme="minorHAnsi" w:hAnsiTheme="minorHAnsi" w:cstheme="minorHAnsi"/>
          <w:color w:val="auto"/>
        </w:rPr>
      </w:pPr>
    </w:p>
    <w:p w14:paraId="564F7C0C" w14:textId="174476BA" w:rsidR="00AC43F3"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6</w:t>
      </w:r>
      <w:r w:rsidR="00E26477">
        <w:rPr>
          <w:rFonts w:asciiTheme="minorHAnsi" w:hAnsiTheme="minorHAnsi" w:cstheme="minorHAnsi"/>
          <w:b/>
          <w:color w:val="auto"/>
        </w:rPr>
        <w:t xml:space="preserve">. </w:t>
      </w:r>
      <w:r w:rsidR="00E26477" w:rsidRPr="00E26477">
        <w:rPr>
          <w:rFonts w:asciiTheme="minorHAnsi" w:hAnsiTheme="minorHAnsi" w:cstheme="minorHAnsi"/>
          <w:b/>
          <w:color w:val="auto"/>
        </w:rPr>
        <w:t>Jajca</w:t>
      </w:r>
    </w:p>
    <w:p w14:paraId="6D657221" w14:textId="77777777" w:rsidR="00AC43F3" w:rsidRPr="00AC43F3" w:rsidRDefault="00AC43F3" w:rsidP="00F00DD3">
      <w:r w:rsidRPr="00AC43F3">
        <w:t xml:space="preserve">Jajca morajo ustrezati vsem veljavnim predpisom v RS in EU o kakovosti in neoporečnosti. Nadzor nad proizvodnjo jajc mora nadzirati ustrezen republiški zavod, dobavitelj pa mora zagotavljati ustrezen transport, s katerim bo zagotovljena konstantna temperatura izdelka do max. 10 stopinj. Ponudnik jajc mora na vsakih 6 mesecev naročniku posredovati potrdilo o zdravstveni ustreznosti živil (laboratorijske izvide in veterinarsko spričevalo). Ponudnik mora imeti tudi vpeljan sistem dela po HACCP za proizvodnjo in promet z živili in tekoče voditi vso potrebno dokumentacijo. Proizvajalec/ponudnik mora predložiti potrdilo za rejo kokoši nesnic. </w:t>
      </w:r>
    </w:p>
    <w:p w14:paraId="714D2171" w14:textId="77777777" w:rsidR="00AC43F3" w:rsidRPr="00AC43F3" w:rsidRDefault="00AC43F3" w:rsidP="00F00DD3">
      <w:r w:rsidRPr="00AC43F3">
        <w:rPr>
          <w:b/>
        </w:rPr>
        <w:t>Naročnik zahteva jajca talne (1) ali proste reje (2), »A« razreda, glede na maso razvrščena v razred L (od 63 do 73 g ).</w:t>
      </w:r>
      <w:r w:rsidRPr="00AC43F3">
        <w:t xml:space="preserve"> </w:t>
      </w:r>
    </w:p>
    <w:p w14:paraId="6CA9E7F1" w14:textId="77777777" w:rsidR="00AC43F3" w:rsidRPr="00AC43F3" w:rsidRDefault="00AC43F3" w:rsidP="00F00DD3">
      <w:r w:rsidRPr="00AC43F3">
        <w:t xml:space="preserve">Biti morajo popolnoma sveža, brez priokusa krmila. Pakirana morajo biti na platoje in v zbirno kartonsko embalažo, cela pošiljka mora biti označena z istim rokom uporabe oz. datuma pakiranja in enake razvrstitve v razrede glede na kakovost in maso. Jajca morajo biti brez prisotnosti organskega onesnaženja(fekalije, kri..), Ne smejo biti natrta in morajo biti brez razpok v lupini in membranah. </w:t>
      </w:r>
    </w:p>
    <w:p w14:paraId="4D33F3B3" w14:textId="77777777" w:rsidR="00AC43F3" w:rsidRPr="00AC43F3" w:rsidRDefault="00AC43F3" w:rsidP="00F00DD3">
      <w:r w:rsidRPr="00AC43F3">
        <w:t xml:space="preserve">Ponudnik mora zagotoviti dostavo jajc, ki niso starejša od 3 dni. </w:t>
      </w:r>
    </w:p>
    <w:p w14:paraId="5D18EA46" w14:textId="77777777" w:rsidR="00AC43F3" w:rsidRPr="00AC43F3" w:rsidRDefault="00AC43F3" w:rsidP="00F00DD3">
      <w:pPr>
        <w:rPr>
          <w:b/>
        </w:rPr>
      </w:pPr>
      <w:r w:rsidRPr="00AC43F3">
        <w:t>Jajca morajo biti žigosana z registrsko številko proizvajalca, označbo o načinu reje in države porekla.</w:t>
      </w:r>
    </w:p>
    <w:p w14:paraId="1FE06DE0" w14:textId="77777777" w:rsidR="00AC43F3" w:rsidRPr="00AC43F3" w:rsidRDefault="00AC43F3" w:rsidP="00F00DD3">
      <w:r w:rsidRPr="00AC43F3">
        <w:t>Specifikacija in količina prehrambenega blaga sta navedeni v obrazcu predračuna. Naročnik si pridržuje pravico, da blago naroča po komadih in ni dolžan prevzeti transportnega pakiranja.</w:t>
      </w:r>
    </w:p>
    <w:p w14:paraId="7FE3FA2C" w14:textId="77777777" w:rsidR="00AC43F3" w:rsidRPr="00AC43F3" w:rsidRDefault="00AC43F3" w:rsidP="00F00DD3">
      <w:r w:rsidRPr="00AC43F3">
        <w:lastRenderedPageBreak/>
        <w:t>Dostava je ob dogovorjeni uri.</w:t>
      </w:r>
    </w:p>
    <w:p w14:paraId="280212E4" w14:textId="77777777" w:rsidR="00AC43F3" w:rsidRDefault="00AC43F3" w:rsidP="00681065">
      <w:pPr>
        <w:pStyle w:val="Default"/>
        <w:keepNext/>
        <w:spacing w:line="276" w:lineRule="auto"/>
        <w:jc w:val="both"/>
        <w:rPr>
          <w:rFonts w:asciiTheme="minorHAnsi" w:hAnsiTheme="minorHAnsi" w:cstheme="minorHAnsi"/>
          <w:b/>
          <w:color w:val="auto"/>
        </w:rPr>
      </w:pPr>
    </w:p>
    <w:p w14:paraId="3D0E56D3" w14:textId="1F1D9958" w:rsidR="00AC43F3"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 xml:space="preserve"> 7</w:t>
      </w:r>
      <w:r w:rsidR="00E26477">
        <w:rPr>
          <w:rFonts w:asciiTheme="minorHAnsi" w:hAnsiTheme="minorHAnsi" w:cstheme="minorHAnsi"/>
          <w:b/>
          <w:color w:val="auto"/>
        </w:rPr>
        <w:t xml:space="preserve">. </w:t>
      </w:r>
      <w:r w:rsidR="00E26477" w:rsidRPr="00E26477">
        <w:rPr>
          <w:rFonts w:asciiTheme="minorHAnsi" w:hAnsiTheme="minorHAnsi" w:cstheme="minorHAnsi"/>
          <w:b/>
          <w:color w:val="auto"/>
        </w:rPr>
        <w:t>Mleko</w:t>
      </w:r>
      <w:r w:rsidR="00AC43F3">
        <w:rPr>
          <w:rFonts w:asciiTheme="minorHAnsi" w:hAnsiTheme="minorHAnsi" w:cstheme="minorHAnsi"/>
          <w:b/>
          <w:color w:val="auto"/>
        </w:rPr>
        <w:t xml:space="preserve"> in mlečni izdelki</w:t>
      </w:r>
    </w:p>
    <w:p w14:paraId="1FB6771B" w14:textId="77777777" w:rsidR="00AC43F3" w:rsidRPr="00AC43F3" w:rsidRDefault="00AC43F3" w:rsidP="00F00DD3">
      <w:r w:rsidRPr="00AC43F3">
        <w:t>Specifikacija in količina prehrambenega blaga sta navedeni v obrazcu predračuna.</w:t>
      </w:r>
    </w:p>
    <w:p w14:paraId="360403BA" w14:textId="77777777" w:rsidR="00AC43F3" w:rsidRPr="00AC43F3" w:rsidRDefault="00AC43F3" w:rsidP="00F00DD3">
      <w:r w:rsidRPr="00AC43F3">
        <w:t xml:space="preserve">Konzumno mleko in mlečni izdelki morajo priti do naročnika v nepretrgani hladni verigi. Oznaka živila mora vsebovati vse podatke, ki so zakonsko predpisani. </w:t>
      </w:r>
    </w:p>
    <w:p w14:paraId="530FC3E5" w14:textId="77777777" w:rsidR="00AC43F3" w:rsidRPr="00AC43F3" w:rsidRDefault="00AC43F3" w:rsidP="00F00DD3">
      <w:pPr>
        <w:rPr>
          <w:b/>
        </w:rPr>
      </w:pPr>
      <w:r w:rsidRPr="00AC43F3">
        <w:rPr>
          <w:b/>
        </w:rPr>
        <w:t xml:space="preserve">Dobavitelj čvrstih jogurtov, mlečnih desertov (125-250 g) in sladoleda je dolžan zraven izdelkov dostaviti še žličke za enkratno uporabo, dobavitelj tekočih mlečnih napitkov v embalaži 150-200 ml pa slamico. </w:t>
      </w:r>
    </w:p>
    <w:p w14:paraId="1EDB136B" w14:textId="77777777" w:rsidR="00AC43F3" w:rsidRPr="00AC43F3" w:rsidRDefault="00AC43F3" w:rsidP="00F00DD3">
      <w:r w:rsidRPr="00AC43F3">
        <w:t>Naročnik naroča mlečne pijače, izdelke iz fermentiranega mleka in mlečne izdelke po komadih ali kilogramih oz. litrih ter ni dolžan prevzeti transportnega pakiranja.</w:t>
      </w:r>
    </w:p>
    <w:p w14:paraId="5584A093" w14:textId="77777777" w:rsidR="00AC43F3" w:rsidRPr="00AC43F3" w:rsidRDefault="00AC43F3" w:rsidP="00F00DD3">
      <w:r w:rsidRPr="00AC43F3">
        <w:t>Sveže mleko in mlečni izdelki morajo biti brez dodanih konzervansov, umetnih barv in arom, umetnih sladil.</w:t>
      </w:r>
    </w:p>
    <w:p w14:paraId="5C1103CA" w14:textId="77777777" w:rsidR="00AC43F3" w:rsidRPr="00AC43F3" w:rsidRDefault="00AC43F3" w:rsidP="00F00DD3">
      <w:r w:rsidRPr="00AC43F3">
        <w:t xml:space="preserve">Dobavitelj je dolžan mleko in mlečne izdelke dostaviti v transportnih sredstvih s hladilnimi napravami, tako da se hladilna veriga ne prekine. </w:t>
      </w:r>
    </w:p>
    <w:p w14:paraId="3C4DA10A" w14:textId="77777777" w:rsidR="00AC43F3" w:rsidRDefault="00AC43F3" w:rsidP="00681065">
      <w:pPr>
        <w:pStyle w:val="Default"/>
        <w:keepNext/>
        <w:spacing w:line="276" w:lineRule="auto"/>
        <w:jc w:val="both"/>
        <w:rPr>
          <w:rFonts w:asciiTheme="minorHAnsi" w:hAnsiTheme="minorHAnsi" w:cstheme="minorHAnsi"/>
          <w:b/>
          <w:color w:val="auto"/>
        </w:rPr>
      </w:pPr>
    </w:p>
    <w:p w14:paraId="3419D01D" w14:textId="7BBC8A99" w:rsidR="00AC43F3"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8</w:t>
      </w:r>
      <w:r w:rsidR="00E26477">
        <w:rPr>
          <w:rFonts w:asciiTheme="minorHAnsi" w:hAnsiTheme="minorHAnsi" w:cstheme="minorHAnsi"/>
          <w:b/>
          <w:color w:val="auto"/>
        </w:rPr>
        <w:t xml:space="preserve">. </w:t>
      </w:r>
      <w:r>
        <w:rPr>
          <w:rFonts w:asciiTheme="minorHAnsi" w:hAnsiTheme="minorHAnsi" w:cstheme="minorHAnsi"/>
          <w:b/>
          <w:color w:val="auto"/>
        </w:rPr>
        <w:t>Kruh brez aditivov/manj soli, 9. Kruh, 10. Krušni izdelki, 11. Pekovsko pecivo</w:t>
      </w:r>
    </w:p>
    <w:p w14:paraId="0E1637B4" w14:textId="77777777" w:rsidR="00AC43F3" w:rsidRPr="00212429" w:rsidRDefault="00AC43F3" w:rsidP="00F00DD3">
      <w:r w:rsidRPr="00212429">
        <w:t>Vsi izdelki morajo biti dnevno sveži, dovolj pečeni, ne smejo vsebovati zdravju škodljivih snovi (toksinov, patogenih mikroorganizmov,..), organoleptične lastnosti morajo ustrezati predpisanim normativom, zlasti pa ne smejo prekoračiti z zakonskimi predpisi določene količine aditivov, barvil in ostalih kemičnih substanc.</w:t>
      </w:r>
    </w:p>
    <w:p w14:paraId="0563AA58" w14:textId="77777777" w:rsidR="00AC43F3" w:rsidRPr="00212429" w:rsidRDefault="00AC43F3" w:rsidP="00F00DD3">
      <w:pPr>
        <w:rPr>
          <w:color w:val="000000"/>
        </w:rPr>
      </w:pPr>
      <w:r w:rsidRPr="00212429">
        <w:rPr>
          <w:color w:val="000000"/>
        </w:rPr>
        <w:t xml:space="preserve">Naročnik zahteva od dobavitelja stroge higienske normative v celotnem procesu proizvodnje in distribucije v skladu s predpisi oziroma HACCP sistemom. Kruh in izdelki morajo biti zaščiteni v ustrezni embalaži (PVC, kartonska,..), ki onemogoča kakršnekoli drobljenje, lomljenje ali stik z zdravju škodljivimi snovmi. Naročnik zahteva kakovostno dostavo. Kruh in ostali izdelki ne smejo biti zmečkani, biti morajo v čisti embalaži in primerno zaščiteni, da med transportom ne bi prišlo do okužbe ali poškodovanja izdelkov. </w:t>
      </w:r>
    </w:p>
    <w:p w14:paraId="5B8AA88D" w14:textId="77777777" w:rsidR="00AC43F3" w:rsidRPr="00212429" w:rsidRDefault="00AC43F3" w:rsidP="00F00DD3">
      <w:pPr>
        <w:rPr>
          <w:color w:val="000000"/>
        </w:rPr>
      </w:pPr>
      <w:r w:rsidRPr="00212429">
        <w:rPr>
          <w:color w:val="000000"/>
        </w:rPr>
        <w:t xml:space="preserve">Skladno s svojimi potrebami, bo naročnik zahteval ustrezen razrez kruha (rezine debeline 1,5 cm, pakirane v prozorno folijo) in po potrebi tudi ostalih proizvodov. Cene tako obdelanih živil mora biti enaka cenam v kosu. </w:t>
      </w:r>
    </w:p>
    <w:p w14:paraId="1C4DC7CF" w14:textId="77777777" w:rsidR="00AC43F3" w:rsidRDefault="00AC43F3" w:rsidP="00F00DD3">
      <w:r>
        <w:t>Specifikacija in količina prehrambenega blaga sta navedeni v obrazcu predračuna.</w:t>
      </w:r>
    </w:p>
    <w:p w14:paraId="184BB361" w14:textId="77777777" w:rsidR="00AC43F3" w:rsidRDefault="00AC43F3" w:rsidP="00F00DD3">
      <w:r>
        <w:t>Na željo naročnika je dobavitelj dolžan vse vrste pekovskega peciva prerezati za pripravo sendvičev. Cena prerezanega peciva mora biti enaka tisti, ki je navedena v predračunskem obrazcu.</w:t>
      </w:r>
    </w:p>
    <w:p w14:paraId="373A8BAA" w14:textId="77777777" w:rsidR="00AC43F3" w:rsidRDefault="00AC43F3" w:rsidP="00681065">
      <w:pPr>
        <w:pStyle w:val="Default"/>
        <w:keepNext/>
        <w:spacing w:line="276" w:lineRule="auto"/>
        <w:jc w:val="both"/>
        <w:rPr>
          <w:rFonts w:asciiTheme="minorHAnsi" w:hAnsiTheme="minorHAnsi" w:cstheme="minorHAnsi"/>
          <w:b/>
          <w:color w:val="auto"/>
        </w:rPr>
      </w:pPr>
    </w:p>
    <w:p w14:paraId="5A07E0B9" w14:textId="7F8AA59D" w:rsidR="00AC43F3"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12</w:t>
      </w:r>
      <w:r w:rsidR="00E26477">
        <w:rPr>
          <w:rFonts w:asciiTheme="minorHAnsi" w:hAnsiTheme="minorHAnsi" w:cstheme="minorHAnsi"/>
          <w:b/>
          <w:color w:val="auto"/>
        </w:rPr>
        <w:t>.</w:t>
      </w:r>
      <w:r w:rsidR="00787A9F">
        <w:rPr>
          <w:rFonts w:asciiTheme="minorHAnsi" w:hAnsiTheme="minorHAnsi" w:cstheme="minorHAnsi"/>
          <w:b/>
          <w:color w:val="auto"/>
        </w:rPr>
        <w:t xml:space="preserve"> Slaščičarsko pecivo</w:t>
      </w:r>
    </w:p>
    <w:p w14:paraId="77E0B64B" w14:textId="77777777" w:rsidR="00AC43F3" w:rsidRPr="00212429" w:rsidRDefault="00AC43F3" w:rsidP="00F00DD3">
      <w:r w:rsidRPr="00212429">
        <w:t>Vsi izdelki morajo biti dnevno sveži, dovolj pečeni, ne smejo vsebovati zdravju škodljivih snovi (toksinov, patogenih mikroorganizmov,..), organoleptične lastnosti morajo ustrezati predpisanim normativom, zlasti pa ne smejo prekoračiti z zakonskimi predpisi določene količine aditivov, barvil in ostalih kemičnih substanc.</w:t>
      </w:r>
    </w:p>
    <w:p w14:paraId="02BE5635" w14:textId="77777777" w:rsidR="00AC43F3" w:rsidRPr="00212429" w:rsidRDefault="00AC43F3" w:rsidP="00F00DD3">
      <w:pPr>
        <w:rPr>
          <w:color w:val="000000"/>
        </w:rPr>
      </w:pPr>
      <w:r w:rsidRPr="00212429">
        <w:rPr>
          <w:color w:val="000000"/>
        </w:rPr>
        <w:t>Naročnik zahteva od dobavitelja stroge higienske normative v celotnem procesu proizvodnje in distribucije v skladu s predpisi</w:t>
      </w:r>
      <w:r>
        <w:rPr>
          <w:color w:val="000000"/>
        </w:rPr>
        <w:t xml:space="preserve"> oziroma HACCP sistemom. I</w:t>
      </w:r>
      <w:r w:rsidRPr="00212429">
        <w:rPr>
          <w:color w:val="000000"/>
        </w:rPr>
        <w:t>zdelki morajo biti zaščiteni v ustrezni embalaži (PVC, kartonska,..), ki onemogoča kakršnekoli drobljenje, lomljenje ali stik z zdravju škodljivimi snovmi. Naročnik zahteva kak</w:t>
      </w:r>
      <w:r>
        <w:rPr>
          <w:color w:val="000000"/>
        </w:rPr>
        <w:t>ovostno dostavo. I</w:t>
      </w:r>
      <w:r w:rsidRPr="00212429">
        <w:rPr>
          <w:color w:val="000000"/>
        </w:rPr>
        <w:t xml:space="preserve">zdelki ne smejo biti zmečkani, biti morajo v čisti embalaži in primerno zaščiteni, da med transportom ne bi prišlo do okužbe ali poškodovanja izdelkov. </w:t>
      </w:r>
    </w:p>
    <w:p w14:paraId="5AFDE593" w14:textId="77777777" w:rsidR="00AC43F3" w:rsidRDefault="00AC43F3" w:rsidP="00F00DD3">
      <w:r>
        <w:t>Specifikacija in količina prehrambenega blaga sta navedeni v obrazcu predračuna.</w:t>
      </w:r>
    </w:p>
    <w:p w14:paraId="4BED29E7" w14:textId="77777777" w:rsidR="00AC43F3" w:rsidRDefault="00AC43F3" w:rsidP="00681065">
      <w:pPr>
        <w:pStyle w:val="Default"/>
        <w:keepNext/>
        <w:spacing w:line="276" w:lineRule="auto"/>
        <w:jc w:val="both"/>
        <w:rPr>
          <w:rFonts w:asciiTheme="minorHAnsi" w:hAnsiTheme="minorHAnsi" w:cstheme="minorHAnsi"/>
          <w:b/>
          <w:color w:val="auto"/>
        </w:rPr>
      </w:pPr>
    </w:p>
    <w:p w14:paraId="72CC765F" w14:textId="68F4F4DD" w:rsidR="00AC43F3"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 xml:space="preserve"> 13</w:t>
      </w:r>
      <w:r w:rsidR="00787A9F">
        <w:rPr>
          <w:rFonts w:asciiTheme="minorHAnsi" w:hAnsiTheme="minorHAnsi" w:cstheme="minorHAnsi"/>
          <w:b/>
          <w:color w:val="auto"/>
        </w:rPr>
        <w:t xml:space="preserve">. Žita in </w:t>
      </w:r>
      <w:r w:rsidR="00AC43F3">
        <w:rPr>
          <w:rFonts w:asciiTheme="minorHAnsi" w:hAnsiTheme="minorHAnsi" w:cstheme="minorHAnsi"/>
          <w:b/>
          <w:color w:val="auto"/>
        </w:rPr>
        <w:t>mlevski izdelki</w:t>
      </w:r>
    </w:p>
    <w:p w14:paraId="64E5F47B" w14:textId="77777777" w:rsidR="00AC43F3" w:rsidRPr="00F92842" w:rsidRDefault="00AC43F3" w:rsidP="00F00DD3">
      <w:r w:rsidRPr="00F92842">
        <w:t xml:space="preserve">Vsi izdelki morajo ustrezati vsem predpisanim pravilnikom o kakovosti, mikrobiološki neoporečnosti in količinah toksičnih snovi. Organoleptične lastnosti morajo ustrezati predpisanim normativom, dobavitelj pa mora zagotoviti stroge higienske normative v procesu proizvodnje, skladiščenja in distribucije v skladu s predpisi in </w:t>
      </w:r>
      <w:r>
        <w:t>HACCP</w:t>
      </w:r>
      <w:r w:rsidRPr="00F92842">
        <w:t xml:space="preserve"> sistemom. </w:t>
      </w:r>
    </w:p>
    <w:p w14:paraId="64E109D1" w14:textId="078B41B9" w:rsidR="00AC43F3" w:rsidRPr="00F92842" w:rsidRDefault="00AC43F3" w:rsidP="00F00DD3">
      <w:r w:rsidRPr="00F92842">
        <w:t xml:space="preserve">Vsa žita in mlevski izdelki morajo biti pakirani </w:t>
      </w:r>
      <w:r w:rsidR="00CE02A9">
        <w:t>v ustreznih papirnatih vrečkah oz. kadar je to utemeljeno glede na naravo živila v pwc embalaži (npr. kosmiči, riž,…).</w:t>
      </w:r>
    </w:p>
    <w:p w14:paraId="28428FC9" w14:textId="77777777" w:rsidR="00AC43F3" w:rsidRDefault="00AC43F3" w:rsidP="00F00DD3">
      <w:r w:rsidRPr="00F92842">
        <w:t xml:space="preserve">Moke morajo glede kakovosti, zdravstvene ustreznosti, označevanja ustrezati vsem veljavnim zakonodajnim določbam veljavnim v RS (EU). Moka mora biti iz prvorazrednih surovin. </w:t>
      </w:r>
    </w:p>
    <w:p w14:paraId="1C92EB56" w14:textId="77777777" w:rsidR="00AC43F3" w:rsidRDefault="00AC43F3" w:rsidP="00F00DD3">
      <w:r>
        <w:t>Vsa žita in mlevski izdelki morajo biti pakirani v papirnatih vrečah zahtevane teže.</w:t>
      </w:r>
    </w:p>
    <w:p w14:paraId="4B5B0980" w14:textId="77777777" w:rsidR="00AC43F3" w:rsidRDefault="00AC43F3" w:rsidP="00F00DD3">
      <w:r>
        <w:t>Specifikacija in količina prehrambenega blaga sta navedeni v obrazcu predračuna.</w:t>
      </w:r>
    </w:p>
    <w:p w14:paraId="3E71633F" w14:textId="77777777" w:rsidR="00AC43F3" w:rsidRDefault="00AC43F3" w:rsidP="00681065">
      <w:pPr>
        <w:pStyle w:val="Default"/>
        <w:keepNext/>
        <w:spacing w:line="276" w:lineRule="auto"/>
        <w:jc w:val="both"/>
        <w:rPr>
          <w:rFonts w:asciiTheme="minorHAnsi" w:hAnsiTheme="minorHAnsi" w:cstheme="minorHAnsi"/>
          <w:b/>
          <w:color w:val="auto"/>
        </w:rPr>
      </w:pPr>
    </w:p>
    <w:p w14:paraId="0DABDF45" w14:textId="6B2964A8" w:rsidR="00AC43F3"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14</w:t>
      </w:r>
      <w:r w:rsidR="00AC43F3">
        <w:rPr>
          <w:rFonts w:asciiTheme="minorHAnsi" w:hAnsiTheme="minorHAnsi" w:cstheme="minorHAnsi"/>
          <w:b/>
          <w:color w:val="auto"/>
        </w:rPr>
        <w:t>. Testenine</w:t>
      </w:r>
    </w:p>
    <w:p w14:paraId="283E0D8F" w14:textId="77777777" w:rsidR="00AC43F3" w:rsidRPr="00F92842" w:rsidRDefault="00AC43F3" w:rsidP="00F00DD3">
      <w:r w:rsidRPr="00F92842">
        <w:t xml:space="preserve">Vsi izdelki morajo ustrezati vsem predpisanim pravilnikom o kakovosti, mikrobiološki neoporečnosti in količinah toksičnih snovi. Organoleptične lastnosti morajo ustrezati predpisanim normativom, dobavitelj pa mora zagotoviti stroge higienske normative v procesu proizvodnje, skladiščenja in distribucije v skladu s predpisi in </w:t>
      </w:r>
      <w:r>
        <w:t>HACCP</w:t>
      </w:r>
      <w:r w:rsidRPr="00F92842">
        <w:t xml:space="preserve"> sistemom. </w:t>
      </w:r>
    </w:p>
    <w:p w14:paraId="6F9ADD92" w14:textId="77777777" w:rsidR="00AC43F3" w:rsidRPr="00F92842" w:rsidRDefault="00AC43F3" w:rsidP="00F00DD3">
      <w:r w:rsidRPr="00F92842">
        <w:t>Testenine morajo biti valjane iz durum moke in se po 1,5 ure po tem, ko so skuhane in stojijo pri temperaturi 75- 85 stopinj C, ne smejo razkuhati. Špageti morajo biti iz moke tipa durum, tanki, pakirani v kartonsko embalažo. Polžki iz moke tipa durum, majhni, z dodatkom jajc, pakirano v kartonsko embalažo. Transport se mora vršiti v za to primernih vozilih, da se ne vpliva negativno na živila. Pakiranje mora biti v originalni enoti, izdelek mora biti zaščiten pred zunanjimi vplivi. Živilo v kartonasti transportni embalaži mora biti dodatno zaščiteno z ovojnim materialom.</w:t>
      </w:r>
    </w:p>
    <w:p w14:paraId="438EE2CB" w14:textId="7E1A50BA" w:rsidR="00AC037D" w:rsidRPr="005F0C29" w:rsidRDefault="00EC531C" w:rsidP="005F0C29">
      <w:r w:rsidRPr="005F0C29">
        <w:lastRenderedPageBreak/>
        <w:t>J</w:t>
      </w:r>
      <w:r w:rsidR="00AC037D" w:rsidRPr="005F0C29">
        <w:t xml:space="preserve">ajčne testenine so izdelane iz mlevskih izdelkov, vode in jajc in morajo vsebovati najmanj 3 jajca, ki se v skladu s predpisi o kakovosti jajc razvrščajo v kategorijo M, ali najmanj 124 g jajčnega melanža ali ustrezno količino jajčnega prahu na 1 kg mlevskih izdelkov. </w:t>
      </w:r>
    </w:p>
    <w:p w14:paraId="557511C7" w14:textId="4D63E2FF" w:rsidR="00AC037D" w:rsidRPr="005F0C29" w:rsidRDefault="00AC037D" w:rsidP="005F0C29">
      <w:r w:rsidRPr="005F0C29">
        <w:t>Testenine z dodatki so izdelane iz mlevskih surovin, vode in dodanih surovin (zelenjavni izdelki, sadni izdelki, jajca ipd.). Testenine z dodatki morajo biti označene na način, da je iz</w:t>
      </w:r>
      <w:r w:rsidR="00EC531C" w:rsidRPr="005F0C29">
        <w:t xml:space="preserve"> </w:t>
      </w:r>
      <w:r w:rsidRPr="005F0C29">
        <w:t xml:space="preserve">njega razvidna dodana surovina (npr. testenine z zelenjavo, testenine z jajci ipd.). </w:t>
      </w:r>
    </w:p>
    <w:p w14:paraId="2D34D03F" w14:textId="77777777" w:rsidR="00AC43F3" w:rsidRPr="0026333A" w:rsidRDefault="00AC43F3" w:rsidP="00F00DD3">
      <w:r w:rsidRPr="0026333A">
        <w:t>Dobavitelj mora zagotoviti dobavo izdelka, pri katerem na dan dobave ni pretekla več kot polovica celotnega roka uporabe.</w:t>
      </w:r>
    </w:p>
    <w:p w14:paraId="06B90696" w14:textId="2ECBA32E" w:rsidR="00535721"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15</w:t>
      </w:r>
      <w:r w:rsidR="00535721">
        <w:rPr>
          <w:rFonts w:asciiTheme="minorHAnsi" w:hAnsiTheme="minorHAnsi" w:cstheme="minorHAnsi"/>
          <w:b/>
          <w:color w:val="auto"/>
        </w:rPr>
        <w:t>. Konzervirani izdelki</w:t>
      </w:r>
    </w:p>
    <w:p w14:paraId="2336BDE4" w14:textId="77777777" w:rsidR="00535721" w:rsidRDefault="00535721" w:rsidP="000A0FC2">
      <w:pPr>
        <w:spacing w:after="120"/>
        <w:rPr>
          <w:u w:val="single"/>
        </w:rPr>
      </w:pPr>
      <w:r>
        <w:t>Specifikacija in količina prehrambenega blaga sta navedeni v obrazcu predračuna.</w:t>
      </w:r>
    </w:p>
    <w:p w14:paraId="061FA9ED" w14:textId="4CA4CB61" w:rsidR="00535721" w:rsidRDefault="00535721" w:rsidP="000A0FC2">
      <w:pPr>
        <w:spacing w:after="120"/>
        <w:rPr>
          <w:szCs w:val="24"/>
        </w:rPr>
      </w:pPr>
      <w:r w:rsidRPr="008B0665">
        <w:rPr>
          <w:color w:val="000000"/>
          <w:szCs w:val="24"/>
        </w:rPr>
        <w:t xml:space="preserve">Konzervirano sadje </w:t>
      </w:r>
      <w:r>
        <w:rPr>
          <w:color w:val="000000"/>
          <w:szCs w:val="24"/>
        </w:rPr>
        <w:t xml:space="preserve">in zelenjava </w:t>
      </w:r>
      <w:r w:rsidRPr="008B0665">
        <w:rPr>
          <w:color w:val="000000"/>
          <w:szCs w:val="24"/>
        </w:rPr>
        <w:t>mora biti značilnega vonja in okusa, čvrste strukture.</w:t>
      </w:r>
      <w:r w:rsidRPr="006A297A">
        <w:rPr>
          <w:color w:val="000000"/>
          <w:szCs w:val="24"/>
        </w:rPr>
        <w:t xml:space="preserve"> </w:t>
      </w:r>
      <w:r>
        <w:rPr>
          <w:color w:val="000000"/>
          <w:szCs w:val="24"/>
        </w:rPr>
        <w:t>Pri sadju in marmeladah niso dovoljena umetna sladila.</w:t>
      </w:r>
      <w:r w:rsidRPr="00D751B6">
        <w:rPr>
          <w:szCs w:val="24"/>
        </w:rPr>
        <w:t xml:space="preserve"> </w:t>
      </w:r>
    </w:p>
    <w:p w14:paraId="30F79565" w14:textId="19F7098D" w:rsidR="00590D26" w:rsidRPr="005F0C29" w:rsidRDefault="004D5AA8" w:rsidP="000A0FC2">
      <w:pPr>
        <w:spacing w:after="120"/>
        <w:rPr>
          <w:color w:val="000000"/>
          <w:szCs w:val="24"/>
        </w:rPr>
      </w:pPr>
      <w:r>
        <w:rPr>
          <w:szCs w:val="24"/>
        </w:rPr>
        <w:t>Konzervirano sadje je</w:t>
      </w:r>
      <w:r w:rsidR="00590D26" w:rsidRPr="00590D26">
        <w:rPr>
          <w:szCs w:val="24"/>
        </w:rPr>
        <w:t xml:space="preserve"> iz sadja (narezanega ali v celih kosih) z dodatkom sladkornega sirupa; sadje mora biti zdravo, tehnološko zrelo, s primerno konzistenco, sveže ali zamrznjeno in pasterizirano, plodovi morajo biti olupljeni in brez koščic; okus, vonj in barva morajo biti prijetni in značilni, glede na vrste sadja, iz katerih je kompot narejen; odcejene mase sadja mora biti več kot 50 %- neto masa ploda mora biti deklarirana, kompot ne sme vsebovati tujih primesi in konzervansov, aditive pa le tiste, ki jih dovoljuje pravilnik; biti mora pasteriziran ali </w:t>
      </w:r>
      <w:r w:rsidR="00590D26" w:rsidRPr="005F0C29">
        <w:rPr>
          <w:color w:val="000000"/>
          <w:szCs w:val="24"/>
        </w:rPr>
        <w:t>steriliziran v hermetično zaprti embalaži</w:t>
      </w:r>
    </w:p>
    <w:p w14:paraId="3D1671E7" w14:textId="058A9861" w:rsidR="003F77BA" w:rsidRDefault="003F77BA" w:rsidP="000A0FC2">
      <w:pPr>
        <w:spacing w:after="120"/>
        <w:rPr>
          <w:color w:val="000000"/>
          <w:szCs w:val="24"/>
        </w:rPr>
      </w:pPr>
      <w:r w:rsidRPr="005F0C29">
        <w:rPr>
          <w:color w:val="000000"/>
          <w:szCs w:val="24"/>
        </w:rPr>
        <w:t>Marmelada je ustrezno želirana mešanica vode, različnih vrst sladkorjev in ene ali več vrst naslednjih proizvodov, pridobljenih iz sadja citrusov: pulpe, kaše, soka, vodnega ekstrakta in lupine. Količina sadja citrusov, uporabljenega za proizvodnjo marmelade, mora ustrezati vsem zahtevam za marmelade, ki so opredeljeni s pravilnikom</w:t>
      </w:r>
      <w:r w:rsidR="005F0C29">
        <w:rPr>
          <w:color w:val="000000"/>
          <w:szCs w:val="24"/>
        </w:rPr>
        <w:t>.</w:t>
      </w:r>
    </w:p>
    <w:p w14:paraId="2686D3DB" w14:textId="3E722C33" w:rsidR="00535721" w:rsidRDefault="00535721" w:rsidP="000A0FC2">
      <w:pPr>
        <w:spacing w:after="120"/>
        <w:rPr>
          <w:color w:val="000000"/>
          <w:szCs w:val="24"/>
        </w:rPr>
      </w:pPr>
      <w:r>
        <w:rPr>
          <w:color w:val="000000"/>
          <w:szCs w:val="24"/>
        </w:rPr>
        <w:t>I</w:t>
      </w:r>
      <w:r w:rsidRPr="006A297A">
        <w:rPr>
          <w:color w:val="000000"/>
          <w:szCs w:val="24"/>
        </w:rPr>
        <w:t xml:space="preserve">zpolnjeni morajo biti vsi pogoji o higienski neoporečnosti živil. </w:t>
      </w:r>
    </w:p>
    <w:p w14:paraId="1D7A3EFE" w14:textId="77777777" w:rsidR="00535721" w:rsidRDefault="00535721" w:rsidP="000A0FC2">
      <w:pPr>
        <w:spacing w:after="120"/>
        <w:rPr>
          <w:color w:val="000000"/>
          <w:szCs w:val="24"/>
        </w:rPr>
      </w:pPr>
      <w:r w:rsidRPr="006A297A">
        <w:rPr>
          <w:color w:val="000000"/>
          <w:szCs w:val="24"/>
        </w:rPr>
        <w:t>Vsi izdelki morajo biti deklarirani skladno s predpisi za splošno označevanje živil.</w:t>
      </w:r>
      <w:r w:rsidRPr="008B0665">
        <w:rPr>
          <w:color w:val="000000"/>
          <w:szCs w:val="24"/>
        </w:rPr>
        <w:t xml:space="preserve"> Če je pakirano v pločevinke, morajo biti te primerne za tovrstne izdelke, nepoškodovane, brez sledi rje, nabreklosti ali drugih poškodb. Na deklaracijski nalepki morajo biti navedeni vsi potrebni podatki.</w:t>
      </w:r>
    </w:p>
    <w:p w14:paraId="75CF6638" w14:textId="77777777" w:rsidR="00535721" w:rsidRPr="008B0665" w:rsidRDefault="00535721" w:rsidP="000A0FC2">
      <w:pPr>
        <w:spacing w:after="120"/>
        <w:rPr>
          <w:color w:val="000000"/>
          <w:szCs w:val="24"/>
        </w:rPr>
      </w:pPr>
      <w:r w:rsidRPr="006A297A">
        <w:rPr>
          <w:color w:val="000000"/>
          <w:szCs w:val="24"/>
        </w:rPr>
        <w:t>Prepovedana je vsaka genska spremenjenost sadja in zelenjave.</w:t>
      </w:r>
    </w:p>
    <w:p w14:paraId="30916B47" w14:textId="08BDB94D" w:rsidR="00535721" w:rsidRPr="0074123A" w:rsidRDefault="00535721" w:rsidP="000A0FC2">
      <w:pPr>
        <w:spacing w:after="120"/>
        <w:rPr>
          <w:color w:val="000000"/>
          <w:szCs w:val="24"/>
        </w:rPr>
      </w:pPr>
      <w:r w:rsidRPr="008B0665">
        <w:rPr>
          <w:color w:val="000000"/>
          <w:szCs w:val="24"/>
        </w:rPr>
        <w:t>Dobavljeni konzervirani izdelki morajo biti ob dobavi uporabn</w:t>
      </w:r>
      <w:r>
        <w:rPr>
          <w:color w:val="000000"/>
          <w:szCs w:val="24"/>
        </w:rPr>
        <w:t>i najmanj še eno leto.</w:t>
      </w:r>
    </w:p>
    <w:p w14:paraId="3BD0405D" w14:textId="77777777" w:rsidR="00535721" w:rsidRDefault="00535721" w:rsidP="00681065">
      <w:pPr>
        <w:pStyle w:val="Default"/>
        <w:keepNext/>
        <w:spacing w:line="276" w:lineRule="auto"/>
        <w:jc w:val="both"/>
        <w:rPr>
          <w:rFonts w:asciiTheme="minorHAnsi" w:hAnsiTheme="minorHAnsi" w:cstheme="minorHAnsi"/>
          <w:b/>
          <w:color w:val="auto"/>
        </w:rPr>
      </w:pPr>
    </w:p>
    <w:p w14:paraId="60A4B8E1" w14:textId="38903FBE" w:rsidR="00535721"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16</w:t>
      </w:r>
      <w:r w:rsidR="00535721">
        <w:rPr>
          <w:rFonts w:asciiTheme="minorHAnsi" w:hAnsiTheme="minorHAnsi" w:cstheme="minorHAnsi"/>
          <w:b/>
          <w:color w:val="auto"/>
        </w:rPr>
        <w:t xml:space="preserve">. </w:t>
      </w:r>
      <w:r>
        <w:rPr>
          <w:rFonts w:asciiTheme="minorHAnsi" w:hAnsiTheme="minorHAnsi" w:cstheme="minorHAnsi"/>
          <w:b/>
          <w:color w:val="auto"/>
        </w:rPr>
        <w:t>Zamrznjena zelenjava in sadje, 17. Zamrznjeni izdelki iz testa</w:t>
      </w:r>
    </w:p>
    <w:p w14:paraId="4C202AB8" w14:textId="77777777" w:rsidR="00535721" w:rsidRPr="0074123A" w:rsidRDefault="00535721" w:rsidP="000A0FC2">
      <w:r w:rsidRPr="0074123A">
        <w:t>Specifikacija in količina prehrambenega blaga sta navedeni v obrazcu predračuna.</w:t>
      </w:r>
    </w:p>
    <w:p w14:paraId="0913C3BE" w14:textId="77777777" w:rsidR="00535721" w:rsidRPr="00735B2F" w:rsidRDefault="00535721" w:rsidP="000A0FC2">
      <w:r w:rsidRPr="00735B2F">
        <w:t xml:space="preserve">Izdelki ne smejo vsebovati zdravju škodljivih substanc (toksinov, patogenih mikroorganizmov,..), zlasti pa ne smejo prekoračiti z zakonskimi predpisi določene količine aditivov, barvil in ostalih kemičnih substanc, organoleptične lastnosti morajo ustrezati predpisanim normativom. </w:t>
      </w:r>
    </w:p>
    <w:p w14:paraId="5648FCE8" w14:textId="77777777" w:rsidR="00535721" w:rsidRPr="00735B2F" w:rsidRDefault="00535721" w:rsidP="000A0FC2">
      <w:r w:rsidRPr="00735B2F">
        <w:lastRenderedPageBreak/>
        <w:t xml:space="preserve">Dobavitelj je dolžan dostaviti blago v transportnih sredstvih s hladilnimi napravami, tako da se hladilna veriga ne prekine. </w:t>
      </w:r>
    </w:p>
    <w:p w14:paraId="491B228D" w14:textId="77777777" w:rsidR="00535721" w:rsidRPr="00735B2F" w:rsidRDefault="00535721" w:rsidP="000A0FC2">
      <w:r w:rsidRPr="00735B2F">
        <w:t xml:space="preserve">Transport globoko zamrznjenih pekarskih izdelkov mora omogočati ohranjanje konstantne temperature zamrznjenih živil na –18 °C ali nižje. </w:t>
      </w:r>
    </w:p>
    <w:p w14:paraId="310965FF" w14:textId="77777777" w:rsidR="00535721" w:rsidRPr="0074123A" w:rsidRDefault="00535721" w:rsidP="000A0FC2">
      <w:r w:rsidRPr="00735B2F">
        <w:t xml:space="preserve">Naročnik zahteva od dobavitelja stroge higienske normative v celotnem procesu proizvodnje, skladiščenja in distribucije v skladu s predpisi in </w:t>
      </w:r>
      <w:r>
        <w:t>HACCP</w:t>
      </w:r>
      <w:r w:rsidRPr="00735B2F">
        <w:t xml:space="preserve"> sistemom.</w:t>
      </w:r>
    </w:p>
    <w:p w14:paraId="5B0EA1BA" w14:textId="1EFBA3F9" w:rsidR="00535721" w:rsidRPr="0074123A" w:rsidRDefault="00535721" w:rsidP="000A0FC2">
      <w:r w:rsidRPr="0074123A">
        <w:t>Dodatna zahteva: Velikost posa</w:t>
      </w:r>
      <w:r>
        <w:t>meznega kosa (cmoki, svaljki i</w:t>
      </w:r>
      <w:r w:rsidRPr="0074123A">
        <w:t>pd.) mora omogočati oblikovanje velikosti otroške porcije. Zamrznjena peciva naroča naročnik po komadih in ni dolžan prevzeti transportnega pakiranja.</w:t>
      </w:r>
    </w:p>
    <w:p w14:paraId="724124A9" w14:textId="77777777" w:rsidR="00535721" w:rsidRDefault="00535721" w:rsidP="00681065">
      <w:pPr>
        <w:pStyle w:val="Default"/>
        <w:keepNext/>
        <w:spacing w:line="276" w:lineRule="auto"/>
        <w:jc w:val="both"/>
        <w:rPr>
          <w:rFonts w:asciiTheme="minorHAnsi" w:hAnsiTheme="minorHAnsi" w:cstheme="minorHAnsi"/>
          <w:b/>
          <w:color w:val="auto"/>
        </w:rPr>
      </w:pPr>
    </w:p>
    <w:p w14:paraId="2B9D8070" w14:textId="5EA8F851" w:rsidR="00787A9F" w:rsidRDefault="0079032A" w:rsidP="00681065">
      <w:pPr>
        <w:pStyle w:val="Default"/>
        <w:keepNext/>
        <w:spacing w:line="276" w:lineRule="auto"/>
        <w:jc w:val="both"/>
        <w:rPr>
          <w:rFonts w:asciiTheme="minorHAnsi" w:hAnsiTheme="minorHAnsi" w:cstheme="minorHAnsi"/>
          <w:b/>
          <w:color w:val="auto"/>
        </w:rPr>
      </w:pPr>
      <w:r>
        <w:rPr>
          <w:rFonts w:asciiTheme="minorHAnsi" w:hAnsiTheme="minorHAnsi" w:cstheme="minorHAnsi"/>
          <w:b/>
          <w:color w:val="auto"/>
        </w:rPr>
        <w:t>18</w:t>
      </w:r>
      <w:r w:rsidR="00787A9F">
        <w:rPr>
          <w:rFonts w:asciiTheme="minorHAnsi" w:hAnsiTheme="minorHAnsi" w:cstheme="minorHAnsi"/>
          <w:b/>
          <w:color w:val="auto"/>
        </w:rPr>
        <w:t xml:space="preserve">. Sadni sokovi </w:t>
      </w:r>
    </w:p>
    <w:p w14:paraId="3A9308F5" w14:textId="77777777" w:rsidR="00535721" w:rsidRDefault="00787A9F" w:rsidP="000A0FC2">
      <w:pPr>
        <w:spacing w:after="120"/>
      </w:pPr>
      <w:r w:rsidRPr="00E26477">
        <w:rPr>
          <w:rFonts w:cstheme="minorHAnsi"/>
        </w:rPr>
        <w:t>Blago v ponudbi je I. kakovostnega razreda.</w:t>
      </w:r>
      <w:r w:rsidR="00535721">
        <w:rPr>
          <w:rFonts w:cstheme="minorHAnsi"/>
        </w:rPr>
        <w:t xml:space="preserve"> </w:t>
      </w:r>
      <w:r w:rsidR="00535721" w:rsidRPr="0077798A">
        <w:t xml:space="preserve">Vsi izdelki morajo ustrezati vsem predpisanim pravilnikom o kakovosti, mikrobiološki neoporečnosti in količinah toksičnih snovi. </w:t>
      </w:r>
    </w:p>
    <w:p w14:paraId="5AFBBBB9" w14:textId="77777777" w:rsidR="00535721" w:rsidRPr="0077798A" w:rsidRDefault="00535721" w:rsidP="000A0FC2">
      <w:pPr>
        <w:spacing w:after="120"/>
        <w:rPr>
          <w:b/>
        </w:rPr>
      </w:pPr>
      <w:r w:rsidRPr="0077798A">
        <w:rPr>
          <w:b/>
        </w:rPr>
        <w:t xml:space="preserve">Sadni sokovi in nektarji ne smejo vsebovati umetnih sladil in konzervansov. </w:t>
      </w:r>
    </w:p>
    <w:p w14:paraId="50356B49" w14:textId="77777777" w:rsidR="00535721" w:rsidRPr="0077798A" w:rsidRDefault="00535721" w:rsidP="000A0FC2">
      <w:pPr>
        <w:spacing w:after="120"/>
      </w:pPr>
      <w:r w:rsidRPr="0077798A">
        <w:t>Nepovratna embalaža sadnih sokov mora biti tetra, pur ali brick pack, embalaži pa mora biti priložena PCV slamica.</w:t>
      </w:r>
    </w:p>
    <w:p w14:paraId="38A28BFE" w14:textId="77777777" w:rsidR="00535721" w:rsidRPr="0077798A" w:rsidRDefault="00535721" w:rsidP="000A0FC2">
      <w:pPr>
        <w:spacing w:after="120"/>
      </w:pPr>
      <w:r w:rsidRPr="0077798A">
        <w:t>Specifikacija in količina prehrambenega blaga sta navedeni v obrazcu predračuna.</w:t>
      </w:r>
    </w:p>
    <w:p w14:paraId="4388C431" w14:textId="34B3565C" w:rsidR="00787A9F" w:rsidRDefault="00787A9F" w:rsidP="00681065">
      <w:pPr>
        <w:pStyle w:val="Default"/>
        <w:keepNext/>
        <w:spacing w:line="276" w:lineRule="auto"/>
        <w:rPr>
          <w:rFonts w:asciiTheme="minorHAnsi" w:hAnsiTheme="minorHAnsi" w:cstheme="minorHAnsi"/>
          <w:b/>
          <w:color w:val="auto"/>
        </w:rPr>
      </w:pPr>
    </w:p>
    <w:p w14:paraId="5F04E8AD" w14:textId="6C7CCCC1" w:rsidR="00787A9F" w:rsidRDefault="0079032A" w:rsidP="00681065">
      <w:pPr>
        <w:pStyle w:val="Default"/>
        <w:keepNext/>
        <w:spacing w:line="276" w:lineRule="auto"/>
        <w:rPr>
          <w:rFonts w:asciiTheme="minorHAnsi" w:hAnsiTheme="minorHAnsi" w:cstheme="minorHAnsi"/>
          <w:b/>
          <w:color w:val="auto"/>
        </w:rPr>
      </w:pPr>
      <w:r>
        <w:rPr>
          <w:rFonts w:asciiTheme="minorHAnsi" w:hAnsiTheme="minorHAnsi" w:cstheme="minorHAnsi"/>
          <w:b/>
          <w:color w:val="auto"/>
        </w:rPr>
        <w:t>19. Sveža zelenjava, 20. Sveže sadje, 21. Suho sadje in oreščki</w:t>
      </w:r>
    </w:p>
    <w:p w14:paraId="61D90968" w14:textId="77777777" w:rsidR="00535721" w:rsidRPr="00644C14" w:rsidRDefault="00535721" w:rsidP="000A0FC2">
      <w:pPr>
        <w:spacing w:after="120"/>
      </w:pPr>
      <w:r w:rsidRPr="00644C14">
        <w:t xml:space="preserve">Sveže sadje in zelenjava morajo ustrezati vsem veljavnim predpisom o kakovosti in neoporečnosti blaga. Ponudnik naj pri izdelavi ponudbe upošteva, da se v posameznih letnih časih največ uporablja sezonsko sadje in zelenjava. Zaželeno je, kjer je to mogoče, da je blago domačega/slovenskega (lokalnega) izvora. </w:t>
      </w:r>
    </w:p>
    <w:p w14:paraId="5E4AC27B" w14:textId="4E2ED64F" w:rsidR="00535721" w:rsidRDefault="00535721" w:rsidP="000A0FC2">
      <w:pPr>
        <w:spacing w:after="120"/>
      </w:pPr>
      <w:r w:rsidRPr="00644C14">
        <w:t>Vsako dostavo mora spremljati ustrezen dokument iz katerega so razvidne vse lastnosti iz</w:t>
      </w:r>
      <w:r>
        <w:t xml:space="preserve"> </w:t>
      </w:r>
      <w:r w:rsidRPr="00644C14">
        <w:t>dobavljenega blaga</w:t>
      </w:r>
      <w:r>
        <w:t xml:space="preserve"> (poreklo, kvaliteta)</w:t>
      </w:r>
      <w:r w:rsidRPr="00644C14">
        <w:t xml:space="preserve">. </w:t>
      </w:r>
    </w:p>
    <w:p w14:paraId="7513D181" w14:textId="051EAAC1" w:rsidR="00535721" w:rsidRPr="00535721" w:rsidRDefault="00535721" w:rsidP="000A0FC2">
      <w:pPr>
        <w:spacing w:after="120"/>
      </w:pPr>
      <w:r>
        <w:t xml:space="preserve">Dobavitelj je dolžan sproti odvažati vso embalažo, tudi nepovratno (leseno in plastično). </w:t>
      </w:r>
      <w:r w:rsidRPr="00644C14">
        <w:t>Naročnik pokriva samo stroške odpadka, ki so posledica lupljenja, odstranitve koreninskega de</w:t>
      </w:r>
      <w:r>
        <w:t xml:space="preserve">la ter minimalni odstotek kala. </w:t>
      </w:r>
      <w:r w:rsidRPr="00644C14">
        <w:t>Prekomerni kalo, ki nastane zaradi neustreznega transporta, škodljivcev, bolezni ali drugih dejavnikov, krije dobavitelj.</w:t>
      </w:r>
    </w:p>
    <w:p w14:paraId="1459467D" w14:textId="77777777" w:rsidR="00535721" w:rsidRDefault="00535721" w:rsidP="000A0FC2">
      <w:pPr>
        <w:spacing w:after="120"/>
      </w:pPr>
      <w:r>
        <w:t>Specifikacija in količina prehrambenega blaga sta navedeni v obrazcu predračuna.</w:t>
      </w:r>
    </w:p>
    <w:p w14:paraId="3FF1F05E" w14:textId="77777777" w:rsidR="00535721" w:rsidRPr="000A0FC2" w:rsidRDefault="00535721" w:rsidP="000A0FC2">
      <w:pPr>
        <w:rPr>
          <w:rFonts w:cstheme="minorHAnsi"/>
        </w:rPr>
      </w:pPr>
      <w:r w:rsidRPr="000A0FC2">
        <w:rPr>
          <w:rFonts w:cstheme="minorHAnsi"/>
        </w:rPr>
        <w:t>Sadje mora biti sveže, primerne zrelosti, nepoškodovano in zahtevanega kalibra.</w:t>
      </w:r>
    </w:p>
    <w:p w14:paraId="3F9F2083" w14:textId="77777777" w:rsidR="00535721" w:rsidRPr="000A0FC2" w:rsidRDefault="00535721" w:rsidP="000A0FC2">
      <w:pPr>
        <w:rPr>
          <w:rFonts w:cstheme="minorHAnsi"/>
        </w:rPr>
      </w:pPr>
      <w:r w:rsidRPr="000A0FC2">
        <w:rPr>
          <w:rFonts w:cstheme="minorHAnsi"/>
        </w:rPr>
        <w:t>Naročnik zahteva porcijsko sadje, tako da teža posameznega sadeža ne prekorači normativa za prehrano otrok oz. 100-120 g, za banane pa 150 g.</w:t>
      </w:r>
    </w:p>
    <w:p w14:paraId="56AF1DAD" w14:textId="77777777" w:rsidR="00535721" w:rsidRPr="000A0FC2" w:rsidRDefault="00535721" w:rsidP="000A0FC2">
      <w:pPr>
        <w:rPr>
          <w:rFonts w:cstheme="minorHAnsi"/>
        </w:rPr>
      </w:pPr>
      <w:r w:rsidRPr="000A0FC2">
        <w:rPr>
          <w:rFonts w:cstheme="minorHAnsi"/>
        </w:rPr>
        <w:t>Naročnik lahko naroča sadje po kosih.</w:t>
      </w:r>
    </w:p>
    <w:p w14:paraId="171258C1" w14:textId="77777777" w:rsidR="00535721" w:rsidRPr="000A0FC2" w:rsidRDefault="00535721" w:rsidP="000A0FC2">
      <w:pPr>
        <w:rPr>
          <w:rFonts w:cstheme="minorHAnsi"/>
        </w:rPr>
      </w:pPr>
      <w:r w:rsidRPr="000A0FC2">
        <w:rPr>
          <w:rFonts w:cstheme="minorHAnsi"/>
        </w:rPr>
        <w:t xml:space="preserve">Za vse vrste sadja, ki je po kvaliteti razvrščeno v tri razrede, zahteva naročnik sadje ekstra kakovosti (breskve, češnje, marelice, slive, jagode, limone, grozdje...). V primeru, da velikost </w:t>
      </w:r>
      <w:r w:rsidRPr="000A0FC2">
        <w:rPr>
          <w:rFonts w:cstheme="minorHAnsi"/>
        </w:rPr>
        <w:lastRenderedPageBreak/>
        <w:t>(kaliber) sadja posamezne vrste ekstra kakovosti presega v zgornjem odstavku navedeno težo, naročnik zahteva sadje I. kvalitete (pomaranče, banane, breskve ipd. ).</w:t>
      </w:r>
    </w:p>
    <w:p w14:paraId="35E3B4F6" w14:textId="77777777" w:rsidR="00535721" w:rsidRPr="000A0FC2" w:rsidRDefault="00535721" w:rsidP="000A0FC2">
      <w:pPr>
        <w:rPr>
          <w:rFonts w:cstheme="minorHAnsi"/>
        </w:rPr>
      </w:pPr>
      <w:r w:rsidRPr="000A0FC2">
        <w:rPr>
          <w:rFonts w:cstheme="minorHAnsi"/>
        </w:rPr>
        <w:t>Dobavitelj je dolžan na dobavnici navesti kakovostni razred dobavljenega blaga.</w:t>
      </w:r>
    </w:p>
    <w:p w14:paraId="7BA21AD4" w14:textId="77777777" w:rsidR="00535721" w:rsidRPr="000A0FC2" w:rsidRDefault="00535721" w:rsidP="000A0FC2">
      <w:pPr>
        <w:rPr>
          <w:rFonts w:cstheme="minorHAnsi"/>
        </w:rPr>
      </w:pPr>
      <w:r w:rsidRPr="000A0FC2">
        <w:rPr>
          <w:rFonts w:cstheme="minorHAnsi"/>
        </w:rPr>
        <w:t xml:space="preserve">Naročnik naroča sezonsko sadje po zaporedju zorenja posameznih vrst sadja in sort. </w:t>
      </w:r>
    </w:p>
    <w:p w14:paraId="14EC3293" w14:textId="77777777" w:rsidR="00535721" w:rsidRPr="000A0FC2" w:rsidRDefault="00535721" w:rsidP="000A0FC2">
      <w:pPr>
        <w:rPr>
          <w:rFonts w:cstheme="minorHAnsi"/>
          <w:b/>
        </w:rPr>
      </w:pPr>
      <w:r w:rsidRPr="000A0FC2">
        <w:rPr>
          <w:rFonts w:cstheme="minorHAnsi"/>
          <w:b/>
        </w:rPr>
        <w:t xml:space="preserve">Cene posameznih vrst sadja morajo biti enotne, ne glede na sorto. </w:t>
      </w:r>
    </w:p>
    <w:p w14:paraId="445CF91C" w14:textId="77777777" w:rsidR="00535721" w:rsidRPr="000A0FC2" w:rsidRDefault="00535721" w:rsidP="000A0FC2">
      <w:pPr>
        <w:rPr>
          <w:rFonts w:cstheme="minorHAnsi"/>
        </w:rPr>
      </w:pPr>
      <w:r w:rsidRPr="000A0FC2">
        <w:rPr>
          <w:rFonts w:cstheme="minorHAnsi"/>
        </w:rPr>
        <w:t>Sezonsko sadje (jagode, češnje, breskve, marelice, nektarine, grozdje, slive, višnje, borovnice, maline, kakiji ipd.) naroča naročnik  le v sezoni oz. v času zorenja le-tega v RS. V kolikor naročnik naroči tovrstno sadje izven sezone, se cena dogovori posebej.</w:t>
      </w:r>
    </w:p>
    <w:p w14:paraId="3DCD7A7E" w14:textId="77777777" w:rsidR="00535721" w:rsidRPr="000A0FC2" w:rsidRDefault="00535721" w:rsidP="000A0FC2">
      <w:pPr>
        <w:rPr>
          <w:rFonts w:cstheme="minorHAnsi"/>
        </w:rPr>
      </w:pPr>
      <w:r w:rsidRPr="000A0FC2">
        <w:rPr>
          <w:rFonts w:cstheme="minorHAnsi"/>
        </w:rPr>
        <w:t>Pri posameznih dobavah naročnik prizna le neto težo blaga.</w:t>
      </w:r>
    </w:p>
    <w:p w14:paraId="0EE10D04" w14:textId="77777777" w:rsidR="00535721" w:rsidRPr="000A0FC2" w:rsidRDefault="00535721" w:rsidP="000A0FC2">
      <w:pPr>
        <w:rPr>
          <w:rFonts w:cstheme="minorHAnsi"/>
          <w:b/>
          <w:szCs w:val="24"/>
        </w:rPr>
      </w:pPr>
      <w:r w:rsidRPr="000A0FC2">
        <w:rPr>
          <w:rFonts w:cstheme="minorHAnsi"/>
          <w:b/>
          <w:szCs w:val="24"/>
        </w:rPr>
        <w:t>Dodatne zahteve za zelenjavo:</w:t>
      </w:r>
    </w:p>
    <w:p w14:paraId="6ABD12BD" w14:textId="7DF26437" w:rsidR="00535721" w:rsidRPr="000A0FC2" w:rsidRDefault="00535721" w:rsidP="000A0FC2">
      <w:pPr>
        <w:rPr>
          <w:rFonts w:cstheme="minorHAnsi"/>
          <w:szCs w:val="24"/>
        </w:rPr>
      </w:pPr>
      <w:r w:rsidRPr="000A0FC2">
        <w:rPr>
          <w:rFonts w:cstheme="minorHAnsi"/>
          <w:szCs w:val="24"/>
        </w:rPr>
        <w:t>za vse vrste zelenjave, ki se po kvaliteti uvršča v 3 razrede naročnik zahteva kvaliteto ekstra razreda, za ostale vrste zelenjave pa kvaliteto I. razreda.</w:t>
      </w:r>
    </w:p>
    <w:p w14:paraId="7284D704" w14:textId="77777777" w:rsidR="00535721" w:rsidRPr="000A0FC2" w:rsidRDefault="00535721" w:rsidP="000A0FC2">
      <w:pPr>
        <w:rPr>
          <w:rFonts w:cstheme="minorHAnsi"/>
          <w:b/>
        </w:rPr>
      </w:pPr>
      <w:r w:rsidRPr="000A0FC2">
        <w:rPr>
          <w:rFonts w:cstheme="minorHAnsi"/>
          <w:b/>
        </w:rPr>
        <w:t>Dobavitelj je dolžan na dobavnici navesti kakovostni razred dobavljenega blaga.</w:t>
      </w:r>
    </w:p>
    <w:p w14:paraId="6D39A60B" w14:textId="77777777" w:rsidR="00535721" w:rsidRPr="000A0FC2" w:rsidRDefault="00535721" w:rsidP="000A0FC2">
      <w:pPr>
        <w:rPr>
          <w:rFonts w:cstheme="minorHAnsi"/>
        </w:rPr>
      </w:pPr>
      <w:r w:rsidRPr="000A0FC2">
        <w:rPr>
          <w:rFonts w:cstheme="minorHAnsi"/>
          <w:u w:val="single"/>
        </w:rPr>
        <w:t>Posebna zahteva za krompir</w:t>
      </w:r>
      <w:r w:rsidRPr="000A0FC2">
        <w:rPr>
          <w:rFonts w:cstheme="minorHAnsi"/>
        </w:rPr>
        <w:t>: Naročnik naroča izmenično krompir rdeče, bele ali rumene sorte v nepovratni embalaži. Krompir mora biti kalibriran, z max. 20 % odpadka.</w:t>
      </w:r>
    </w:p>
    <w:p w14:paraId="57A3DBEC" w14:textId="77777777" w:rsidR="00535721" w:rsidRPr="000A0FC2" w:rsidRDefault="00535721" w:rsidP="000A0FC2">
      <w:pPr>
        <w:rPr>
          <w:rFonts w:cstheme="minorHAnsi"/>
          <w:b/>
        </w:rPr>
      </w:pPr>
      <w:r w:rsidRPr="000A0FC2">
        <w:rPr>
          <w:rFonts w:cstheme="minorHAnsi"/>
          <w:b/>
        </w:rPr>
        <w:t>Cene posameznih vrst zelenjave morajo biti enotne, ne glede na sorto.</w:t>
      </w:r>
    </w:p>
    <w:p w14:paraId="64B6B38F" w14:textId="77777777" w:rsidR="00787A9F" w:rsidRDefault="00787A9F" w:rsidP="00681065">
      <w:pPr>
        <w:pStyle w:val="Default"/>
        <w:keepNext/>
        <w:spacing w:line="276" w:lineRule="auto"/>
        <w:rPr>
          <w:rFonts w:asciiTheme="minorHAnsi" w:hAnsiTheme="minorHAnsi" w:cstheme="minorHAnsi"/>
          <w:b/>
          <w:color w:val="auto"/>
        </w:rPr>
      </w:pPr>
    </w:p>
    <w:p w14:paraId="0F86213A" w14:textId="1A7414D8" w:rsidR="00787A9F" w:rsidRDefault="0079032A" w:rsidP="00681065">
      <w:pPr>
        <w:pStyle w:val="Default"/>
        <w:keepNext/>
        <w:spacing w:line="276" w:lineRule="auto"/>
        <w:rPr>
          <w:rFonts w:asciiTheme="minorHAnsi" w:hAnsiTheme="minorHAnsi" w:cstheme="minorHAnsi"/>
          <w:b/>
          <w:color w:val="auto"/>
        </w:rPr>
      </w:pPr>
      <w:r>
        <w:rPr>
          <w:rFonts w:asciiTheme="minorHAnsi" w:hAnsiTheme="minorHAnsi" w:cstheme="minorHAnsi"/>
          <w:b/>
          <w:color w:val="auto"/>
        </w:rPr>
        <w:t>22</w:t>
      </w:r>
      <w:r w:rsidR="00787A9F">
        <w:rPr>
          <w:rFonts w:asciiTheme="minorHAnsi" w:hAnsiTheme="minorHAnsi" w:cstheme="minorHAnsi"/>
          <w:b/>
          <w:color w:val="auto"/>
        </w:rPr>
        <w:t>. Splošno prehrambeno blago</w:t>
      </w:r>
    </w:p>
    <w:p w14:paraId="04917268" w14:textId="77777777" w:rsidR="00535721" w:rsidRDefault="00787A9F" w:rsidP="00535721">
      <w:pPr>
        <w:pStyle w:val="BodyText21"/>
        <w:spacing w:line="360" w:lineRule="auto"/>
        <w:rPr>
          <w:rFonts w:ascii="Times New Roman" w:hAnsi="Times New Roman"/>
          <w:lang w:val="sl-SI"/>
        </w:rPr>
      </w:pPr>
      <w:r w:rsidRPr="00695916">
        <w:rPr>
          <w:rFonts w:asciiTheme="minorHAnsi" w:hAnsiTheme="minorHAnsi" w:cstheme="minorHAnsi"/>
          <w:lang w:val="sl-SI"/>
        </w:rPr>
        <w:t>Blago v ponudbi je I. kakovostnega razreda.</w:t>
      </w:r>
      <w:r w:rsidR="00535721" w:rsidRPr="00695916">
        <w:rPr>
          <w:rFonts w:asciiTheme="minorHAnsi" w:hAnsiTheme="minorHAnsi" w:cstheme="minorHAnsi"/>
          <w:lang w:val="sl-SI"/>
        </w:rPr>
        <w:t xml:space="preserve"> </w:t>
      </w:r>
      <w:r w:rsidR="00535721">
        <w:rPr>
          <w:rFonts w:ascii="Times New Roman" w:hAnsi="Times New Roman"/>
          <w:lang w:val="sl-SI"/>
        </w:rPr>
        <w:t>Specifikacija in količina prehrambenega blaga sta navedeni v obrazcu predračuna. Naročnik si pridržuje pravico, da blago naroča po komadih in ni dolžan prevzeti transportnega pakiranja.</w:t>
      </w:r>
    </w:p>
    <w:p w14:paraId="337E70B1" w14:textId="5B4A0C21" w:rsidR="00787A9F" w:rsidRDefault="00787A9F" w:rsidP="00681065">
      <w:pPr>
        <w:pStyle w:val="Default"/>
        <w:keepNext/>
        <w:spacing w:line="276" w:lineRule="auto"/>
        <w:rPr>
          <w:rFonts w:asciiTheme="minorHAnsi" w:hAnsiTheme="minorHAnsi" w:cstheme="minorHAnsi"/>
          <w:b/>
          <w:color w:val="auto"/>
        </w:rPr>
      </w:pPr>
    </w:p>
    <w:p w14:paraId="42C023DB" w14:textId="7F8F76A8" w:rsidR="00787A9F" w:rsidRDefault="0079032A" w:rsidP="00681065">
      <w:pPr>
        <w:pStyle w:val="Default"/>
        <w:keepNext/>
        <w:spacing w:line="276" w:lineRule="auto"/>
        <w:rPr>
          <w:rFonts w:asciiTheme="minorHAnsi" w:hAnsiTheme="minorHAnsi" w:cstheme="minorHAnsi"/>
          <w:b/>
          <w:color w:val="auto"/>
        </w:rPr>
      </w:pPr>
      <w:r>
        <w:rPr>
          <w:rFonts w:asciiTheme="minorHAnsi" w:hAnsiTheme="minorHAnsi" w:cstheme="minorHAnsi"/>
          <w:b/>
          <w:color w:val="auto"/>
        </w:rPr>
        <w:t>23. - 31</w:t>
      </w:r>
      <w:r w:rsidR="00535721">
        <w:rPr>
          <w:rFonts w:asciiTheme="minorHAnsi" w:hAnsiTheme="minorHAnsi" w:cstheme="minorHAnsi"/>
          <w:b/>
          <w:color w:val="auto"/>
        </w:rPr>
        <w:t>.</w:t>
      </w:r>
      <w:r w:rsidR="00787A9F">
        <w:rPr>
          <w:rFonts w:asciiTheme="minorHAnsi" w:hAnsiTheme="minorHAnsi" w:cstheme="minorHAnsi"/>
          <w:b/>
          <w:color w:val="auto"/>
        </w:rPr>
        <w:t xml:space="preserve"> Bio </w:t>
      </w:r>
      <w:r w:rsidR="00535721">
        <w:rPr>
          <w:rFonts w:asciiTheme="minorHAnsi" w:hAnsiTheme="minorHAnsi" w:cstheme="minorHAnsi"/>
          <w:b/>
          <w:color w:val="auto"/>
        </w:rPr>
        <w:t>izdelki</w:t>
      </w:r>
    </w:p>
    <w:p w14:paraId="14F32CF6" w14:textId="77777777" w:rsidR="00535721" w:rsidRPr="00587193" w:rsidRDefault="00535721" w:rsidP="00535721">
      <w:pPr>
        <w:spacing w:line="276" w:lineRule="auto"/>
        <w:rPr>
          <w:szCs w:val="24"/>
        </w:rPr>
      </w:pPr>
      <w:r>
        <w:rPr>
          <w:szCs w:val="24"/>
        </w:rPr>
        <w:t xml:space="preserve">Zgoraj navedeni sklopi </w:t>
      </w:r>
      <w:r w:rsidRPr="00587193">
        <w:rPr>
          <w:szCs w:val="24"/>
        </w:rPr>
        <w:t>vključuje</w:t>
      </w:r>
      <w:r>
        <w:rPr>
          <w:szCs w:val="24"/>
        </w:rPr>
        <w:t>jo</w:t>
      </w:r>
      <w:r w:rsidRPr="00587193">
        <w:rPr>
          <w:szCs w:val="24"/>
        </w:rPr>
        <w:t xml:space="preserve"> dobavo živil ekološke pro</w:t>
      </w:r>
      <w:r>
        <w:rPr>
          <w:szCs w:val="24"/>
        </w:rPr>
        <w:t>izvodnje. Poleg zahtev, ki so navedeni pod posameznimi sklopi živil, veljajo še naslednje zahteve:</w:t>
      </w:r>
    </w:p>
    <w:p w14:paraId="50109B3A" w14:textId="77777777" w:rsidR="00535721" w:rsidRPr="008037A3" w:rsidRDefault="00535721" w:rsidP="00535721">
      <w:pPr>
        <w:spacing w:line="276" w:lineRule="auto"/>
        <w:rPr>
          <w:rFonts w:cs="Arial"/>
          <w:szCs w:val="24"/>
        </w:rPr>
      </w:pPr>
      <w:r w:rsidRPr="008037A3">
        <w:rPr>
          <w:rFonts w:cs="Arial"/>
          <w:szCs w:val="24"/>
        </w:rPr>
        <w:t>V kolikor kandidat oddaja pr</w:t>
      </w:r>
      <w:r>
        <w:rPr>
          <w:rFonts w:cs="Arial"/>
          <w:szCs w:val="24"/>
        </w:rPr>
        <w:t>ijavo tudi za katerega od zgoraj navedenih sklopov mora k ponudbi</w:t>
      </w:r>
      <w:r w:rsidRPr="008037A3">
        <w:rPr>
          <w:rFonts w:cs="Arial"/>
          <w:szCs w:val="24"/>
        </w:rPr>
        <w:t xml:space="preserve"> priložiti tudi ustrezna dokazila: veljaven </w:t>
      </w:r>
      <w:r w:rsidRPr="008037A3">
        <w:rPr>
          <w:rFonts w:cs="Arial"/>
          <w:b/>
          <w:szCs w:val="24"/>
        </w:rPr>
        <w:t>certifikat o skladnosti s predpisi za ekološko kmetijstvo in ekološko predelavo živil</w:t>
      </w:r>
      <w:r w:rsidRPr="008037A3">
        <w:rPr>
          <w:rFonts w:cs="Arial"/>
          <w:szCs w:val="24"/>
        </w:rPr>
        <w:t xml:space="preserve"> </w:t>
      </w:r>
      <w:r w:rsidRPr="008037A3">
        <w:rPr>
          <w:rFonts w:cs="Arial"/>
          <w:b/>
          <w:szCs w:val="24"/>
        </w:rPr>
        <w:t>oziroma drug ustrezen certifikat</w:t>
      </w:r>
      <w:r w:rsidRPr="008037A3">
        <w:rPr>
          <w:rFonts w:cs="Arial"/>
          <w:szCs w:val="24"/>
        </w:rPr>
        <w:t xml:space="preserve">, </w:t>
      </w:r>
      <w:r w:rsidRPr="008037A3">
        <w:rPr>
          <w:szCs w:val="24"/>
        </w:rPr>
        <w:t>ki ga izda kontrolna organizacija, s katerim potrjuje skladnost pridelave, predelave, pakiranja, skladiščenja in transporta ekoloških pridelkov, živil in krmil, z veljavnimi predpisi za ekološko kmetijstvo.</w:t>
      </w:r>
      <w:r w:rsidRPr="008037A3">
        <w:rPr>
          <w:rFonts w:cs="Arial"/>
          <w:szCs w:val="24"/>
        </w:rPr>
        <w:t xml:space="preserve"> Tovrstne certifikate lahko izda le kontrolna organizacija, ki je pooblaščena oziroma registrirana v EU.</w:t>
      </w:r>
    </w:p>
    <w:p w14:paraId="281FF350" w14:textId="77777777" w:rsidR="00535721" w:rsidRPr="008037A3" w:rsidRDefault="00535721" w:rsidP="00535721">
      <w:pPr>
        <w:spacing w:line="276" w:lineRule="auto"/>
        <w:rPr>
          <w:szCs w:val="24"/>
        </w:rPr>
      </w:pPr>
      <w:r w:rsidRPr="008037A3">
        <w:rPr>
          <w:szCs w:val="24"/>
        </w:rPr>
        <w:t>Naročnik bo priznal sposobnost tistim ponudnikom, ki bodo uspeli izkazati izpolnjevanje pogoja z ustreznimi veljavnimi certifikati.</w:t>
      </w:r>
    </w:p>
    <w:p w14:paraId="6CC60579" w14:textId="77777777" w:rsidR="00535721" w:rsidRPr="008037A3" w:rsidRDefault="00535721" w:rsidP="00535721">
      <w:pPr>
        <w:autoSpaceDE w:val="0"/>
        <w:autoSpaceDN w:val="0"/>
        <w:adjustRightInd w:val="0"/>
        <w:spacing w:after="0" w:line="276" w:lineRule="auto"/>
        <w:rPr>
          <w:color w:val="000000"/>
          <w:szCs w:val="24"/>
        </w:rPr>
      </w:pPr>
      <w:r w:rsidRPr="008037A3">
        <w:rPr>
          <w:b/>
          <w:bCs/>
          <w:color w:val="000000"/>
          <w:szCs w:val="24"/>
        </w:rPr>
        <w:lastRenderedPageBreak/>
        <w:t xml:space="preserve">Pri oddaji ponudbe za ekološka živila: </w:t>
      </w:r>
    </w:p>
    <w:p w14:paraId="03CCE2C1" w14:textId="77777777" w:rsidR="00535721" w:rsidRPr="008037A3" w:rsidRDefault="00535721" w:rsidP="00535721">
      <w:pPr>
        <w:autoSpaceDE w:val="0"/>
        <w:autoSpaceDN w:val="0"/>
        <w:adjustRightInd w:val="0"/>
        <w:spacing w:after="18" w:line="276" w:lineRule="auto"/>
        <w:rPr>
          <w:b/>
          <w:bCs/>
          <w:color w:val="000000"/>
          <w:szCs w:val="24"/>
        </w:rPr>
      </w:pPr>
      <w:r w:rsidRPr="008037A3">
        <w:rPr>
          <w:b/>
          <w:bCs/>
          <w:color w:val="000000"/>
          <w:szCs w:val="24"/>
        </w:rPr>
        <w:t xml:space="preserve">a) v primeru, da je dobavitelj istočasno tudi proizvajalec ekoloških živil, je pogoj </w:t>
      </w:r>
    </w:p>
    <w:p w14:paraId="6623B9E3" w14:textId="77777777" w:rsidR="00535721" w:rsidRPr="008037A3" w:rsidRDefault="00535721" w:rsidP="00535721">
      <w:pPr>
        <w:autoSpaceDE w:val="0"/>
        <w:autoSpaceDN w:val="0"/>
        <w:adjustRightInd w:val="0"/>
        <w:spacing w:after="18" w:line="276" w:lineRule="auto"/>
        <w:rPr>
          <w:color w:val="000000"/>
          <w:szCs w:val="24"/>
        </w:rPr>
      </w:pPr>
      <w:r w:rsidRPr="008037A3">
        <w:rPr>
          <w:b/>
          <w:bCs/>
          <w:color w:val="000000"/>
          <w:szCs w:val="24"/>
        </w:rPr>
        <w:t xml:space="preserve">- </w:t>
      </w:r>
      <w:r w:rsidRPr="008037A3">
        <w:rPr>
          <w:bCs/>
          <w:color w:val="000000"/>
          <w:szCs w:val="24"/>
        </w:rPr>
        <w:t>certifikat za ekološka živila, ki glasi na proizvajalca,</w:t>
      </w:r>
      <w:r w:rsidRPr="008037A3">
        <w:rPr>
          <w:b/>
          <w:bCs/>
          <w:color w:val="000000"/>
          <w:szCs w:val="24"/>
        </w:rPr>
        <w:t xml:space="preserve"> </w:t>
      </w:r>
    </w:p>
    <w:p w14:paraId="039F2704" w14:textId="77777777" w:rsidR="00535721" w:rsidRPr="008037A3" w:rsidRDefault="00535721" w:rsidP="00535721">
      <w:pPr>
        <w:autoSpaceDE w:val="0"/>
        <w:autoSpaceDN w:val="0"/>
        <w:adjustRightInd w:val="0"/>
        <w:spacing w:after="18" w:line="276" w:lineRule="auto"/>
        <w:rPr>
          <w:color w:val="000000"/>
          <w:szCs w:val="24"/>
        </w:rPr>
      </w:pPr>
      <w:r w:rsidRPr="008037A3">
        <w:rPr>
          <w:b/>
          <w:bCs/>
          <w:color w:val="000000"/>
          <w:szCs w:val="24"/>
        </w:rPr>
        <w:t xml:space="preserve">b) v primeru, da je dobavitelj distributer oziroma trgovec, pa sta pogoja: </w:t>
      </w:r>
    </w:p>
    <w:p w14:paraId="0BA86700" w14:textId="77777777" w:rsidR="00535721" w:rsidRPr="008037A3" w:rsidRDefault="00535721" w:rsidP="00535721">
      <w:pPr>
        <w:autoSpaceDE w:val="0"/>
        <w:autoSpaceDN w:val="0"/>
        <w:adjustRightInd w:val="0"/>
        <w:spacing w:after="18" w:line="276" w:lineRule="auto"/>
        <w:rPr>
          <w:color w:val="000000"/>
          <w:szCs w:val="24"/>
        </w:rPr>
      </w:pPr>
      <w:r w:rsidRPr="008037A3">
        <w:rPr>
          <w:color w:val="000000"/>
          <w:szCs w:val="24"/>
        </w:rPr>
        <w:t xml:space="preserve">- certifikat za ekološka živila, ki glasi na proizvajalca in </w:t>
      </w:r>
    </w:p>
    <w:p w14:paraId="5684145C" w14:textId="77777777" w:rsidR="00535721" w:rsidRPr="008037A3" w:rsidRDefault="00535721" w:rsidP="00535721">
      <w:pPr>
        <w:autoSpaceDE w:val="0"/>
        <w:autoSpaceDN w:val="0"/>
        <w:adjustRightInd w:val="0"/>
        <w:spacing w:line="276" w:lineRule="auto"/>
        <w:rPr>
          <w:color w:val="000000"/>
          <w:szCs w:val="24"/>
        </w:rPr>
      </w:pPr>
      <w:r w:rsidRPr="008037A3">
        <w:rPr>
          <w:color w:val="000000"/>
          <w:szCs w:val="24"/>
        </w:rPr>
        <w:t xml:space="preserve">- certifikat za distribucijo ekoloških živil, ki glasi na dobavitelja - ponudnika. </w:t>
      </w:r>
    </w:p>
    <w:p w14:paraId="240DF174" w14:textId="77777777" w:rsidR="00535721" w:rsidRPr="00587193" w:rsidRDefault="00535721" w:rsidP="00535721">
      <w:pPr>
        <w:spacing w:line="276" w:lineRule="auto"/>
        <w:rPr>
          <w:szCs w:val="24"/>
        </w:rPr>
      </w:pPr>
      <w:r w:rsidRPr="00587193">
        <w:rPr>
          <w:szCs w:val="24"/>
        </w:rPr>
        <w:t xml:space="preserve">Živila morajo biti I. kvalitete. </w:t>
      </w:r>
    </w:p>
    <w:p w14:paraId="45F4B56C" w14:textId="77777777" w:rsidR="00535721" w:rsidRPr="002C720E" w:rsidRDefault="00535721" w:rsidP="00535721">
      <w:pPr>
        <w:pStyle w:val="Glava"/>
        <w:tabs>
          <w:tab w:val="clear" w:pos="4536"/>
          <w:tab w:val="clear" w:pos="9072"/>
        </w:tabs>
        <w:spacing w:line="276" w:lineRule="auto"/>
        <w:rPr>
          <w:i/>
          <w:szCs w:val="24"/>
        </w:rPr>
      </w:pPr>
      <w:r w:rsidRPr="002C720E">
        <w:rPr>
          <w:i/>
          <w:szCs w:val="24"/>
        </w:rPr>
        <w:t>Im</w:t>
      </w:r>
      <w:r>
        <w:rPr>
          <w:i/>
          <w:szCs w:val="24"/>
        </w:rPr>
        <w:t>e</w:t>
      </w:r>
      <w:r w:rsidRPr="002C720E">
        <w:rPr>
          <w:i/>
          <w:szCs w:val="24"/>
        </w:rPr>
        <w:t xml:space="preserve"> in koda nadzorne organizacije mora biti razvidna tudi na deklaraciji ži</w:t>
      </w:r>
      <w:r>
        <w:rPr>
          <w:i/>
          <w:szCs w:val="24"/>
        </w:rPr>
        <w:t>vila.</w:t>
      </w:r>
    </w:p>
    <w:p w14:paraId="09430E86" w14:textId="77777777" w:rsidR="00535721" w:rsidRPr="00787A9F" w:rsidRDefault="00535721" w:rsidP="00681065">
      <w:pPr>
        <w:pStyle w:val="Default"/>
        <w:keepNext/>
        <w:spacing w:line="276" w:lineRule="auto"/>
        <w:jc w:val="both"/>
        <w:rPr>
          <w:rFonts w:asciiTheme="minorHAnsi" w:hAnsiTheme="minorHAnsi" w:cstheme="minorHAnsi"/>
          <w:color w:val="auto"/>
        </w:rPr>
      </w:pPr>
    </w:p>
    <w:p w14:paraId="2D9E3EFD" w14:textId="1BD5F42C" w:rsidR="00787A9F" w:rsidRDefault="0079032A" w:rsidP="00681065">
      <w:pPr>
        <w:pStyle w:val="Default"/>
        <w:keepNext/>
        <w:spacing w:line="276" w:lineRule="auto"/>
        <w:rPr>
          <w:rFonts w:asciiTheme="minorHAnsi" w:hAnsiTheme="minorHAnsi" w:cstheme="minorHAnsi"/>
          <w:b/>
          <w:color w:val="auto"/>
        </w:rPr>
      </w:pPr>
      <w:r>
        <w:rPr>
          <w:rFonts w:asciiTheme="minorHAnsi" w:hAnsiTheme="minorHAnsi" w:cstheme="minorHAnsi"/>
          <w:b/>
          <w:color w:val="auto"/>
        </w:rPr>
        <w:t>32. Dietni pekovski izdelki, 33. Dietni mlevski izdelki, 34. Dietni ostali izdelki</w:t>
      </w:r>
    </w:p>
    <w:p w14:paraId="485C4F10" w14:textId="77777777" w:rsidR="00535721" w:rsidRPr="00063A51" w:rsidRDefault="00535721" w:rsidP="00535721">
      <w:pPr>
        <w:spacing w:line="360" w:lineRule="auto"/>
      </w:pPr>
      <w:r>
        <w:t>Ponudnik mora za ponujena dietna živila priložiti tudi ustrezen certifikat ali točno specifikacijo ponujenega živila z izjavo proizvajalca o ustreznosti izdelka.</w:t>
      </w:r>
    </w:p>
    <w:p w14:paraId="7F7FBD5C" w14:textId="77777777" w:rsidR="00787A9F" w:rsidRDefault="00787A9F" w:rsidP="00681065">
      <w:pPr>
        <w:pStyle w:val="Default"/>
        <w:keepNext/>
        <w:spacing w:line="276" w:lineRule="auto"/>
        <w:rPr>
          <w:rFonts w:asciiTheme="minorHAnsi" w:hAnsiTheme="minorHAnsi" w:cstheme="minorHAnsi"/>
          <w:b/>
          <w:color w:val="auto"/>
        </w:rPr>
      </w:pPr>
    </w:p>
    <w:p w14:paraId="068A6007" w14:textId="658D09E1" w:rsidR="00B81F29" w:rsidRPr="00F87ED3" w:rsidRDefault="00CA590A" w:rsidP="00681065">
      <w:pPr>
        <w:pStyle w:val="Naslov2"/>
        <w:ind w:left="426" w:hanging="426"/>
        <w:rPr>
          <w:rStyle w:val="Intenzivensklic"/>
          <w:rFonts w:asciiTheme="minorHAnsi" w:hAnsiTheme="minorHAnsi" w:cstheme="minorHAnsi"/>
          <w:b/>
          <w:bCs w:val="0"/>
          <w:caps w:val="0"/>
          <w:spacing w:val="0"/>
          <w:bdr w:val="none" w:sz="0" w:space="0" w:color="auto"/>
          <w:shd w:val="clear" w:color="auto" w:fill="auto"/>
        </w:rPr>
      </w:pPr>
      <w:bookmarkStart w:id="22" w:name="_Toc474921266"/>
      <w:r w:rsidRPr="00F87ED3">
        <w:rPr>
          <w:rStyle w:val="Intenzivensklic"/>
          <w:rFonts w:asciiTheme="minorHAnsi" w:hAnsiTheme="minorHAnsi" w:cstheme="minorHAnsi"/>
          <w:b/>
          <w:bCs w:val="0"/>
          <w:caps w:val="0"/>
          <w:spacing w:val="0"/>
          <w:bdr w:val="none" w:sz="0" w:space="0" w:color="auto"/>
          <w:shd w:val="clear" w:color="auto" w:fill="auto"/>
        </w:rPr>
        <w:t>ROK VELJAVNOSTI PONUDB</w:t>
      </w:r>
      <w:bookmarkEnd w:id="22"/>
    </w:p>
    <w:p w14:paraId="41EBF8AA" w14:textId="3FDC5EDE" w:rsidR="00B81F29" w:rsidRPr="00F87ED3" w:rsidRDefault="00B81F29" w:rsidP="00681065">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rPr>
        <w:t xml:space="preserve">Ponudba mora biti veljavna do vključno 120 dni </w:t>
      </w:r>
      <w:r w:rsidR="002363B3">
        <w:rPr>
          <w:rFonts w:asciiTheme="minorHAnsi" w:hAnsiTheme="minorHAnsi" w:cstheme="minorHAnsi"/>
          <w:color w:val="auto"/>
        </w:rPr>
        <w:t xml:space="preserve">od </w:t>
      </w:r>
      <w:r w:rsidRPr="00F87ED3">
        <w:rPr>
          <w:rFonts w:asciiTheme="minorHAnsi" w:hAnsiTheme="minorHAnsi" w:cstheme="minorHAnsi"/>
          <w:color w:val="auto"/>
        </w:rPr>
        <w:t>datuma odpiranja ponudb.</w:t>
      </w:r>
    </w:p>
    <w:p w14:paraId="392CBD46" w14:textId="77777777" w:rsidR="000A194B" w:rsidRPr="00F87ED3" w:rsidRDefault="000A194B" w:rsidP="00681065">
      <w:pPr>
        <w:pStyle w:val="Default"/>
        <w:keepNext/>
        <w:spacing w:after="120"/>
        <w:rPr>
          <w:rStyle w:val="Intenzivensklic"/>
          <w:rFonts w:asciiTheme="minorHAnsi" w:hAnsiTheme="minorHAnsi" w:cstheme="minorHAnsi"/>
        </w:rPr>
      </w:pPr>
    </w:p>
    <w:p w14:paraId="39EF9CFA" w14:textId="77777777" w:rsidR="007904E7" w:rsidRPr="00F87ED3" w:rsidRDefault="007904E7" w:rsidP="00681065">
      <w:pPr>
        <w:pStyle w:val="Naslov2"/>
        <w:ind w:left="426" w:hanging="426"/>
        <w:rPr>
          <w:rStyle w:val="Intenzivensklic"/>
          <w:rFonts w:asciiTheme="minorHAnsi" w:hAnsiTheme="minorHAnsi" w:cstheme="minorHAnsi"/>
          <w:b/>
          <w:bCs w:val="0"/>
          <w:caps w:val="0"/>
          <w:spacing w:val="0"/>
          <w:bdr w:val="none" w:sz="0" w:space="0" w:color="auto"/>
          <w:shd w:val="clear" w:color="auto" w:fill="auto"/>
        </w:rPr>
      </w:pPr>
      <w:bookmarkStart w:id="23" w:name="_Toc474921267"/>
      <w:r w:rsidRPr="00F87ED3">
        <w:rPr>
          <w:rStyle w:val="Intenzivensklic"/>
          <w:rFonts w:asciiTheme="minorHAnsi" w:hAnsiTheme="minorHAnsi" w:cstheme="minorHAnsi"/>
          <w:b/>
          <w:bCs w:val="0"/>
          <w:caps w:val="0"/>
          <w:spacing w:val="0"/>
          <w:bdr w:val="none" w:sz="0" w:space="0" w:color="auto"/>
          <w:shd w:val="clear" w:color="auto" w:fill="auto"/>
        </w:rPr>
        <w:t>ODJEMNO MESTO IN PREDVIDENI ČAS DOSTAVE BLAGA</w:t>
      </w:r>
      <w:bookmarkEnd w:id="23"/>
    </w:p>
    <w:p w14:paraId="3865E61B" w14:textId="77777777" w:rsidR="007904E7" w:rsidRPr="00F87ED3" w:rsidRDefault="007904E7" w:rsidP="00681065">
      <w:pPr>
        <w:pStyle w:val="Default"/>
        <w:keepNext/>
        <w:rPr>
          <w:rFonts w:asciiTheme="minorHAnsi" w:hAnsiTheme="minorHAnsi" w:cstheme="minorHAnsi"/>
          <w:color w:val="auto"/>
        </w:rPr>
      </w:pPr>
    </w:p>
    <w:p w14:paraId="383977FF" w14:textId="083BC28F" w:rsidR="007904E7" w:rsidRPr="001B0A47" w:rsidRDefault="007904E7" w:rsidP="00681065">
      <w:pPr>
        <w:keepNext/>
        <w:spacing w:line="276" w:lineRule="auto"/>
        <w:rPr>
          <w:rFonts w:cstheme="minorHAnsi"/>
          <w:b/>
        </w:rPr>
      </w:pPr>
      <w:r w:rsidRPr="001B0A47">
        <w:rPr>
          <w:rFonts w:cstheme="minorHAnsi"/>
          <w:b/>
        </w:rPr>
        <w:t>Izbrani ponudnik bo živila, ki so predmet te razpisne dokumentacije</w:t>
      </w:r>
      <w:r w:rsidR="001B0A47" w:rsidRPr="001B0A47">
        <w:rPr>
          <w:rFonts w:cstheme="minorHAnsi"/>
          <w:b/>
        </w:rPr>
        <w:t xml:space="preserve"> dobavljal v času od </w:t>
      </w:r>
      <w:r w:rsidR="00F252A6">
        <w:rPr>
          <w:rFonts w:cstheme="minorHAnsi"/>
          <w:b/>
        </w:rPr>
        <w:t>sklenitve pogodbe o sukcesivni dobavi živil za posamezen sklop</w:t>
      </w:r>
      <w:r w:rsidRPr="001B0A47">
        <w:rPr>
          <w:rFonts w:cstheme="minorHAnsi"/>
          <w:b/>
        </w:rPr>
        <w:t xml:space="preserve">, in sicer na odjemna mesta naročnika: </w:t>
      </w:r>
    </w:p>
    <w:p w14:paraId="0FBD317B" w14:textId="77777777" w:rsidR="007904E7" w:rsidRPr="001B0A47" w:rsidRDefault="007904E7" w:rsidP="00681065">
      <w:pPr>
        <w:pStyle w:val="Odstavekseznama"/>
        <w:keepNext/>
        <w:numPr>
          <w:ilvl w:val="0"/>
          <w:numId w:val="5"/>
        </w:numPr>
        <w:spacing w:after="0" w:line="276" w:lineRule="auto"/>
        <w:rPr>
          <w:rFonts w:cstheme="minorHAnsi"/>
        </w:rPr>
      </w:pPr>
      <w:r w:rsidRPr="001B0A47">
        <w:rPr>
          <w:rFonts w:cstheme="minorHAnsi"/>
        </w:rPr>
        <w:t>OŠ Janka Modra, Dol pri Ljubljani, Videm 17, Dol pri Ljubljani,</w:t>
      </w:r>
    </w:p>
    <w:p w14:paraId="681FE5DE" w14:textId="77777777" w:rsidR="007904E7" w:rsidRPr="001B0A47" w:rsidRDefault="007904E7" w:rsidP="00681065">
      <w:pPr>
        <w:pStyle w:val="Odstavekseznama"/>
        <w:keepNext/>
        <w:numPr>
          <w:ilvl w:val="0"/>
          <w:numId w:val="5"/>
        </w:numPr>
        <w:spacing w:after="0" w:line="276" w:lineRule="auto"/>
        <w:rPr>
          <w:rFonts w:cstheme="minorHAnsi"/>
        </w:rPr>
      </w:pPr>
      <w:r w:rsidRPr="001B0A47">
        <w:rPr>
          <w:rFonts w:cstheme="minorHAnsi"/>
        </w:rPr>
        <w:t xml:space="preserve">Vrtec pri OŠ Janka Modra, Dol pri Ljubljani, Videm 17 c, Dol pri Ljubljani, </w:t>
      </w:r>
    </w:p>
    <w:p w14:paraId="2AC2599B" w14:textId="77777777" w:rsidR="007904E7" w:rsidRPr="001B0A47" w:rsidRDefault="007904E7" w:rsidP="00681065">
      <w:pPr>
        <w:pStyle w:val="Odstavekseznama"/>
        <w:keepNext/>
        <w:numPr>
          <w:ilvl w:val="0"/>
          <w:numId w:val="5"/>
        </w:numPr>
        <w:spacing w:after="0" w:line="276" w:lineRule="auto"/>
        <w:rPr>
          <w:rFonts w:cstheme="minorHAnsi"/>
        </w:rPr>
      </w:pPr>
      <w:r w:rsidRPr="001B0A47">
        <w:rPr>
          <w:rFonts w:cstheme="minorHAnsi"/>
        </w:rPr>
        <w:t>PŠ  Dolsko, Dolsko 85, Dol pri Ljubljani.</w:t>
      </w:r>
    </w:p>
    <w:p w14:paraId="7CF44E9F" w14:textId="77777777" w:rsidR="007904E7" w:rsidRPr="001B0A47" w:rsidRDefault="007904E7" w:rsidP="00681065">
      <w:pPr>
        <w:pStyle w:val="Odstavekseznama"/>
        <w:keepNext/>
        <w:spacing w:after="0" w:line="276" w:lineRule="auto"/>
        <w:rPr>
          <w:rFonts w:cstheme="minorHAnsi"/>
        </w:rPr>
      </w:pPr>
    </w:p>
    <w:p w14:paraId="43791642" w14:textId="34C28232" w:rsidR="007904E7" w:rsidRPr="001B0A47" w:rsidRDefault="007904E7" w:rsidP="00806C9F">
      <w:pPr>
        <w:pStyle w:val="Default"/>
        <w:keepNext/>
        <w:spacing w:after="120" w:line="276" w:lineRule="auto"/>
        <w:jc w:val="both"/>
        <w:rPr>
          <w:rFonts w:asciiTheme="minorHAnsi" w:hAnsiTheme="minorHAnsi" w:cstheme="minorHAnsi"/>
          <w:b/>
          <w:color w:val="auto"/>
        </w:rPr>
      </w:pPr>
      <w:r w:rsidRPr="001B0A47">
        <w:rPr>
          <w:rFonts w:asciiTheme="minorHAnsi" w:hAnsiTheme="minorHAnsi" w:cstheme="minorHAnsi"/>
          <w:color w:val="auto"/>
        </w:rPr>
        <w:t xml:space="preserve">Dostava blaga se vrši naslednji dan od uradnega prejema naročila </w:t>
      </w:r>
      <w:r w:rsidRPr="001B0A47">
        <w:rPr>
          <w:rFonts w:asciiTheme="minorHAnsi" w:hAnsiTheme="minorHAnsi" w:cstheme="minorHAnsi"/>
          <w:b/>
          <w:color w:val="auto"/>
        </w:rPr>
        <w:t>od 5:30 do 6:30 zjutraj za tekoči dan.</w:t>
      </w:r>
    </w:p>
    <w:p w14:paraId="26A6864B" w14:textId="4AD370A7" w:rsidR="00806C9F" w:rsidRPr="001B0A47" w:rsidRDefault="00806C9F" w:rsidP="00806C9F">
      <w:pPr>
        <w:spacing w:line="276" w:lineRule="auto"/>
        <w:rPr>
          <w:rFonts w:cstheme="minorHAnsi"/>
          <w:szCs w:val="24"/>
        </w:rPr>
      </w:pPr>
      <w:r w:rsidRPr="001B0A47">
        <w:rPr>
          <w:rFonts w:cstheme="minorHAnsi"/>
        </w:rPr>
        <w:t xml:space="preserve">Naročnik nima skladiščnih prostorov oz. dovolj hladilnih omar, zato se živila naročajo vsak dan sproti. </w:t>
      </w:r>
      <w:r w:rsidRPr="001B0A47">
        <w:rPr>
          <w:rFonts w:cstheme="minorHAnsi"/>
          <w:szCs w:val="24"/>
        </w:rPr>
        <w:t>Naročnik bo živila naročal praviloma do 10. ure za naslednji dan. Dobavitelj mora dostaviti živila na dan in ob uri, ki jo naročnik zahteva. Izjemoma, v primeru nujne dostave, mora biti dobavitelj sposoben dostaviti živila v eni uri od prejetega naročila.</w:t>
      </w:r>
    </w:p>
    <w:p w14:paraId="3F7E9FFE" w14:textId="77777777" w:rsidR="00806C9F" w:rsidRPr="001B0A47" w:rsidRDefault="00806C9F" w:rsidP="00806C9F">
      <w:pPr>
        <w:spacing w:line="276" w:lineRule="auto"/>
        <w:rPr>
          <w:rFonts w:cstheme="minorHAnsi"/>
        </w:rPr>
      </w:pPr>
      <w:r w:rsidRPr="001B0A47">
        <w:rPr>
          <w:rFonts w:cstheme="minorHAnsi"/>
        </w:rPr>
        <w:t>Ob prevzemu blaga mora biti navzoča tako oseba s strani dobavitelja kot oseba s strani naročnika, tako da je možna takojšnja količinska kontrola in kontrola kakovosti. Če naročnik naknadno ugotovi skrite napake na blagu se sestavi komisijski zapisnik, s katerim se uveljavlja reklamacijo.</w:t>
      </w:r>
    </w:p>
    <w:p w14:paraId="01426CE9" w14:textId="636821DD" w:rsidR="00806C9F" w:rsidRPr="001B0A47" w:rsidRDefault="00806C9F" w:rsidP="00806C9F">
      <w:pPr>
        <w:pStyle w:val="Default"/>
        <w:spacing w:line="276" w:lineRule="auto"/>
        <w:jc w:val="both"/>
        <w:rPr>
          <w:rFonts w:asciiTheme="minorHAnsi" w:hAnsiTheme="minorHAnsi" w:cstheme="minorHAnsi"/>
        </w:rPr>
      </w:pPr>
      <w:r w:rsidRPr="001B0A47">
        <w:rPr>
          <w:rFonts w:asciiTheme="minorHAnsi" w:hAnsiTheme="minorHAnsi" w:cstheme="minorHAnsi"/>
        </w:rPr>
        <w:lastRenderedPageBreak/>
        <w:t>Dobavitelj je dolžan nekvalitetno blago nadomestiti z novim čimprej, najkasneje pa v roku ene ure od prejema reklamacije, oz. v roku, ki ga določi vodja kuhinj</w:t>
      </w:r>
      <w:r w:rsidR="001B0A47">
        <w:rPr>
          <w:rFonts w:asciiTheme="minorHAnsi" w:hAnsiTheme="minorHAnsi" w:cstheme="minorHAnsi"/>
        </w:rPr>
        <w:t>e na posameznem dostavnem mestu, skladno z določbami okvirnega sporazuma.</w:t>
      </w:r>
    </w:p>
    <w:p w14:paraId="6C58DBEB" w14:textId="77777777" w:rsidR="00806C9F" w:rsidRPr="001B0A47" w:rsidRDefault="00806C9F" w:rsidP="00806C9F">
      <w:pPr>
        <w:pStyle w:val="Default"/>
        <w:spacing w:line="276" w:lineRule="auto"/>
        <w:jc w:val="both"/>
        <w:rPr>
          <w:rFonts w:asciiTheme="minorHAnsi" w:hAnsiTheme="minorHAnsi" w:cstheme="minorHAnsi"/>
        </w:rPr>
      </w:pPr>
    </w:p>
    <w:p w14:paraId="6AC0E727" w14:textId="6A57B664" w:rsidR="00806C9F" w:rsidRPr="001B0A47" w:rsidRDefault="00806C9F" w:rsidP="00806C9F">
      <w:pPr>
        <w:pStyle w:val="Default"/>
        <w:spacing w:line="276" w:lineRule="auto"/>
        <w:jc w:val="both"/>
        <w:rPr>
          <w:rFonts w:asciiTheme="minorHAnsi" w:hAnsiTheme="minorHAnsi" w:cstheme="minorHAnsi"/>
        </w:rPr>
      </w:pPr>
      <w:r w:rsidRPr="001B0A47">
        <w:rPr>
          <w:rFonts w:asciiTheme="minorHAnsi" w:hAnsiTheme="minorHAnsi" w:cstheme="minorHAnsi"/>
        </w:rPr>
        <w:t xml:space="preserve">Naročnik naroča izbrana živila oz. izdelke, za katere mu dobavitelj predloži podatke o deklarirani kakovosti izdelkov ter o energetski in biološki vrednosti. </w:t>
      </w:r>
      <w:r w:rsidRPr="001B0A47">
        <w:rPr>
          <w:rFonts w:asciiTheme="minorHAnsi" w:hAnsiTheme="minorHAnsi" w:cstheme="minorHAnsi"/>
          <w:b/>
        </w:rPr>
        <w:t>Zamenjava naročene vrste prehrambenega blaga z drugo ni dovoljena.</w:t>
      </w:r>
    </w:p>
    <w:p w14:paraId="0570BF07" w14:textId="77777777" w:rsidR="00806C9F" w:rsidRPr="00806C9F" w:rsidRDefault="00806C9F" w:rsidP="00806C9F">
      <w:pPr>
        <w:pStyle w:val="Default"/>
        <w:spacing w:line="276" w:lineRule="auto"/>
        <w:jc w:val="both"/>
      </w:pPr>
    </w:p>
    <w:p w14:paraId="460618B2" w14:textId="4E6D5FB3" w:rsidR="00806C9F" w:rsidRPr="001B0A47" w:rsidRDefault="00806C9F" w:rsidP="00806C9F">
      <w:pPr>
        <w:pStyle w:val="Default"/>
        <w:spacing w:line="276" w:lineRule="auto"/>
        <w:jc w:val="both"/>
        <w:rPr>
          <w:rFonts w:asciiTheme="minorHAnsi" w:hAnsiTheme="minorHAnsi" w:cstheme="minorHAnsi"/>
        </w:rPr>
      </w:pPr>
      <w:r w:rsidRPr="001B0A47">
        <w:rPr>
          <w:rFonts w:asciiTheme="minorHAnsi" w:hAnsiTheme="minorHAnsi" w:cstheme="minorHAnsi"/>
        </w:rPr>
        <w:t>Dobavitelj je dolžan transport živil opraviti z ustreznim prevoznim sredstvom. Dobavitelj je dolžan zagotoviti ustrezen transport živil in predpisano embalažo v skladu z veljavnimi predpisi in standardi v RS. Vsa živila morajo biti med transportom ustrezno higiensko zavarovana in transportirana v predpisanih pogojih, tako da ne pride do prekinitve hladilne ali zamrzovalne verige.</w:t>
      </w:r>
    </w:p>
    <w:p w14:paraId="72EE3D00" w14:textId="77777777" w:rsidR="00806C9F" w:rsidRPr="001B0A47" w:rsidRDefault="00806C9F" w:rsidP="00806C9F">
      <w:pPr>
        <w:pStyle w:val="Default"/>
        <w:spacing w:line="276" w:lineRule="auto"/>
        <w:jc w:val="both"/>
        <w:rPr>
          <w:rFonts w:asciiTheme="minorHAnsi" w:hAnsiTheme="minorHAnsi" w:cstheme="minorHAnsi"/>
        </w:rPr>
      </w:pPr>
    </w:p>
    <w:p w14:paraId="38A72F1F" w14:textId="77777777" w:rsidR="00806C9F" w:rsidRDefault="00806C9F" w:rsidP="00806C9F">
      <w:pPr>
        <w:pStyle w:val="Default"/>
        <w:spacing w:line="276" w:lineRule="auto"/>
        <w:jc w:val="both"/>
      </w:pPr>
      <w:r w:rsidRPr="001B0A47">
        <w:rPr>
          <w:rFonts w:asciiTheme="minorHAnsi" w:hAnsiTheme="minorHAnsi" w:cstheme="minorHAnsi"/>
        </w:rPr>
        <w:t>Morebitne dodatne zahteve ali storitve v zvezi s posameznimi vrstami prehrambenega blaga so navedene v poglavju  posebne zahteve naročnika</w:t>
      </w:r>
      <w:r>
        <w:t>.</w:t>
      </w:r>
    </w:p>
    <w:p w14:paraId="00C79780" w14:textId="77777777" w:rsidR="00806C9F" w:rsidRPr="00806C9F" w:rsidRDefault="00806C9F" w:rsidP="00806C9F">
      <w:pPr>
        <w:pStyle w:val="Default"/>
        <w:spacing w:line="276" w:lineRule="auto"/>
        <w:jc w:val="both"/>
      </w:pPr>
    </w:p>
    <w:p w14:paraId="040BB7CF" w14:textId="77777777" w:rsidR="00806C9F" w:rsidRPr="00806C9F" w:rsidRDefault="00806C9F" w:rsidP="00806C9F">
      <w:pPr>
        <w:pStyle w:val="Naslov2"/>
        <w:ind w:left="426" w:hanging="426"/>
        <w:rPr>
          <w:rStyle w:val="Intenzivensklic"/>
          <w:rFonts w:asciiTheme="minorHAnsi" w:hAnsiTheme="minorHAnsi" w:cstheme="minorHAnsi"/>
          <w:b/>
          <w:spacing w:val="0"/>
          <w:bdr w:val="none" w:sz="0" w:space="0" w:color="auto"/>
          <w:shd w:val="clear" w:color="auto" w:fill="auto"/>
        </w:rPr>
      </w:pPr>
      <w:bookmarkStart w:id="24" w:name="_Toc474921268"/>
      <w:r w:rsidRPr="00806C9F">
        <w:rPr>
          <w:rStyle w:val="Intenzivensklic"/>
          <w:rFonts w:asciiTheme="minorHAnsi" w:hAnsiTheme="minorHAnsi" w:cstheme="minorHAnsi"/>
          <w:b/>
          <w:spacing w:val="0"/>
          <w:bdr w:val="none" w:sz="0" w:space="0" w:color="auto"/>
          <w:shd w:val="clear" w:color="auto" w:fill="auto"/>
        </w:rPr>
        <w:t>Odvoz embalaže</w:t>
      </w:r>
      <w:bookmarkEnd w:id="24"/>
    </w:p>
    <w:p w14:paraId="05BF27A2" w14:textId="3FD9714B" w:rsidR="00806C9F" w:rsidRPr="001B0A47" w:rsidRDefault="00806C9F" w:rsidP="00806C9F">
      <w:pPr>
        <w:pStyle w:val="Default"/>
        <w:spacing w:line="276" w:lineRule="auto"/>
        <w:jc w:val="both"/>
        <w:rPr>
          <w:rFonts w:asciiTheme="minorHAnsi" w:hAnsiTheme="minorHAnsi" w:cstheme="minorHAnsi"/>
          <w:shd w:val="clear" w:color="auto" w:fill="FFFFFF"/>
        </w:rPr>
      </w:pPr>
      <w:r w:rsidRPr="001B0A47">
        <w:rPr>
          <w:rFonts w:asciiTheme="minorHAnsi" w:hAnsiTheme="minorHAnsi" w:cstheme="minorHAnsi"/>
          <w:shd w:val="clear" w:color="auto" w:fill="FFFFFF"/>
        </w:rPr>
        <w:t>Ponudniki bodo morali dostavljati blago v svoji embalaži, ki jo morajo še isti dan oz. najkasneje ob naslednji dobavi prevzeti nazaj in odpeljati s prostora naročnika</w:t>
      </w:r>
      <w:r w:rsidR="00EA1AAC">
        <w:rPr>
          <w:rFonts w:asciiTheme="minorHAnsi" w:hAnsiTheme="minorHAnsi" w:cstheme="minorHAnsi"/>
          <w:shd w:val="clear" w:color="auto" w:fill="FFFFFF"/>
        </w:rPr>
        <w:t>. Navedeno velja za povratno embalažo.</w:t>
      </w:r>
      <w:r w:rsidRPr="001B0A47">
        <w:rPr>
          <w:rFonts w:asciiTheme="minorHAnsi" w:hAnsiTheme="minorHAnsi" w:cstheme="minorHAnsi"/>
          <w:shd w:val="clear" w:color="auto" w:fill="FFFFFF"/>
        </w:rPr>
        <w:t>. V primeru, da dobavitelj ne odpelje embalaže lahko naročnik na stroške dobavitelja organizira odvoz embalaže. </w:t>
      </w:r>
    </w:p>
    <w:p w14:paraId="518C1DCC" w14:textId="77777777" w:rsidR="00806C9F" w:rsidRPr="00F87ED3" w:rsidRDefault="00806C9F" w:rsidP="00681065">
      <w:pPr>
        <w:pStyle w:val="Default"/>
        <w:keepNext/>
        <w:spacing w:line="276" w:lineRule="auto"/>
        <w:jc w:val="both"/>
        <w:rPr>
          <w:rFonts w:asciiTheme="minorHAnsi" w:hAnsiTheme="minorHAnsi" w:cstheme="minorHAnsi"/>
          <w:b/>
          <w:color w:val="auto"/>
        </w:rPr>
      </w:pPr>
    </w:p>
    <w:p w14:paraId="11A4A32A" w14:textId="77777777" w:rsidR="007904E7" w:rsidRPr="00F87ED3" w:rsidRDefault="007904E7" w:rsidP="00681065">
      <w:pPr>
        <w:keepNext/>
        <w:rPr>
          <w:rStyle w:val="Intenzivensklic"/>
          <w:rFonts w:asciiTheme="minorHAnsi" w:hAnsiTheme="minorHAnsi" w:cstheme="minorHAnsi"/>
          <w:bCs w:val="0"/>
          <w:iCs/>
          <w:caps w:val="0"/>
          <w:sz w:val="28"/>
          <w:bdr w:val="none" w:sz="0" w:space="0" w:color="auto"/>
          <w:shd w:val="clear" w:color="auto" w:fill="auto"/>
        </w:rPr>
      </w:pPr>
      <w:r w:rsidRPr="00F87ED3">
        <w:rPr>
          <w:rStyle w:val="Intenzivensklic"/>
          <w:rFonts w:asciiTheme="minorHAnsi" w:hAnsiTheme="minorHAnsi" w:cstheme="minorHAnsi"/>
          <w:b w:val="0"/>
          <w:bCs w:val="0"/>
          <w:caps w:val="0"/>
          <w:sz w:val="28"/>
          <w:bdr w:val="none" w:sz="0" w:space="0" w:color="auto"/>
          <w:shd w:val="clear" w:color="auto" w:fill="auto"/>
        </w:rPr>
        <w:br w:type="page"/>
      </w:r>
    </w:p>
    <w:p w14:paraId="487193DA" w14:textId="6803FA76" w:rsidR="00664F79" w:rsidRPr="00F87ED3" w:rsidRDefault="007904E7" w:rsidP="00681065">
      <w:pPr>
        <w:pStyle w:val="Naslov1"/>
        <w:ind w:left="0" w:firstLine="567"/>
        <w:rPr>
          <w:rFonts w:asciiTheme="minorHAnsi" w:hAnsiTheme="minorHAnsi" w:cstheme="minorHAnsi"/>
        </w:rPr>
      </w:pPr>
      <w:bookmarkStart w:id="25" w:name="_Toc474921269"/>
      <w:r w:rsidRPr="00F87ED3">
        <w:rPr>
          <w:rFonts w:asciiTheme="minorHAnsi" w:hAnsiTheme="minorHAnsi" w:cstheme="minorHAnsi"/>
        </w:rPr>
        <w:lastRenderedPageBreak/>
        <w:t>PON</w:t>
      </w:r>
      <w:r w:rsidR="001C09A9" w:rsidRPr="00F87ED3">
        <w:rPr>
          <w:rFonts w:asciiTheme="minorHAnsi" w:hAnsiTheme="minorHAnsi" w:cstheme="minorHAnsi"/>
        </w:rPr>
        <w:t>UDBENA DOKUMENTACIJA</w:t>
      </w:r>
      <w:bookmarkEnd w:id="25"/>
      <w:r w:rsidR="001C09A9" w:rsidRPr="00F87ED3">
        <w:rPr>
          <w:rFonts w:asciiTheme="minorHAnsi" w:hAnsiTheme="minorHAnsi" w:cstheme="minorHAnsi"/>
        </w:rPr>
        <w:t xml:space="preserve"> </w:t>
      </w:r>
    </w:p>
    <w:p w14:paraId="0E2CBF61" w14:textId="77777777" w:rsidR="009F2E96" w:rsidRPr="00F87ED3" w:rsidRDefault="009F2E96" w:rsidP="00681065">
      <w:pPr>
        <w:pStyle w:val="Default"/>
        <w:keepNext/>
        <w:jc w:val="both"/>
        <w:rPr>
          <w:rFonts w:asciiTheme="minorHAnsi" w:hAnsiTheme="minorHAnsi" w:cstheme="minorHAnsi"/>
          <w:color w:val="auto"/>
          <w:szCs w:val="22"/>
        </w:rPr>
      </w:pPr>
    </w:p>
    <w:p w14:paraId="4841FE77" w14:textId="52336C3D" w:rsidR="00664F79" w:rsidRPr="00F87ED3" w:rsidRDefault="00664F79" w:rsidP="00681065">
      <w:pPr>
        <w:pStyle w:val="Default"/>
        <w:keepNext/>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Ponudbena dokumentacija mora </w:t>
      </w:r>
      <w:r w:rsidR="009B2FEE" w:rsidRPr="00F87ED3">
        <w:rPr>
          <w:rFonts w:asciiTheme="minorHAnsi" w:hAnsiTheme="minorHAnsi" w:cstheme="minorHAnsi"/>
          <w:color w:val="auto"/>
          <w:szCs w:val="22"/>
        </w:rPr>
        <w:t xml:space="preserve">biti zvezana in mora </w:t>
      </w:r>
      <w:r w:rsidRPr="00F87ED3">
        <w:rPr>
          <w:rFonts w:asciiTheme="minorHAnsi" w:hAnsiTheme="minorHAnsi" w:cstheme="minorHAnsi"/>
          <w:color w:val="auto"/>
          <w:szCs w:val="22"/>
        </w:rPr>
        <w:t>vsebovati ustrezno izpolnjene obraz</w:t>
      </w:r>
      <w:r w:rsidR="009F2E96" w:rsidRPr="00F87ED3">
        <w:rPr>
          <w:rFonts w:asciiTheme="minorHAnsi" w:hAnsiTheme="minorHAnsi" w:cstheme="minorHAnsi"/>
          <w:color w:val="auto"/>
          <w:szCs w:val="22"/>
        </w:rPr>
        <w:t xml:space="preserve">ce in druge listine zahtevane </w:t>
      </w:r>
      <w:r w:rsidRPr="00F87ED3">
        <w:rPr>
          <w:rFonts w:asciiTheme="minorHAnsi" w:hAnsiTheme="minorHAnsi" w:cstheme="minorHAnsi"/>
          <w:color w:val="auto"/>
          <w:szCs w:val="22"/>
        </w:rPr>
        <w:t>razpisni dokumentaciji</w:t>
      </w:r>
      <w:r w:rsidR="009F2E96" w:rsidRPr="00F87ED3">
        <w:rPr>
          <w:rFonts w:asciiTheme="minorHAnsi" w:hAnsiTheme="minorHAnsi" w:cstheme="minorHAnsi"/>
          <w:color w:val="auto"/>
          <w:szCs w:val="22"/>
        </w:rPr>
        <w:t xml:space="preserve">, in sicer v naslednjem vrstnem redu: </w:t>
      </w:r>
      <w:r w:rsidRPr="00F87ED3">
        <w:rPr>
          <w:rFonts w:asciiTheme="minorHAnsi" w:hAnsiTheme="minorHAnsi" w:cstheme="minorHAnsi"/>
          <w:color w:val="auto"/>
          <w:szCs w:val="22"/>
        </w:rPr>
        <w:t xml:space="preserve"> </w:t>
      </w:r>
    </w:p>
    <w:p w14:paraId="79D2A32D" w14:textId="77777777" w:rsidR="00D61299" w:rsidRPr="00F87ED3" w:rsidRDefault="00D61299" w:rsidP="00681065">
      <w:pPr>
        <w:pStyle w:val="Default"/>
        <w:keepNext/>
        <w:numPr>
          <w:ilvl w:val="0"/>
          <w:numId w:val="4"/>
        </w:numPr>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OBRAZEC ŠT. 1 – Ponudba</w:t>
      </w:r>
    </w:p>
    <w:p w14:paraId="20CADD5A" w14:textId="77777777" w:rsidR="00D61299" w:rsidRPr="00F87ED3" w:rsidRDefault="00D61299" w:rsidP="00681065">
      <w:pPr>
        <w:pStyle w:val="Default"/>
        <w:keepNext/>
        <w:numPr>
          <w:ilvl w:val="0"/>
          <w:numId w:val="4"/>
        </w:numPr>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OBRAZEC ŠT. 2 – Predračunski obrazci</w:t>
      </w:r>
    </w:p>
    <w:p w14:paraId="219A7DAB" w14:textId="7959DBA9" w:rsidR="00D61299" w:rsidRPr="00F87ED3" w:rsidRDefault="00D61299" w:rsidP="00681065">
      <w:pPr>
        <w:pStyle w:val="Default"/>
        <w:keepNext/>
        <w:numPr>
          <w:ilvl w:val="0"/>
          <w:numId w:val="4"/>
        </w:numPr>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OBRAZEC ŠT. 3 – ESPD Obrazec </w:t>
      </w:r>
    </w:p>
    <w:p w14:paraId="3ED3D6E6" w14:textId="77777777" w:rsidR="00D61299" w:rsidRPr="00F87ED3" w:rsidRDefault="00D61299" w:rsidP="00681065">
      <w:pPr>
        <w:pStyle w:val="Default"/>
        <w:keepNext/>
        <w:numPr>
          <w:ilvl w:val="0"/>
          <w:numId w:val="4"/>
        </w:numPr>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OBRAZEC ŠT. 4 - Podizvajalci</w:t>
      </w:r>
    </w:p>
    <w:p w14:paraId="5FE7FDDC" w14:textId="77777777" w:rsidR="00D61299" w:rsidRPr="00F87ED3" w:rsidRDefault="00D61299" w:rsidP="00681065">
      <w:pPr>
        <w:pStyle w:val="Default"/>
        <w:keepNext/>
        <w:numPr>
          <w:ilvl w:val="0"/>
          <w:numId w:val="4"/>
        </w:numPr>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OBRAZEC ŠT. 5 – Kopije veljavnih potrdil oz. certifikatov za ponujena ekološka živila – EKO CERTIFIKAT</w:t>
      </w:r>
    </w:p>
    <w:p w14:paraId="6202C5A0" w14:textId="41CB030D" w:rsidR="00D61299" w:rsidRDefault="00D61299" w:rsidP="00681065">
      <w:pPr>
        <w:pStyle w:val="Default"/>
        <w:keepNext/>
        <w:numPr>
          <w:ilvl w:val="0"/>
          <w:numId w:val="4"/>
        </w:numPr>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OBRAZEC ŠT. 6 – Izjava o upoštevanju HACCP programa</w:t>
      </w:r>
    </w:p>
    <w:p w14:paraId="2440D973" w14:textId="6AA01263" w:rsidR="004B6DA1" w:rsidRPr="00F87ED3" w:rsidRDefault="004B6DA1" w:rsidP="00681065">
      <w:pPr>
        <w:pStyle w:val="Default"/>
        <w:keepNext/>
        <w:numPr>
          <w:ilvl w:val="0"/>
          <w:numId w:val="4"/>
        </w:numPr>
        <w:spacing w:line="276" w:lineRule="auto"/>
        <w:jc w:val="both"/>
        <w:rPr>
          <w:rFonts w:asciiTheme="minorHAnsi" w:hAnsiTheme="minorHAnsi" w:cstheme="minorHAnsi"/>
          <w:color w:val="auto"/>
          <w:szCs w:val="22"/>
        </w:rPr>
      </w:pPr>
      <w:r>
        <w:rPr>
          <w:rFonts w:asciiTheme="minorHAnsi" w:hAnsiTheme="minorHAnsi" w:cstheme="minorHAnsi"/>
          <w:color w:val="auto"/>
          <w:szCs w:val="22"/>
        </w:rPr>
        <w:t>OBRAZEC ŠT. 7 - Embalaža</w:t>
      </w:r>
    </w:p>
    <w:p w14:paraId="1F6469C3" w14:textId="488F42DE" w:rsidR="00D61299" w:rsidRPr="00F87ED3" w:rsidRDefault="004B6DA1" w:rsidP="00681065">
      <w:pPr>
        <w:pStyle w:val="Default"/>
        <w:keepNext/>
        <w:numPr>
          <w:ilvl w:val="0"/>
          <w:numId w:val="4"/>
        </w:numPr>
        <w:spacing w:line="276" w:lineRule="auto"/>
        <w:jc w:val="both"/>
        <w:rPr>
          <w:rFonts w:asciiTheme="minorHAnsi" w:hAnsiTheme="minorHAnsi" w:cstheme="minorHAnsi"/>
          <w:color w:val="auto"/>
          <w:szCs w:val="22"/>
        </w:rPr>
      </w:pPr>
      <w:r>
        <w:rPr>
          <w:rFonts w:asciiTheme="minorHAnsi" w:hAnsiTheme="minorHAnsi" w:cstheme="minorHAnsi"/>
          <w:color w:val="auto"/>
          <w:szCs w:val="22"/>
        </w:rPr>
        <w:t>OBRAZEC ŠT. 8</w:t>
      </w:r>
      <w:r w:rsidR="00D61299" w:rsidRPr="00F87ED3">
        <w:rPr>
          <w:rFonts w:asciiTheme="minorHAnsi" w:hAnsiTheme="minorHAnsi" w:cstheme="minorHAnsi"/>
          <w:color w:val="auto"/>
          <w:szCs w:val="22"/>
        </w:rPr>
        <w:t xml:space="preserve"> – Pooblastilo za pridobitev dokazil iz kazenske evidence pravnih oseb</w:t>
      </w:r>
    </w:p>
    <w:p w14:paraId="6A3A2120" w14:textId="7F558C9B" w:rsidR="00D61299" w:rsidRPr="00F87ED3" w:rsidRDefault="004B6DA1" w:rsidP="00681065">
      <w:pPr>
        <w:pStyle w:val="Default"/>
        <w:keepNext/>
        <w:numPr>
          <w:ilvl w:val="0"/>
          <w:numId w:val="4"/>
        </w:numPr>
        <w:spacing w:line="276" w:lineRule="auto"/>
        <w:jc w:val="both"/>
        <w:rPr>
          <w:rFonts w:asciiTheme="minorHAnsi" w:hAnsiTheme="minorHAnsi" w:cstheme="minorHAnsi"/>
          <w:color w:val="auto"/>
          <w:szCs w:val="22"/>
        </w:rPr>
      </w:pPr>
      <w:r>
        <w:rPr>
          <w:rFonts w:asciiTheme="minorHAnsi" w:hAnsiTheme="minorHAnsi" w:cstheme="minorHAnsi"/>
          <w:color w:val="auto"/>
          <w:szCs w:val="22"/>
        </w:rPr>
        <w:t>OBRAZEC ŠT. 9</w:t>
      </w:r>
      <w:r w:rsidR="00D61299" w:rsidRPr="00F87ED3">
        <w:rPr>
          <w:rFonts w:asciiTheme="minorHAnsi" w:hAnsiTheme="minorHAnsi" w:cstheme="minorHAnsi"/>
          <w:color w:val="auto"/>
          <w:szCs w:val="22"/>
        </w:rPr>
        <w:t xml:space="preserve"> - Pooblastilo za pridobitev dokazil iz kazenske evidence fizičnih oseb</w:t>
      </w:r>
    </w:p>
    <w:p w14:paraId="5315A6CF" w14:textId="16138819" w:rsidR="00D61299" w:rsidRPr="00F87ED3" w:rsidRDefault="004B6DA1" w:rsidP="00681065">
      <w:pPr>
        <w:pStyle w:val="Default"/>
        <w:keepNext/>
        <w:numPr>
          <w:ilvl w:val="0"/>
          <w:numId w:val="4"/>
        </w:numPr>
        <w:spacing w:line="276" w:lineRule="auto"/>
        <w:jc w:val="both"/>
        <w:rPr>
          <w:rFonts w:asciiTheme="minorHAnsi" w:hAnsiTheme="minorHAnsi" w:cstheme="minorHAnsi"/>
          <w:color w:val="auto"/>
          <w:szCs w:val="22"/>
        </w:rPr>
      </w:pPr>
      <w:r>
        <w:rPr>
          <w:rFonts w:asciiTheme="minorHAnsi" w:hAnsiTheme="minorHAnsi" w:cstheme="minorHAnsi"/>
          <w:color w:val="auto"/>
          <w:szCs w:val="22"/>
        </w:rPr>
        <w:t>OBRAZEC ŠT. 10</w:t>
      </w:r>
      <w:r w:rsidR="00D61299" w:rsidRPr="00F87ED3">
        <w:rPr>
          <w:rFonts w:asciiTheme="minorHAnsi" w:hAnsiTheme="minorHAnsi" w:cstheme="minorHAnsi"/>
          <w:color w:val="auto"/>
          <w:szCs w:val="22"/>
        </w:rPr>
        <w:t xml:space="preserve"> – Izjava o izročitvi menice z menično izjavo</w:t>
      </w:r>
    </w:p>
    <w:p w14:paraId="00AD3968" w14:textId="06F2187C" w:rsidR="00D61299" w:rsidRPr="00F87ED3" w:rsidRDefault="004B6DA1" w:rsidP="00681065">
      <w:pPr>
        <w:pStyle w:val="Default"/>
        <w:keepNext/>
        <w:numPr>
          <w:ilvl w:val="0"/>
          <w:numId w:val="4"/>
        </w:numPr>
        <w:spacing w:line="276" w:lineRule="auto"/>
        <w:jc w:val="both"/>
        <w:rPr>
          <w:rFonts w:asciiTheme="minorHAnsi" w:hAnsiTheme="minorHAnsi" w:cstheme="minorHAnsi"/>
          <w:color w:val="auto"/>
          <w:szCs w:val="22"/>
        </w:rPr>
      </w:pPr>
      <w:r>
        <w:rPr>
          <w:rFonts w:asciiTheme="minorHAnsi" w:hAnsiTheme="minorHAnsi" w:cstheme="minorHAnsi"/>
          <w:color w:val="auto"/>
          <w:szCs w:val="22"/>
        </w:rPr>
        <w:t>OBRAZEC ŠT. 11</w:t>
      </w:r>
      <w:r w:rsidR="00D61299" w:rsidRPr="00F87ED3">
        <w:rPr>
          <w:rFonts w:asciiTheme="minorHAnsi" w:hAnsiTheme="minorHAnsi" w:cstheme="minorHAnsi"/>
          <w:color w:val="auto"/>
          <w:szCs w:val="22"/>
        </w:rPr>
        <w:t xml:space="preserve"> – Vzorec okvirnega sporazuma</w:t>
      </w:r>
    </w:p>
    <w:p w14:paraId="107FF4F8" w14:textId="2D1DF733" w:rsidR="00D61299" w:rsidRDefault="004B6DA1" w:rsidP="00681065">
      <w:pPr>
        <w:pStyle w:val="Default"/>
        <w:keepNext/>
        <w:numPr>
          <w:ilvl w:val="0"/>
          <w:numId w:val="4"/>
        </w:numPr>
        <w:spacing w:line="276" w:lineRule="auto"/>
        <w:jc w:val="both"/>
        <w:rPr>
          <w:rFonts w:asciiTheme="minorHAnsi" w:hAnsiTheme="minorHAnsi" w:cstheme="minorHAnsi"/>
          <w:color w:val="auto"/>
          <w:szCs w:val="22"/>
        </w:rPr>
      </w:pPr>
      <w:r>
        <w:rPr>
          <w:rFonts w:asciiTheme="minorHAnsi" w:hAnsiTheme="minorHAnsi" w:cstheme="minorHAnsi"/>
          <w:color w:val="auto"/>
          <w:szCs w:val="22"/>
        </w:rPr>
        <w:t>OBRAZEC ŠT. 12</w:t>
      </w:r>
      <w:r w:rsidR="00D61299" w:rsidRPr="00F87ED3">
        <w:rPr>
          <w:rFonts w:asciiTheme="minorHAnsi" w:hAnsiTheme="minorHAnsi" w:cstheme="minorHAnsi"/>
          <w:color w:val="auto"/>
          <w:szCs w:val="22"/>
        </w:rPr>
        <w:t xml:space="preserve"> – </w:t>
      </w:r>
      <w:r w:rsidR="003E129F">
        <w:rPr>
          <w:rFonts w:asciiTheme="minorHAnsi" w:hAnsiTheme="minorHAnsi" w:cstheme="minorHAnsi"/>
          <w:color w:val="auto"/>
          <w:szCs w:val="22"/>
        </w:rPr>
        <w:t>Vzorec Pogodbe</w:t>
      </w:r>
      <w:r w:rsidR="00D61299" w:rsidRPr="00F87ED3">
        <w:rPr>
          <w:rFonts w:asciiTheme="minorHAnsi" w:hAnsiTheme="minorHAnsi" w:cstheme="minorHAnsi"/>
          <w:color w:val="auto"/>
          <w:szCs w:val="22"/>
        </w:rPr>
        <w:t xml:space="preserve"> o sukcesivni dobavi živil</w:t>
      </w:r>
    </w:p>
    <w:p w14:paraId="6CBF38BD" w14:textId="6862D79B" w:rsidR="00C129A7" w:rsidRPr="00F87ED3" w:rsidRDefault="00C129A7" w:rsidP="00681065">
      <w:pPr>
        <w:pStyle w:val="Default"/>
        <w:keepNext/>
        <w:numPr>
          <w:ilvl w:val="0"/>
          <w:numId w:val="4"/>
        </w:numPr>
        <w:spacing w:line="276" w:lineRule="auto"/>
        <w:jc w:val="both"/>
        <w:rPr>
          <w:rFonts w:asciiTheme="minorHAnsi" w:hAnsiTheme="minorHAnsi" w:cstheme="minorHAnsi"/>
          <w:color w:val="auto"/>
          <w:szCs w:val="22"/>
        </w:rPr>
      </w:pPr>
      <w:r>
        <w:rPr>
          <w:rFonts w:asciiTheme="minorHAnsi" w:hAnsiTheme="minorHAnsi" w:cstheme="minorHAnsi"/>
          <w:color w:val="auto"/>
          <w:szCs w:val="22"/>
        </w:rPr>
        <w:t>OBRAZEC ŠT. 13 - Ovojnica</w:t>
      </w:r>
    </w:p>
    <w:p w14:paraId="19CC4CBC"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p w14:paraId="385DE10B" w14:textId="0554BF89" w:rsidR="00260CF5" w:rsidRPr="00F87ED3" w:rsidRDefault="00260CF5" w:rsidP="00681065">
      <w:pPr>
        <w:pStyle w:val="Default"/>
        <w:keepNext/>
        <w:spacing w:line="276" w:lineRule="auto"/>
        <w:jc w:val="both"/>
        <w:rPr>
          <w:rFonts w:asciiTheme="minorHAnsi" w:hAnsiTheme="minorHAnsi" w:cstheme="minorHAnsi"/>
          <w:color w:val="auto"/>
          <w:szCs w:val="22"/>
        </w:rPr>
      </w:pPr>
    </w:p>
    <w:tbl>
      <w:tblPr>
        <w:tblStyle w:val="Tabelamrea"/>
        <w:tblW w:w="0" w:type="auto"/>
        <w:tblLook w:val="04A0" w:firstRow="1" w:lastRow="0" w:firstColumn="1" w:lastColumn="0" w:noHBand="0" w:noVBand="1"/>
      </w:tblPr>
      <w:tblGrid>
        <w:gridCol w:w="1808"/>
        <w:gridCol w:w="1808"/>
        <w:gridCol w:w="1806"/>
        <w:gridCol w:w="1829"/>
        <w:gridCol w:w="1811"/>
      </w:tblGrid>
      <w:tr w:rsidR="00D61299" w:rsidRPr="00F87ED3" w14:paraId="3C5DF098" w14:textId="77777777" w:rsidTr="00D61299">
        <w:tc>
          <w:tcPr>
            <w:tcW w:w="1812" w:type="dxa"/>
            <w:vAlign w:val="center"/>
          </w:tcPr>
          <w:p w14:paraId="64381609" w14:textId="204A68A3" w:rsidR="00D61299" w:rsidRPr="00F87ED3" w:rsidRDefault="00D61299" w:rsidP="00681065">
            <w:pPr>
              <w:pStyle w:val="Default"/>
              <w:keepNext/>
              <w:spacing w:line="276" w:lineRule="auto"/>
              <w:jc w:val="both"/>
              <w:rPr>
                <w:rFonts w:asciiTheme="minorHAnsi" w:hAnsiTheme="minorHAnsi" w:cstheme="minorHAnsi"/>
                <w:b/>
                <w:color w:val="auto"/>
                <w:sz w:val="22"/>
                <w:szCs w:val="22"/>
              </w:rPr>
            </w:pPr>
            <w:r w:rsidRPr="00F87ED3">
              <w:rPr>
                <w:rFonts w:asciiTheme="minorHAnsi" w:hAnsiTheme="minorHAnsi" w:cstheme="minorHAnsi"/>
                <w:b/>
                <w:color w:val="auto"/>
                <w:sz w:val="22"/>
                <w:szCs w:val="22"/>
              </w:rPr>
              <w:lastRenderedPageBreak/>
              <w:t>VRSTNI RED</w:t>
            </w:r>
          </w:p>
        </w:tc>
        <w:tc>
          <w:tcPr>
            <w:tcW w:w="1812" w:type="dxa"/>
            <w:vAlign w:val="center"/>
          </w:tcPr>
          <w:p w14:paraId="3F0040FB" w14:textId="4F44985C" w:rsidR="00D61299" w:rsidRPr="00F87ED3" w:rsidRDefault="00D61299" w:rsidP="00681065">
            <w:pPr>
              <w:pStyle w:val="Default"/>
              <w:keepNext/>
              <w:spacing w:line="276" w:lineRule="auto"/>
              <w:jc w:val="both"/>
              <w:rPr>
                <w:rFonts w:asciiTheme="minorHAnsi" w:hAnsiTheme="minorHAnsi" w:cstheme="minorHAnsi"/>
                <w:b/>
                <w:color w:val="auto"/>
                <w:sz w:val="22"/>
                <w:szCs w:val="22"/>
              </w:rPr>
            </w:pPr>
            <w:r w:rsidRPr="00F87ED3">
              <w:rPr>
                <w:rFonts w:asciiTheme="minorHAnsi" w:hAnsiTheme="minorHAnsi" w:cstheme="minorHAnsi"/>
                <w:b/>
                <w:color w:val="auto"/>
                <w:sz w:val="22"/>
                <w:szCs w:val="22"/>
              </w:rPr>
              <w:t>NAZIV OBRAZCA</w:t>
            </w:r>
          </w:p>
        </w:tc>
        <w:tc>
          <w:tcPr>
            <w:tcW w:w="1812" w:type="dxa"/>
            <w:vAlign w:val="center"/>
          </w:tcPr>
          <w:p w14:paraId="56B24364" w14:textId="038C6940" w:rsidR="00D61299" w:rsidRPr="00F87ED3" w:rsidRDefault="00D61299" w:rsidP="00681065">
            <w:pPr>
              <w:pStyle w:val="Default"/>
              <w:keepNext/>
              <w:spacing w:line="276" w:lineRule="auto"/>
              <w:jc w:val="both"/>
              <w:rPr>
                <w:rFonts w:asciiTheme="minorHAnsi" w:hAnsiTheme="minorHAnsi" w:cstheme="minorHAnsi"/>
                <w:b/>
                <w:color w:val="auto"/>
                <w:sz w:val="22"/>
                <w:szCs w:val="22"/>
              </w:rPr>
            </w:pPr>
            <w:r w:rsidRPr="00F87ED3">
              <w:rPr>
                <w:rFonts w:asciiTheme="minorHAnsi" w:hAnsiTheme="minorHAnsi" w:cstheme="minorHAnsi"/>
                <w:b/>
                <w:color w:val="auto"/>
                <w:sz w:val="22"/>
                <w:szCs w:val="22"/>
              </w:rPr>
              <w:t xml:space="preserve">IZPOLNI </w:t>
            </w:r>
            <w:r w:rsidR="008C2759" w:rsidRPr="00F87ED3">
              <w:rPr>
                <w:rFonts w:asciiTheme="minorHAnsi" w:hAnsiTheme="minorHAnsi" w:cstheme="minorHAnsi"/>
                <w:b/>
                <w:color w:val="auto"/>
                <w:sz w:val="22"/>
                <w:szCs w:val="22"/>
              </w:rPr>
              <w:t xml:space="preserve"> VODILNI </w:t>
            </w:r>
            <w:r w:rsidRPr="00F87ED3">
              <w:rPr>
                <w:rFonts w:asciiTheme="minorHAnsi" w:hAnsiTheme="minorHAnsi" w:cstheme="minorHAnsi"/>
                <w:b/>
                <w:color w:val="auto"/>
                <w:sz w:val="22"/>
                <w:szCs w:val="22"/>
              </w:rPr>
              <w:t>PONUDNI</w:t>
            </w:r>
            <w:r w:rsidR="008C2759" w:rsidRPr="00F87ED3">
              <w:rPr>
                <w:rFonts w:asciiTheme="minorHAnsi" w:hAnsiTheme="minorHAnsi" w:cstheme="minorHAnsi"/>
                <w:b/>
                <w:color w:val="auto"/>
                <w:sz w:val="22"/>
                <w:szCs w:val="22"/>
              </w:rPr>
              <w:t>K</w:t>
            </w:r>
          </w:p>
        </w:tc>
        <w:tc>
          <w:tcPr>
            <w:tcW w:w="1812" w:type="dxa"/>
            <w:vAlign w:val="center"/>
          </w:tcPr>
          <w:p w14:paraId="0FD0314B" w14:textId="6F65FA62" w:rsidR="00D61299" w:rsidRPr="00F87ED3" w:rsidRDefault="00D61299" w:rsidP="00681065">
            <w:pPr>
              <w:pStyle w:val="Default"/>
              <w:keepNext/>
              <w:spacing w:line="276" w:lineRule="auto"/>
              <w:jc w:val="both"/>
              <w:rPr>
                <w:rFonts w:asciiTheme="minorHAnsi" w:hAnsiTheme="minorHAnsi" w:cstheme="minorHAnsi"/>
                <w:b/>
                <w:color w:val="auto"/>
                <w:sz w:val="22"/>
                <w:szCs w:val="22"/>
              </w:rPr>
            </w:pPr>
            <w:r w:rsidRPr="00F87ED3">
              <w:rPr>
                <w:rFonts w:asciiTheme="minorHAnsi" w:hAnsiTheme="minorHAnsi" w:cstheme="minorHAnsi"/>
                <w:b/>
                <w:color w:val="auto"/>
                <w:sz w:val="22"/>
                <w:szCs w:val="22"/>
              </w:rPr>
              <w:t>IZPOLNI/PODPIŠE VSAK PARTNER V SKUPNI PONUDBI  (SOPONUDNIK)</w:t>
            </w:r>
          </w:p>
        </w:tc>
        <w:tc>
          <w:tcPr>
            <w:tcW w:w="1813" w:type="dxa"/>
            <w:vAlign w:val="center"/>
          </w:tcPr>
          <w:p w14:paraId="40FFB52E" w14:textId="14C6B40B" w:rsidR="00D61299" w:rsidRPr="00F87ED3" w:rsidRDefault="00D61299" w:rsidP="00681065">
            <w:pPr>
              <w:pStyle w:val="Default"/>
              <w:keepNext/>
              <w:spacing w:line="276" w:lineRule="auto"/>
              <w:jc w:val="both"/>
              <w:rPr>
                <w:rFonts w:asciiTheme="minorHAnsi" w:hAnsiTheme="minorHAnsi" w:cstheme="minorHAnsi"/>
                <w:b/>
                <w:color w:val="auto"/>
                <w:sz w:val="22"/>
                <w:szCs w:val="22"/>
              </w:rPr>
            </w:pPr>
            <w:r w:rsidRPr="00F87ED3">
              <w:rPr>
                <w:rFonts w:asciiTheme="minorHAnsi" w:hAnsiTheme="minorHAnsi" w:cstheme="minorHAnsi"/>
                <w:b/>
                <w:color w:val="auto"/>
                <w:sz w:val="22"/>
                <w:szCs w:val="22"/>
              </w:rPr>
              <w:t>IZPOLNI VSAK PODIZVAJALEC</w:t>
            </w:r>
          </w:p>
        </w:tc>
      </w:tr>
      <w:tr w:rsidR="00D61299" w:rsidRPr="00F87ED3" w14:paraId="1D34291A" w14:textId="77777777" w:rsidTr="00D61299">
        <w:tc>
          <w:tcPr>
            <w:tcW w:w="1812" w:type="dxa"/>
            <w:vAlign w:val="center"/>
          </w:tcPr>
          <w:p w14:paraId="7AE3C118" w14:textId="6DEB1CBF" w:rsidR="00D61299" w:rsidRPr="00F87ED3" w:rsidRDefault="00D61299"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sidRPr="00F87ED3">
              <w:rPr>
                <w:rFonts w:asciiTheme="minorHAnsi" w:hAnsiTheme="minorHAnsi" w:cstheme="minorHAnsi"/>
                <w:color w:val="auto"/>
                <w:sz w:val="22"/>
                <w:szCs w:val="22"/>
              </w:rPr>
              <w:t>OBRAZEC ŠT. 1</w:t>
            </w:r>
          </w:p>
        </w:tc>
        <w:tc>
          <w:tcPr>
            <w:tcW w:w="1812" w:type="dxa"/>
            <w:vAlign w:val="center"/>
          </w:tcPr>
          <w:p w14:paraId="628A5B50" w14:textId="5809A074" w:rsidR="00D61299" w:rsidRPr="00F87ED3" w:rsidRDefault="00D61299" w:rsidP="00681065">
            <w:pPr>
              <w:pStyle w:val="Default"/>
              <w:keepNext/>
              <w:spacing w:line="276" w:lineRule="auto"/>
              <w:jc w:val="center"/>
              <w:rPr>
                <w:rFonts w:asciiTheme="minorHAnsi" w:hAnsiTheme="minorHAnsi" w:cstheme="minorHAnsi"/>
                <w:b/>
                <w:color w:val="auto"/>
                <w:sz w:val="22"/>
                <w:szCs w:val="22"/>
              </w:rPr>
            </w:pPr>
            <w:r w:rsidRPr="00F87ED3">
              <w:rPr>
                <w:rFonts w:asciiTheme="minorHAnsi" w:hAnsiTheme="minorHAnsi" w:cstheme="minorHAnsi"/>
                <w:b/>
                <w:color w:val="auto"/>
                <w:sz w:val="22"/>
                <w:szCs w:val="22"/>
              </w:rPr>
              <w:t>Ponudba</w:t>
            </w:r>
          </w:p>
        </w:tc>
        <w:tc>
          <w:tcPr>
            <w:tcW w:w="1812" w:type="dxa"/>
            <w:vAlign w:val="center"/>
          </w:tcPr>
          <w:p w14:paraId="0E73B9AC" w14:textId="07C9C4AA" w:rsidR="00D61299" w:rsidRPr="00F87ED3" w:rsidRDefault="00D61299" w:rsidP="00681065">
            <w:pPr>
              <w:pStyle w:val="Default"/>
              <w:keepNext/>
              <w:spacing w:line="276" w:lineRule="auto"/>
              <w:jc w:val="center"/>
              <w:rPr>
                <w:rFonts w:asciiTheme="minorHAnsi" w:hAnsiTheme="minorHAnsi" w:cstheme="minorHAnsi"/>
                <w:b/>
                <w:color w:val="auto"/>
                <w:szCs w:val="22"/>
              </w:rPr>
            </w:pPr>
            <w:r w:rsidRPr="00F87ED3">
              <w:rPr>
                <w:rFonts w:asciiTheme="minorHAnsi" w:hAnsiTheme="minorHAnsi" w:cstheme="minorHAnsi"/>
                <w:b/>
                <w:color w:val="auto"/>
                <w:szCs w:val="22"/>
              </w:rPr>
              <w:t>×</w:t>
            </w:r>
          </w:p>
        </w:tc>
        <w:tc>
          <w:tcPr>
            <w:tcW w:w="1812" w:type="dxa"/>
            <w:vAlign w:val="center"/>
          </w:tcPr>
          <w:p w14:paraId="69D8595F" w14:textId="77777777" w:rsidR="00D61299" w:rsidRPr="00F87ED3" w:rsidRDefault="00D61299" w:rsidP="00681065">
            <w:pPr>
              <w:pStyle w:val="Default"/>
              <w:keepNext/>
              <w:spacing w:line="276" w:lineRule="auto"/>
              <w:jc w:val="center"/>
              <w:rPr>
                <w:rFonts w:asciiTheme="minorHAnsi" w:hAnsiTheme="minorHAnsi" w:cstheme="minorHAnsi"/>
                <w:b/>
                <w:color w:val="auto"/>
                <w:szCs w:val="22"/>
              </w:rPr>
            </w:pPr>
          </w:p>
          <w:p w14:paraId="76DAD8BA" w14:textId="77777777" w:rsidR="00D61299" w:rsidRPr="00F87ED3" w:rsidRDefault="00D61299" w:rsidP="00681065">
            <w:pPr>
              <w:pStyle w:val="Default"/>
              <w:keepNext/>
              <w:spacing w:line="276" w:lineRule="auto"/>
              <w:jc w:val="center"/>
              <w:rPr>
                <w:rFonts w:asciiTheme="minorHAnsi" w:hAnsiTheme="minorHAnsi" w:cstheme="minorHAnsi"/>
                <w:b/>
                <w:color w:val="auto"/>
                <w:szCs w:val="22"/>
              </w:rPr>
            </w:pPr>
          </w:p>
          <w:p w14:paraId="66E047D9" w14:textId="70DD5A37" w:rsidR="00D61299" w:rsidRPr="00F87ED3" w:rsidRDefault="00D61299" w:rsidP="00681065">
            <w:pPr>
              <w:pStyle w:val="Default"/>
              <w:keepNext/>
              <w:spacing w:line="276" w:lineRule="auto"/>
              <w:jc w:val="center"/>
              <w:rPr>
                <w:rFonts w:asciiTheme="minorHAnsi" w:hAnsiTheme="minorHAnsi" w:cstheme="minorHAnsi"/>
                <w:b/>
                <w:color w:val="auto"/>
                <w:szCs w:val="22"/>
              </w:rPr>
            </w:pPr>
            <w:r w:rsidRPr="00F87ED3">
              <w:rPr>
                <w:rFonts w:asciiTheme="minorHAnsi" w:hAnsiTheme="minorHAnsi" w:cstheme="minorHAnsi"/>
                <w:b/>
                <w:color w:val="auto"/>
                <w:szCs w:val="22"/>
              </w:rPr>
              <w:t>×</w:t>
            </w:r>
          </w:p>
          <w:p w14:paraId="08A6AA05" w14:textId="0193BE0A" w:rsidR="00D61299" w:rsidRPr="00F87ED3" w:rsidRDefault="00D61299" w:rsidP="00681065">
            <w:pPr>
              <w:pStyle w:val="Default"/>
              <w:keepNext/>
              <w:jc w:val="center"/>
              <w:rPr>
                <w:rFonts w:asciiTheme="minorHAnsi" w:hAnsiTheme="minorHAnsi" w:cstheme="minorHAnsi"/>
                <w:color w:val="auto"/>
                <w:szCs w:val="22"/>
              </w:rPr>
            </w:pPr>
            <w:r w:rsidRPr="00F87ED3">
              <w:rPr>
                <w:rFonts w:asciiTheme="minorHAnsi" w:hAnsiTheme="minorHAnsi" w:cstheme="minorHAnsi"/>
                <w:color w:val="auto"/>
                <w:sz w:val="20"/>
                <w:szCs w:val="22"/>
              </w:rPr>
              <w:t>(isti dokument podpišejo vsi partnerji v skupni ponudbi)</w:t>
            </w:r>
          </w:p>
        </w:tc>
        <w:tc>
          <w:tcPr>
            <w:tcW w:w="1813" w:type="dxa"/>
          </w:tcPr>
          <w:p w14:paraId="7CD52D92"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r>
      <w:tr w:rsidR="00D61299" w:rsidRPr="00F87ED3" w14:paraId="107295AB" w14:textId="77777777" w:rsidTr="00D61299">
        <w:tc>
          <w:tcPr>
            <w:tcW w:w="1812" w:type="dxa"/>
            <w:vAlign w:val="center"/>
          </w:tcPr>
          <w:p w14:paraId="7519790C" w14:textId="4B2924F1" w:rsidR="00D61299" w:rsidRPr="00F87ED3" w:rsidRDefault="00D61299"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sidRPr="00F87ED3">
              <w:rPr>
                <w:rFonts w:asciiTheme="minorHAnsi" w:hAnsiTheme="minorHAnsi" w:cstheme="minorHAnsi"/>
                <w:color w:val="auto"/>
                <w:sz w:val="22"/>
                <w:szCs w:val="22"/>
              </w:rPr>
              <w:t>OBRAZEC ŠT. 2</w:t>
            </w:r>
          </w:p>
        </w:tc>
        <w:tc>
          <w:tcPr>
            <w:tcW w:w="1812" w:type="dxa"/>
            <w:vAlign w:val="center"/>
          </w:tcPr>
          <w:p w14:paraId="0E4D83A0" w14:textId="1133D635" w:rsidR="00D61299" w:rsidRPr="00F87ED3" w:rsidRDefault="00D61299" w:rsidP="00681065">
            <w:pPr>
              <w:pStyle w:val="Default"/>
              <w:keepNext/>
              <w:spacing w:line="276" w:lineRule="auto"/>
              <w:jc w:val="center"/>
              <w:rPr>
                <w:rFonts w:asciiTheme="minorHAnsi" w:hAnsiTheme="minorHAnsi" w:cstheme="minorHAnsi"/>
                <w:b/>
                <w:color w:val="auto"/>
                <w:sz w:val="22"/>
                <w:szCs w:val="22"/>
              </w:rPr>
            </w:pPr>
            <w:r w:rsidRPr="00F87ED3">
              <w:rPr>
                <w:rFonts w:asciiTheme="minorHAnsi" w:hAnsiTheme="minorHAnsi" w:cstheme="minorHAnsi"/>
                <w:b/>
                <w:color w:val="auto"/>
                <w:sz w:val="22"/>
                <w:szCs w:val="22"/>
              </w:rPr>
              <w:t>Predračunski obrazci</w:t>
            </w:r>
          </w:p>
        </w:tc>
        <w:tc>
          <w:tcPr>
            <w:tcW w:w="1812" w:type="dxa"/>
            <w:vAlign w:val="center"/>
          </w:tcPr>
          <w:p w14:paraId="1214B1F7" w14:textId="77777777" w:rsidR="00D61299" w:rsidRPr="00F87ED3" w:rsidRDefault="00D61299" w:rsidP="00681065">
            <w:pPr>
              <w:pStyle w:val="Default"/>
              <w:keepNext/>
              <w:spacing w:line="276" w:lineRule="auto"/>
              <w:jc w:val="center"/>
              <w:rPr>
                <w:rFonts w:asciiTheme="minorHAnsi" w:hAnsiTheme="minorHAnsi" w:cstheme="minorHAnsi"/>
                <w:b/>
                <w:color w:val="auto"/>
                <w:szCs w:val="22"/>
              </w:rPr>
            </w:pPr>
            <w:r w:rsidRPr="00F87ED3">
              <w:rPr>
                <w:rFonts w:asciiTheme="minorHAnsi" w:hAnsiTheme="minorHAnsi" w:cstheme="minorHAnsi"/>
                <w:b/>
                <w:color w:val="auto"/>
                <w:szCs w:val="22"/>
              </w:rPr>
              <w:t>×</w:t>
            </w:r>
          </w:p>
          <w:p w14:paraId="6D45C0CF" w14:textId="25B53998" w:rsidR="001335AE" w:rsidRPr="00F87ED3" w:rsidRDefault="001335AE" w:rsidP="00681065">
            <w:pPr>
              <w:pStyle w:val="Default"/>
              <w:keepNext/>
              <w:jc w:val="center"/>
              <w:rPr>
                <w:rFonts w:asciiTheme="minorHAnsi" w:hAnsiTheme="minorHAnsi" w:cstheme="minorHAnsi"/>
                <w:color w:val="auto"/>
                <w:szCs w:val="22"/>
              </w:rPr>
            </w:pPr>
            <w:r w:rsidRPr="00F87ED3">
              <w:rPr>
                <w:rFonts w:asciiTheme="minorHAnsi" w:hAnsiTheme="minorHAnsi" w:cstheme="minorHAnsi"/>
                <w:color w:val="auto"/>
                <w:sz w:val="20"/>
                <w:szCs w:val="22"/>
              </w:rPr>
              <w:t>(potrebno predložiti še na zgoščenki)</w:t>
            </w:r>
          </w:p>
        </w:tc>
        <w:tc>
          <w:tcPr>
            <w:tcW w:w="1812" w:type="dxa"/>
          </w:tcPr>
          <w:p w14:paraId="2802C45B"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c>
          <w:tcPr>
            <w:tcW w:w="1813" w:type="dxa"/>
          </w:tcPr>
          <w:p w14:paraId="0D3393FB"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r>
      <w:tr w:rsidR="00D61299" w:rsidRPr="00F87ED3" w14:paraId="76B2971C" w14:textId="77777777" w:rsidTr="00D61299">
        <w:tc>
          <w:tcPr>
            <w:tcW w:w="1812" w:type="dxa"/>
            <w:vAlign w:val="center"/>
          </w:tcPr>
          <w:p w14:paraId="16E471D4" w14:textId="5324C07D" w:rsidR="00D61299" w:rsidRPr="00F87ED3" w:rsidRDefault="00D61299"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sidRPr="00F87ED3">
              <w:rPr>
                <w:rFonts w:asciiTheme="minorHAnsi" w:hAnsiTheme="minorHAnsi" w:cstheme="minorHAnsi"/>
                <w:color w:val="auto"/>
                <w:sz w:val="22"/>
                <w:szCs w:val="22"/>
              </w:rPr>
              <w:t>OBRAZEC ŠT. 3</w:t>
            </w:r>
          </w:p>
        </w:tc>
        <w:tc>
          <w:tcPr>
            <w:tcW w:w="1812" w:type="dxa"/>
            <w:vAlign w:val="center"/>
          </w:tcPr>
          <w:p w14:paraId="1A501E47" w14:textId="35076E45" w:rsidR="00D61299" w:rsidRPr="00F87ED3" w:rsidRDefault="00D61299" w:rsidP="00681065">
            <w:pPr>
              <w:pStyle w:val="Default"/>
              <w:keepNext/>
              <w:spacing w:line="276" w:lineRule="auto"/>
              <w:jc w:val="center"/>
              <w:rPr>
                <w:rFonts w:asciiTheme="minorHAnsi" w:hAnsiTheme="minorHAnsi" w:cstheme="minorHAnsi"/>
                <w:b/>
                <w:color w:val="auto"/>
                <w:sz w:val="22"/>
                <w:szCs w:val="22"/>
              </w:rPr>
            </w:pPr>
            <w:r w:rsidRPr="00F87ED3">
              <w:rPr>
                <w:rFonts w:asciiTheme="minorHAnsi" w:hAnsiTheme="minorHAnsi" w:cstheme="minorHAnsi"/>
                <w:b/>
                <w:color w:val="auto"/>
                <w:sz w:val="22"/>
                <w:szCs w:val="22"/>
              </w:rPr>
              <w:t>ESPD Obrazec</w:t>
            </w:r>
          </w:p>
        </w:tc>
        <w:tc>
          <w:tcPr>
            <w:tcW w:w="1812" w:type="dxa"/>
            <w:vAlign w:val="center"/>
          </w:tcPr>
          <w:p w14:paraId="54EF880A" w14:textId="4EBF41E7" w:rsidR="00D61299" w:rsidRPr="00F87ED3" w:rsidRDefault="00D6129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b/>
                <w:color w:val="auto"/>
                <w:szCs w:val="22"/>
              </w:rPr>
              <w:t>×</w:t>
            </w:r>
          </w:p>
        </w:tc>
        <w:tc>
          <w:tcPr>
            <w:tcW w:w="1812" w:type="dxa"/>
            <w:vAlign w:val="center"/>
          </w:tcPr>
          <w:p w14:paraId="0442C00D" w14:textId="07B185E4" w:rsidR="00D61299" w:rsidRPr="00F87ED3" w:rsidRDefault="00D6129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b/>
                <w:color w:val="auto"/>
                <w:szCs w:val="22"/>
              </w:rPr>
              <w:t>×</w:t>
            </w:r>
          </w:p>
        </w:tc>
        <w:tc>
          <w:tcPr>
            <w:tcW w:w="1813" w:type="dxa"/>
            <w:vAlign w:val="center"/>
          </w:tcPr>
          <w:p w14:paraId="0FCE7317" w14:textId="485C2556" w:rsidR="00D61299" w:rsidRPr="00F87ED3" w:rsidRDefault="00D6129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b/>
                <w:color w:val="auto"/>
                <w:szCs w:val="22"/>
              </w:rPr>
              <w:t>×</w:t>
            </w:r>
          </w:p>
        </w:tc>
      </w:tr>
      <w:tr w:rsidR="00D61299" w:rsidRPr="00F87ED3" w14:paraId="67409200" w14:textId="77777777" w:rsidTr="00D61299">
        <w:tc>
          <w:tcPr>
            <w:tcW w:w="1812" w:type="dxa"/>
            <w:vAlign w:val="center"/>
          </w:tcPr>
          <w:p w14:paraId="3C5BF58C" w14:textId="62565621" w:rsidR="00D61299" w:rsidRPr="00F87ED3" w:rsidRDefault="00D61299"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sidRPr="00F87ED3">
              <w:rPr>
                <w:rFonts w:asciiTheme="minorHAnsi" w:hAnsiTheme="minorHAnsi" w:cstheme="minorHAnsi"/>
                <w:color w:val="auto"/>
                <w:sz w:val="22"/>
                <w:szCs w:val="22"/>
              </w:rPr>
              <w:t>OBRAZEC ŠT. 4</w:t>
            </w:r>
          </w:p>
        </w:tc>
        <w:tc>
          <w:tcPr>
            <w:tcW w:w="1812" w:type="dxa"/>
            <w:vAlign w:val="center"/>
          </w:tcPr>
          <w:p w14:paraId="19B49B50" w14:textId="12D203DE" w:rsidR="00D61299" w:rsidRPr="00F87ED3" w:rsidRDefault="00D61299" w:rsidP="00681065">
            <w:pPr>
              <w:pStyle w:val="Default"/>
              <w:keepNext/>
              <w:spacing w:line="276" w:lineRule="auto"/>
              <w:jc w:val="center"/>
              <w:rPr>
                <w:rFonts w:asciiTheme="minorHAnsi" w:hAnsiTheme="minorHAnsi" w:cstheme="minorHAnsi"/>
                <w:b/>
                <w:color w:val="auto"/>
                <w:sz w:val="22"/>
                <w:szCs w:val="22"/>
              </w:rPr>
            </w:pPr>
            <w:r w:rsidRPr="00F87ED3">
              <w:rPr>
                <w:rFonts w:asciiTheme="minorHAnsi" w:hAnsiTheme="minorHAnsi" w:cstheme="minorHAnsi"/>
                <w:b/>
                <w:color w:val="auto"/>
                <w:sz w:val="22"/>
                <w:szCs w:val="22"/>
              </w:rPr>
              <w:t>Podizvajalci</w:t>
            </w:r>
          </w:p>
        </w:tc>
        <w:tc>
          <w:tcPr>
            <w:tcW w:w="1812" w:type="dxa"/>
            <w:vAlign w:val="center"/>
          </w:tcPr>
          <w:p w14:paraId="2EE7D6C0" w14:textId="5498CF30" w:rsidR="00D61299" w:rsidRPr="00F87ED3" w:rsidRDefault="00D61299" w:rsidP="00681065">
            <w:pPr>
              <w:pStyle w:val="Default"/>
              <w:keepNext/>
              <w:spacing w:line="276" w:lineRule="auto"/>
              <w:jc w:val="center"/>
              <w:rPr>
                <w:rFonts w:asciiTheme="minorHAnsi" w:hAnsiTheme="minorHAnsi" w:cstheme="minorHAnsi"/>
                <w:color w:val="auto"/>
                <w:szCs w:val="22"/>
              </w:rPr>
            </w:pPr>
          </w:p>
        </w:tc>
        <w:tc>
          <w:tcPr>
            <w:tcW w:w="1812" w:type="dxa"/>
          </w:tcPr>
          <w:p w14:paraId="0F2643E4" w14:textId="5186CEE9" w:rsidR="00D61299" w:rsidRPr="00F87ED3" w:rsidRDefault="00D61299" w:rsidP="00681065">
            <w:pPr>
              <w:pStyle w:val="Default"/>
              <w:keepNext/>
              <w:spacing w:line="276" w:lineRule="auto"/>
              <w:jc w:val="center"/>
              <w:rPr>
                <w:rFonts w:asciiTheme="minorHAnsi" w:hAnsiTheme="minorHAnsi" w:cstheme="minorHAnsi"/>
                <w:color w:val="auto"/>
                <w:szCs w:val="22"/>
              </w:rPr>
            </w:pPr>
          </w:p>
        </w:tc>
        <w:tc>
          <w:tcPr>
            <w:tcW w:w="1813" w:type="dxa"/>
          </w:tcPr>
          <w:p w14:paraId="326FAD32" w14:textId="77777777" w:rsidR="00B50C89" w:rsidRPr="00F87ED3" w:rsidRDefault="00B50C89" w:rsidP="00B50C89">
            <w:pPr>
              <w:pStyle w:val="Default"/>
              <w:keepNext/>
              <w:spacing w:line="276" w:lineRule="auto"/>
              <w:jc w:val="center"/>
              <w:rPr>
                <w:rFonts w:asciiTheme="minorHAnsi" w:hAnsiTheme="minorHAnsi" w:cstheme="minorHAnsi"/>
                <w:b/>
                <w:color w:val="auto"/>
                <w:szCs w:val="22"/>
              </w:rPr>
            </w:pPr>
            <w:r w:rsidRPr="00F87ED3">
              <w:rPr>
                <w:rFonts w:asciiTheme="minorHAnsi" w:hAnsiTheme="minorHAnsi" w:cstheme="minorHAnsi"/>
                <w:b/>
                <w:color w:val="auto"/>
                <w:szCs w:val="22"/>
              </w:rPr>
              <w:t>×</w:t>
            </w:r>
          </w:p>
          <w:p w14:paraId="4A0747E3" w14:textId="01541A87" w:rsidR="00D61299" w:rsidRPr="00F87ED3" w:rsidRDefault="00B50C89" w:rsidP="00B50C89">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sz w:val="20"/>
                <w:szCs w:val="22"/>
              </w:rPr>
              <w:t>(izpolni obrazec)</w:t>
            </w:r>
          </w:p>
        </w:tc>
      </w:tr>
      <w:tr w:rsidR="00D61299" w:rsidRPr="00F87ED3" w14:paraId="291C30A4" w14:textId="77777777" w:rsidTr="008C2759">
        <w:tc>
          <w:tcPr>
            <w:tcW w:w="1812" w:type="dxa"/>
            <w:vAlign w:val="center"/>
          </w:tcPr>
          <w:p w14:paraId="332DE869" w14:textId="604ED878" w:rsidR="00D61299" w:rsidRPr="00F87ED3" w:rsidRDefault="00D61299"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sidRPr="00F87ED3">
              <w:rPr>
                <w:rFonts w:asciiTheme="minorHAnsi" w:hAnsiTheme="minorHAnsi" w:cstheme="minorHAnsi"/>
                <w:color w:val="auto"/>
                <w:sz w:val="22"/>
                <w:szCs w:val="22"/>
              </w:rPr>
              <w:t>OBRAZEC ŠT. 1</w:t>
            </w:r>
          </w:p>
        </w:tc>
        <w:tc>
          <w:tcPr>
            <w:tcW w:w="1812" w:type="dxa"/>
            <w:vAlign w:val="bottom"/>
          </w:tcPr>
          <w:p w14:paraId="471A26F1" w14:textId="54F73320" w:rsidR="00D61299" w:rsidRPr="00F87ED3" w:rsidRDefault="00D61299" w:rsidP="003E129F">
            <w:pPr>
              <w:pStyle w:val="Default"/>
              <w:keepNext/>
              <w:spacing w:line="276" w:lineRule="auto"/>
              <w:rPr>
                <w:rFonts w:asciiTheme="minorHAnsi" w:hAnsiTheme="minorHAnsi" w:cstheme="minorHAnsi"/>
                <w:b/>
                <w:color w:val="auto"/>
                <w:szCs w:val="22"/>
              </w:rPr>
            </w:pPr>
            <w:r w:rsidRPr="003E129F">
              <w:rPr>
                <w:rFonts w:asciiTheme="minorHAnsi" w:hAnsiTheme="minorHAnsi" w:cstheme="minorHAnsi"/>
                <w:b/>
                <w:color w:val="auto"/>
                <w:sz w:val="22"/>
                <w:szCs w:val="22"/>
              </w:rPr>
              <w:t>Kopije veljavnih potrdil oz. certifikatov za ponujena ekološka živila – EKO CERTIFIKAT</w:t>
            </w:r>
          </w:p>
        </w:tc>
        <w:tc>
          <w:tcPr>
            <w:tcW w:w="1812" w:type="dxa"/>
            <w:vAlign w:val="center"/>
          </w:tcPr>
          <w:p w14:paraId="0339D8E4" w14:textId="40B6FD24" w:rsidR="00D61299" w:rsidRPr="00F87ED3" w:rsidRDefault="00D6129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b/>
                <w:color w:val="auto"/>
                <w:szCs w:val="22"/>
              </w:rPr>
              <w:t>×</w:t>
            </w:r>
          </w:p>
        </w:tc>
        <w:tc>
          <w:tcPr>
            <w:tcW w:w="1812" w:type="dxa"/>
          </w:tcPr>
          <w:p w14:paraId="5D426703"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c>
          <w:tcPr>
            <w:tcW w:w="1813" w:type="dxa"/>
          </w:tcPr>
          <w:p w14:paraId="5776C32B"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r>
      <w:tr w:rsidR="00D61299" w:rsidRPr="00F87ED3" w14:paraId="1BC08C75" w14:textId="77777777" w:rsidTr="00D61299">
        <w:tc>
          <w:tcPr>
            <w:tcW w:w="1812" w:type="dxa"/>
            <w:vAlign w:val="center"/>
          </w:tcPr>
          <w:p w14:paraId="3982BE1A" w14:textId="4C270381" w:rsidR="00D61299" w:rsidRPr="00F87ED3" w:rsidRDefault="00D61299"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sidRPr="00F87ED3">
              <w:rPr>
                <w:rFonts w:asciiTheme="minorHAnsi" w:hAnsiTheme="minorHAnsi" w:cstheme="minorHAnsi"/>
                <w:color w:val="auto"/>
                <w:sz w:val="22"/>
                <w:szCs w:val="22"/>
              </w:rPr>
              <w:t>OBRAZEC ŠT. 6</w:t>
            </w:r>
          </w:p>
        </w:tc>
        <w:tc>
          <w:tcPr>
            <w:tcW w:w="1812" w:type="dxa"/>
            <w:vAlign w:val="center"/>
          </w:tcPr>
          <w:p w14:paraId="3E9802CF" w14:textId="4C11A6C9" w:rsidR="00D61299" w:rsidRPr="00F87ED3" w:rsidRDefault="00D61299" w:rsidP="00681065">
            <w:pPr>
              <w:pStyle w:val="Default"/>
              <w:keepNext/>
              <w:spacing w:line="276" w:lineRule="auto"/>
              <w:rPr>
                <w:rFonts w:asciiTheme="minorHAnsi" w:hAnsiTheme="minorHAnsi" w:cstheme="minorHAnsi"/>
                <w:b/>
                <w:color w:val="auto"/>
                <w:sz w:val="22"/>
                <w:szCs w:val="22"/>
              </w:rPr>
            </w:pPr>
            <w:r w:rsidRPr="00F87ED3">
              <w:rPr>
                <w:rFonts w:asciiTheme="minorHAnsi" w:hAnsiTheme="minorHAnsi" w:cstheme="minorHAnsi"/>
                <w:b/>
                <w:color w:val="auto"/>
                <w:sz w:val="22"/>
                <w:szCs w:val="22"/>
              </w:rPr>
              <w:t>Izjava o upoštevanju HACCP programa</w:t>
            </w:r>
          </w:p>
        </w:tc>
        <w:tc>
          <w:tcPr>
            <w:tcW w:w="1812" w:type="dxa"/>
            <w:vAlign w:val="center"/>
          </w:tcPr>
          <w:p w14:paraId="67C3B09A" w14:textId="5154D5B9" w:rsidR="00D61299" w:rsidRPr="00F87ED3" w:rsidRDefault="00D6129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b/>
                <w:color w:val="auto"/>
                <w:szCs w:val="22"/>
              </w:rPr>
              <w:t>×</w:t>
            </w:r>
          </w:p>
        </w:tc>
        <w:tc>
          <w:tcPr>
            <w:tcW w:w="1812" w:type="dxa"/>
          </w:tcPr>
          <w:p w14:paraId="595AF6E2"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c>
          <w:tcPr>
            <w:tcW w:w="1813" w:type="dxa"/>
          </w:tcPr>
          <w:p w14:paraId="11BE2E5F"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r>
      <w:tr w:rsidR="004B6DA1" w:rsidRPr="00F87ED3" w14:paraId="60DC770B" w14:textId="77777777" w:rsidTr="00D61299">
        <w:tc>
          <w:tcPr>
            <w:tcW w:w="1812" w:type="dxa"/>
            <w:vAlign w:val="center"/>
          </w:tcPr>
          <w:p w14:paraId="26241D83" w14:textId="292A7E1D" w:rsidR="004B6DA1" w:rsidRPr="00F87ED3" w:rsidRDefault="004B6DA1"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Pr>
                <w:rFonts w:asciiTheme="minorHAnsi" w:hAnsiTheme="minorHAnsi" w:cstheme="minorHAnsi"/>
                <w:color w:val="auto"/>
                <w:sz w:val="22"/>
                <w:szCs w:val="22"/>
              </w:rPr>
              <w:t>OBRAZEC ŠT. 7</w:t>
            </w:r>
          </w:p>
        </w:tc>
        <w:tc>
          <w:tcPr>
            <w:tcW w:w="1812" w:type="dxa"/>
            <w:vAlign w:val="center"/>
          </w:tcPr>
          <w:p w14:paraId="528CF8F7" w14:textId="77A146A0" w:rsidR="004B6DA1" w:rsidRPr="00F87ED3" w:rsidRDefault="004B6DA1" w:rsidP="00681065">
            <w:pPr>
              <w:pStyle w:val="Default"/>
              <w:keepNex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Embalaža</w:t>
            </w:r>
          </w:p>
        </w:tc>
        <w:tc>
          <w:tcPr>
            <w:tcW w:w="1812" w:type="dxa"/>
            <w:vAlign w:val="center"/>
          </w:tcPr>
          <w:p w14:paraId="0537F56C" w14:textId="6B5F2471" w:rsidR="004B6DA1" w:rsidRPr="00F87ED3" w:rsidRDefault="004B6DA1" w:rsidP="00681065">
            <w:pPr>
              <w:pStyle w:val="Default"/>
              <w:keepNext/>
              <w:spacing w:line="276" w:lineRule="auto"/>
              <w:jc w:val="center"/>
              <w:rPr>
                <w:rFonts w:asciiTheme="minorHAnsi" w:hAnsiTheme="minorHAnsi" w:cstheme="minorHAnsi"/>
                <w:b/>
                <w:color w:val="auto"/>
                <w:szCs w:val="22"/>
              </w:rPr>
            </w:pPr>
            <w:r>
              <w:rPr>
                <w:rFonts w:asciiTheme="minorHAnsi" w:hAnsiTheme="minorHAnsi" w:cstheme="minorHAnsi"/>
                <w:b/>
                <w:color w:val="auto"/>
                <w:szCs w:val="22"/>
              </w:rPr>
              <w:t>×</w:t>
            </w:r>
          </w:p>
        </w:tc>
        <w:tc>
          <w:tcPr>
            <w:tcW w:w="1812" w:type="dxa"/>
          </w:tcPr>
          <w:p w14:paraId="4ECEF3F8" w14:textId="77777777" w:rsidR="004B6DA1" w:rsidRPr="00F87ED3" w:rsidRDefault="004B6DA1" w:rsidP="00681065">
            <w:pPr>
              <w:pStyle w:val="Default"/>
              <w:keepNext/>
              <w:spacing w:line="276" w:lineRule="auto"/>
              <w:jc w:val="both"/>
              <w:rPr>
                <w:rFonts w:asciiTheme="minorHAnsi" w:hAnsiTheme="minorHAnsi" w:cstheme="minorHAnsi"/>
                <w:color w:val="auto"/>
                <w:szCs w:val="22"/>
              </w:rPr>
            </w:pPr>
          </w:p>
        </w:tc>
        <w:tc>
          <w:tcPr>
            <w:tcW w:w="1813" w:type="dxa"/>
          </w:tcPr>
          <w:p w14:paraId="747252B9" w14:textId="77777777" w:rsidR="004B6DA1" w:rsidRPr="00F87ED3" w:rsidRDefault="004B6DA1" w:rsidP="00681065">
            <w:pPr>
              <w:pStyle w:val="Default"/>
              <w:keepNext/>
              <w:spacing w:line="276" w:lineRule="auto"/>
              <w:jc w:val="both"/>
              <w:rPr>
                <w:rFonts w:asciiTheme="minorHAnsi" w:hAnsiTheme="minorHAnsi" w:cstheme="minorHAnsi"/>
                <w:color w:val="auto"/>
                <w:szCs w:val="22"/>
              </w:rPr>
            </w:pPr>
          </w:p>
        </w:tc>
      </w:tr>
      <w:tr w:rsidR="00D61299" w:rsidRPr="00F87ED3" w14:paraId="4F2F8B15" w14:textId="77777777" w:rsidTr="00D61299">
        <w:tc>
          <w:tcPr>
            <w:tcW w:w="1812" w:type="dxa"/>
            <w:vAlign w:val="center"/>
          </w:tcPr>
          <w:p w14:paraId="44D91369" w14:textId="66893F67" w:rsidR="00D61299" w:rsidRPr="00F87ED3" w:rsidRDefault="004B6DA1"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Pr>
                <w:rFonts w:asciiTheme="minorHAnsi" w:hAnsiTheme="minorHAnsi" w:cstheme="minorHAnsi"/>
                <w:color w:val="auto"/>
                <w:sz w:val="22"/>
                <w:szCs w:val="22"/>
              </w:rPr>
              <w:t>OBRAZEC ŠT. 8</w:t>
            </w:r>
          </w:p>
        </w:tc>
        <w:tc>
          <w:tcPr>
            <w:tcW w:w="1812" w:type="dxa"/>
            <w:vAlign w:val="center"/>
          </w:tcPr>
          <w:p w14:paraId="577382C1" w14:textId="4B4122E6" w:rsidR="00D61299" w:rsidRPr="00F87ED3" w:rsidRDefault="00D61299" w:rsidP="00681065">
            <w:pPr>
              <w:pStyle w:val="Default"/>
              <w:keepNext/>
              <w:spacing w:line="276" w:lineRule="auto"/>
              <w:rPr>
                <w:rFonts w:asciiTheme="minorHAnsi" w:hAnsiTheme="minorHAnsi" w:cstheme="minorHAnsi"/>
                <w:b/>
                <w:color w:val="auto"/>
                <w:sz w:val="22"/>
                <w:szCs w:val="22"/>
              </w:rPr>
            </w:pPr>
            <w:r w:rsidRPr="00F87ED3">
              <w:rPr>
                <w:rFonts w:asciiTheme="minorHAnsi" w:hAnsiTheme="minorHAnsi" w:cstheme="minorHAnsi"/>
                <w:b/>
                <w:color w:val="auto"/>
                <w:sz w:val="22"/>
                <w:szCs w:val="22"/>
              </w:rPr>
              <w:t>Pooblastilo za pridobitev dokazil iz kazenske evidence pravnih oseb</w:t>
            </w:r>
          </w:p>
        </w:tc>
        <w:tc>
          <w:tcPr>
            <w:tcW w:w="1812" w:type="dxa"/>
            <w:vAlign w:val="center"/>
          </w:tcPr>
          <w:p w14:paraId="56CA71BE" w14:textId="68B0888D" w:rsidR="00D61299" w:rsidRPr="00F87ED3" w:rsidRDefault="00D6129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b/>
                <w:color w:val="auto"/>
                <w:szCs w:val="22"/>
              </w:rPr>
              <w:t>×</w:t>
            </w:r>
          </w:p>
        </w:tc>
        <w:tc>
          <w:tcPr>
            <w:tcW w:w="1812" w:type="dxa"/>
            <w:vAlign w:val="center"/>
          </w:tcPr>
          <w:p w14:paraId="0011C141" w14:textId="77777777" w:rsidR="008C2759" w:rsidRPr="00F87ED3" w:rsidRDefault="008C2759" w:rsidP="00681065">
            <w:pPr>
              <w:pStyle w:val="Default"/>
              <w:keepNext/>
              <w:spacing w:line="276" w:lineRule="auto"/>
              <w:jc w:val="center"/>
              <w:rPr>
                <w:rFonts w:asciiTheme="minorHAnsi" w:hAnsiTheme="minorHAnsi" w:cstheme="minorHAnsi"/>
                <w:b/>
                <w:color w:val="auto"/>
                <w:szCs w:val="22"/>
              </w:rPr>
            </w:pPr>
          </w:p>
          <w:p w14:paraId="17024739" w14:textId="5D14BFDF" w:rsidR="00D61299" w:rsidRPr="00F87ED3" w:rsidRDefault="00D61299" w:rsidP="00681065">
            <w:pPr>
              <w:pStyle w:val="Default"/>
              <w:keepNext/>
              <w:spacing w:line="276" w:lineRule="auto"/>
              <w:jc w:val="center"/>
              <w:rPr>
                <w:rFonts w:asciiTheme="minorHAnsi" w:hAnsiTheme="minorHAnsi" w:cstheme="minorHAnsi"/>
                <w:b/>
                <w:color w:val="auto"/>
                <w:szCs w:val="22"/>
              </w:rPr>
            </w:pPr>
            <w:r w:rsidRPr="00F87ED3">
              <w:rPr>
                <w:rFonts w:asciiTheme="minorHAnsi" w:hAnsiTheme="minorHAnsi" w:cstheme="minorHAnsi"/>
                <w:b/>
                <w:color w:val="auto"/>
                <w:szCs w:val="22"/>
              </w:rPr>
              <w:t>×</w:t>
            </w:r>
          </w:p>
          <w:p w14:paraId="2F7A749E" w14:textId="15A70A06" w:rsidR="00D61299" w:rsidRPr="00F87ED3" w:rsidRDefault="00D61299" w:rsidP="00681065">
            <w:pPr>
              <w:pStyle w:val="Default"/>
              <w:keepNext/>
              <w:jc w:val="center"/>
              <w:rPr>
                <w:rFonts w:asciiTheme="minorHAnsi" w:hAnsiTheme="minorHAnsi" w:cstheme="minorHAnsi"/>
                <w:color w:val="auto"/>
                <w:szCs w:val="22"/>
              </w:rPr>
            </w:pPr>
            <w:r w:rsidRPr="00F87ED3">
              <w:rPr>
                <w:rFonts w:asciiTheme="minorHAnsi" w:hAnsiTheme="minorHAnsi" w:cstheme="minorHAnsi"/>
                <w:color w:val="auto"/>
                <w:sz w:val="20"/>
                <w:szCs w:val="22"/>
              </w:rPr>
              <w:t>(izpolni obrazec)</w:t>
            </w:r>
          </w:p>
        </w:tc>
        <w:tc>
          <w:tcPr>
            <w:tcW w:w="1813" w:type="dxa"/>
            <w:vAlign w:val="center"/>
          </w:tcPr>
          <w:p w14:paraId="50CB020A" w14:textId="77777777" w:rsidR="008C2759" w:rsidRPr="00F87ED3" w:rsidRDefault="008C2759" w:rsidP="00681065">
            <w:pPr>
              <w:pStyle w:val="Default"/>
              <w:keepNext/>
              <w:spacing w:line="276" w:lineRule="auto"/>
              <w:jc w:val="center"/>
              <w:rPr>
                <w:rFonts w:asciiTheme="minorHAnsi" w:hAnsiTheme="minorHAnsi" w:cstheme="minorHAnsi"/>
                <w:b/>
                <w:color w:val="auto"/>
                <w:szCs w:val="22"/>
              </w:rPr>
            </w:pPr>
          </w:p>
          <w:p w14:paraId="28BCEB1D" w14:textId="143F05B7" w:rsidR="00D61299" w:rsidRPr="00F87ED3" w:rsidRDefault="00D61299" w:rsidP="00681065">
            <w:pPr>
              <w:pStyle w:val="Default"/>
              <w:keepNext/>
              <w:spacing w:line="276" w:lineRule="auto"/>
              <w:jc w:val="center"/>
              <w:rPr>
                <w:rFonts w:asciiTheme="minorHAnsi" w:hAnsiTheme="minorHAnsi" w:cstheme="minorHAnsi"/>
                <w:b/>
                <w:color w:val="auto"/>
                <w:szCs w:val="22"/>
              </w:rPr>
            </w:pPr>
            <w:r w:rsidRPr="00F87ED3">
              <w:rPr>
                <w:rFonts w:asciiTheme="minorHAnsi" w:hAnsiTheme="minorHAnsi" w:cstheme="minorHAnsi"/>
                <w:b/>
                <w:color w:val="auto"/>
                <w:szCs w:val="22"/>
              </w:rPr>
              <w:t>×</w:t>
            </w:r>
          </w:p>
          <w:p w14:paraId="07D8AF23" w14:textId="58185AD8" w:rsidR="008C2759" w:rsidRPr="00F87ED3" w:rsidRDefault="008C275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color w:val="auto"/>
                <w:sz w:val="20"/>
                <w:szCs w:val="22"/>
              </w:rPr>
              <w:t>izpolni obrazec)</w:t>
            </w:r>
          </w:p>
        </w:tc>
      </w:tr>
      <w:tr w:rsidR="00D61299" w:rsidRPr="00F87ED3" w14:paraId="0F29EB7B" w14:textId="77777777" w:rsidTr="00D61299">
        <w:tc>
          <w:tcPr>
            <w:tcW w:w="1812" w:type="dxa"/>
            <w:vAlign w:val="center"/>
          </w:tcPr>
          <w:p w14:paraId="6DF78655" w14:textId="13D97282" w:rsidR="00D61299" w:rsidRPr="00F87ED3" w:rsidRDefault="004B6DA1"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Pr>
                <w:rFonts w:asciiTheme="minorHAnsi" w:hAnsiTheme="minorHAnsi" w:cstheme="minorHAnsi"/>
                <w:color w:val="auto"/>
                <w:sz w:val="22"/>
                <w:szCs w:val="22"/>
              </w:rPr>
              <w:t>OBRAZEC ŠT. 9</w:t>
            </w:r>
          </w:p>
        </w:tc>
        <w:tc>
          <w:tcPr>
            <w:tcW w:w="1812" w:type="dxa"/>
            <w:vAlign w:val="center"/>
          </w:tcPr>
          <w:p w14:paraId="1ED91C30" w14:textId="1EC8B6D5" w:rsidR="00D61299" w:rsidRPr="00F87ED3" w:rsidRDefault="00D61299" w:rsidP="00681065">
            <w:pPr>
              <w:pStyle w:val="Default"/>
              <w:keepNext/>
              <w:spacing w:line="276" w:lineRule="auto"/>
              <w:rPr>
                <w:rFonts w:asciiTheme="minorHAnsi" w:hAnsiTheme="minorHAnsi" w:cstheme="minorHAnsi"/>
                <w:b/>
                <w:color w:val="auto"/>
                <w:sz w:val="22"/>
                <w:szCs w:val="22"/>
              </w:rPr>
            </w:pPr>
            <w:r w:rsidRPr="00F87ED3">
              <w:rPr>
                <w:rFonts w:asciiTheme="minorHAnsi" w:hAnsiTheme="minorHAnsi" w:cstheme="minorHAnsi"/>
                <w:b/>
                <w:color w:val="auto"/>
                <w:sz w:val="22"/>
                <w:szCs w:val="22"/>
              </w:rPr>
              <w:t>Pooblastilo za pridobitev dokazil iz kazenske evidence fizičnih oseb</w:t>
            </w:r>
          </w:p>
        </w:tc>
        <w:tc>
          <w:tcPr>
            <w:tcW w:w="1812" w:type="dxa"/>
            <w:vAlign w:val="center"/>
          </w:tcPr>
          <w:p w14:paraId="4BE965B0" w14:textId="056C17C9" w:rsidR="00D61299" w:rsidRPr="00F87ED3" w:rsidRDefault="00D6129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b/>
                <w:color w:val="auto"/>
                <w:szCs w:val="22"/>
              </w:rPr>
              <w:t>×</w:t>
            </w:r>
          </w:p>
        </w:tc>
        <w:tc>
          <w:tcPr>
            <w:tcW w:w="1812" w:type="dxa"/>
            <w:vAlign w:val="center"/>
          </w:tcPr>
          <w:p w14:paraId="3E86DA17" w14:textId="77777777" w:rsidR="008C2759" w:rsidRPr="00F87ED3" w:rsidRDefault="008C2759" w:rsidP="00681065">
            <w:pPr>
              <w:pStyle w:val="Default"/>
              <w:keepNext/>
              <w:spacing w:line="276" w:lineRule="auto"/>
              <w:jc w:val="center"/>
              <w:rPr>
                <w:rFonts w:asciiTheme="minorHAnsi" w:hAnsiTheme="minorHAnsi" w:cstheme="minorHAnsi"/>
                <w:b/>
                <w:color w:val="auto"/>
                <w:szCs w:val="22"/>
              </w:rPr>
            </w:pPr>
          </w:p>
          <w:p w14:paraId="471FCB42" w14:textId="16B87C57" w:rsidR="00D61299" w:rsidRPr="00F87ED3" w:rsidRDefault="00D61299" w:rsidP="00681065">
            <w:pPr>
              <w:pStyle w:val="Default"/>
              <w:keepNext/>
              <w:spacing w:line="276" w:lineRule="auto"/>
              <w:jc w:val="center"/>
              <w:rPr>
                <w:rFonts w:asciiTheme="minorHAnsi" w:hAnsiTheme="minorHAnsi" w:cstheme="minorHAnsi"/>
                <w:b/>
                <w:color w:val="auto"/>
                <w:szCs w:val="22"/>
              </w:rPr>
            </w:pPr>
            <w:r w:rsidRPr="00F87ED3">
              <w:rPr>
                <w:rFonts w:asciiTheme="minorHAnsi" w:hAnsiTheme="minorHAnsi" w:cstheme="minorHAnsi"/>
                <w:b/>
                <w:color w:val="auto"/>
                <w:szCs w:val="22"/>
              </w:rPr>
              <w:t>×</w:t>
            </w:r>
          </w:p>
          <w:p w14:paraId="53EEDFB0" w14:textId="19767BF4" w:rsidR="008C2759" w:rsidRPr="00F87ED3" w:rsidRDefault="008C275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color w:val="auto"/>
                <w:sz w:val="20"/>
                <w:szCs w:val="22"/>
              </w:rPr>
              <w:t>izpolni obrazec)</w:t>
            </w:r>
          </w:p>
        </w:tc>
        <w:tc>
          <w:tcPr>
            <w:tcW w:w="1813" w:type="dxa"/>
            <w:vAlign w:val="center"/>
          </w:tcPr>
          <w:p w14:paraId="50716C23" w14:textId="77777777" w:rsidR="008C2759" w:rsidRPr="00F87ED3" w:rsidRDefault="008C2759" w:rsidP="00681065">
            <w:pPr>
              <w:pStyle w:val="Default"/>
              <w:keepNext/>
              <w:spacing w:line="276" w:lineRule="auto"/>
              <w:jc w:val="center"/>
              <w:rPr>
                <w:rFonts w:asciiTheme="minorHAnsi" w:hAnsiTheme="minorHAnsi" w:cstheme="minorHAnsi"/>
                <w:b/>
                <w:color w:val="auto"/>
                <w:szCs w:val="22"/>
              </w:rPr>
            </w:pPr>
          </w:p>
          <w:p w14:paraId="7C3A81ED" w14:textId="1358CB06" w:rsidR="00D61299" w:rsidRPr="00F87ED3" w:rsidRDefault="00D61299" w:rsidP="00681065">
            <w:pPr>
              <w:pStyle w:val="Default"/>
              <w:keepNext/>
              <w:spacing w:line="276" w:lineRule="auto"/>
              <w:jc w:val="center"/>
              <w:rPr>
                <w:rFonts w:asciiTheme="minorHAnsi" w:hAnsiTheme="minorHAnsi" w:cstheme="minorHAnsi"/>
                <w:b/>
                <w:color w:val="auto"/>
                <w:szCs w:val="22"/>
              </w:rPr>
            </w:pPr>
            <w:r w:rsidRPr="00F87ED3">
              <w:rPr>
                <w:rFonts w:asciiTheme="minorHAnsi" w:hAnsiTheme="minorHAnsi" w:cstheme="minorHAnsi"/>
                <w:b/>
                <w:color w:val="auto"/>
                <w:szCs w:val="22"/>
              </w:rPr>
              <w:t>×</w:t>
            </w:r>
          </w:p>
          <w:p w14:paraId="0E08391C" w14:textId="0B8E69DF" w:rsidR="008C2759" w:rsidRPr="00F87ED3" w:rsidRDefault="008C275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color w:val="auto"/>
                <w:sz w:val="20"/>
                <w:szCs w:val="22"/>
              </w:rPr>
              <w:t>izpolni obrazec)</w:t>
            </w:r>
          </w:p>
        </w:tc>
      </w:tr>
      <w:tr w:rsidR="00D61299" w:rsidRPr="00F87ED3" w14:paraId="44E7E97C" w14:textId="77777777" w:rsidTr="00D61299">
        <w:tc>
          <w:tcPr>
            <w:tcW w:w="1812" w:type="dxa"/>
            <w:vAlign w:val="center"/>
          </w:tcPr>
          <w:p w14:paraId="563B898D" w14:textId="25407E76" w:rsidR="00D61299" w:rsidRPr="00F87ED3" w:rsidRDefault="00C129A7" w:rsidP="00681065">
            <w:pPr>
              <w:pStyle w:val="Default"/>
              <w:keepNext/>
              <w:numPr>
                <w:ilvl w:val="0"/>
                <w:numId w:val="21"/>
              </w:numPr>
              <w:tabs>
                <w:tab w:val="left" w:pos="164"/>
                <w:tab w:val="left" w:pos="306"/>
              </w:tabs>
              <w:spacing w:line="276" w:lineRule="auto"/>
              <w:ind w:left="306" w:hanging="284"/>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4B6DA1">
              <w:rPr>
                <w:rFonts w:asciiTheme="minorHAnsi" w:hAnsiTheme="minorHAnsi" w:cstheme="minorHAnsi"/>
                <w:color w:val="auto"/>
                <w:sz w:val="22"/>
                <w:szCs w:val="22"/>
              </w:rPr>
              <w:t>OBRAZEC ŠT. 10</w:t>
            </w:r>
          </w:p>
        </w:tc>
        <w:tc>
          <w:tcPr>
            <w:tcW w:w="1812" w:type="dxa"/>
            <w:vAlign w:val="center"/>
          </w:tcPr>
          <w:p w14:paraId="50277BD8" w14:textId="27D1217B" w:rsidR="00D61299" w:rsidRPr="00F87ED3" w:rsidRDefault="00D61299" w:rsidP="003E129F">
            <w:pPr>
              <w:pStyle w:val="Default"/>
              <w:keepNext/>
              <w:spacing w:line="276" w:lineRule="auto"/>
              <w:rPr>
                <w:rFonts w:asciiTheme="minorHAnsi" w:hAnsiTheme="minorHAnsi" w:cstheme="minorHAnsi"/>
                <w:b/>
                <w:color w:val="auto"/>
                <w:sz w:val="22"/>
                <w:szCs w:val="22"/>
              </w:rPr>
            </w:pPr>
            <w:r w:rsidRPr="00F87ED3">
              <w:rPr>
                <w:rFonts w:asciiTheme="minorHAnsi" w:hAnsiTheme="minorHAnsi" w:cstheme="minorHAnsi"/>
                <w:b/>
                <w:color w:val="auto"/>
                <w:sz w:val="22"/>
                <w:szCs w:val="22"/>
              </w:rPr>
              <w:t>Izjava o izročitvi menice z menično izjavo</w:t>
            </w:r>
          </w:p>
        </w:tc>
        <w:tc>
          <w:tcPr>
            <w:tcW w:w="1812" w:type="dxa"/>
            <w:vAlign w:val="center"/>
          </w:tcPr>
          <w:p w14:paraId="4518C515" w14:textId="0A1B30B0" w:rsidR="00D61299" w:rsidRPr="00F87ED3" w:rsidRDefault="00D61299" w:rsidP="00681065">
            <w:pPr>
              <w:pStyle w:val="Default"/>
              <w:keepNext/>
              <w:spacing w:line="276" w:lineRule="auto"/>
              <w:jc w:val="center"/>
              <w:rPr>
                <w:rFonts w:asciiTheme="minorHAnsi" w:hAnsiTheme="minorHAnsi" w:cstheme="minorHAnsi"/>
                <w:color w:val="auto"/>
                <w:szCs w:val="22"/>
              </w:rPr>
            </w:pPr>
            <w:r w:rsidRPr="00F87ED3">
              <w:rPr>
                <w:rFonts w:asciiTheme="minorHAnsi" w:hAnsiTheme="minorHAnsi" w:cstheme="minorHAnsi"/>
                <w:b/>
                <w:color w:val="auto"/>
                <w:szCs w:val="22"/>
              </w:rPr>
              <w:t>×</w:t>
            </w:r>
          </w:p>
        </w:tc>
        <w:tc>
          <w:tcPr>
            <w:tcW w:w="1812" w:type="dxa"/>
          </w:tcPr>
          <w:p w14:paraId="624D8ED1"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c>
          <w:tcPr>
            <w:tcW w:w="1813" w:type="dxa"/>
          </w:tcPr>
          <w:p w14:paraId="546CE01C"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r>
      <w:tr w:rsidR="00D61299" w:rsidRPr="00F87ED3" w14:paraId="7ED6129F" w14:textId="77777777" w:rsidTr="003E129F">
        <w:tc>
          <w:tcPr>
            <w:tcW w:w="1812" w:type="dxa"/>
            <w:vAlign w:val="center"/>
          </w:tcPr>
          <w:p w14:paraId="0FF506B4" w14:textId="45A05655" w:rsidR="00D61299" w:rsidRPr="00F87ED3" w:rsidRDefault="00C129A7" w:rsidP="00681065">
            <w:pPr>
              <w:pStyle w:val="Default"/>
              <w:keepNext/>
              <w:numPr>
                <w:ilvl w:val="0"/>
                <w:numId w:val="21"/>
              </w:numPr>
              <w:tabs>
                <w:tab w:val="left" w:pos="164"/>
                <w:tab w:val="left" w:pos="447"/>
              </w:tabs>
              <w:spacing w:line="276" w:lineRule="auto"/>
              <w:ind w:left="306" w:hanging="284"/>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r w:rsidR="004B6DA1">
              <w:rPr>
                <w:rFonts w:asciiTheme="minorHAnsi" w:hAnsiTheme="minorHAnsi" w:cstheme="minorHAnsi"/>
                <w:color w:val="auto"/>
                <w:sz w:val="22"/>
                <w:szCs w:val="22"/>
              </w:rPr>
              <w:t>OBRAZEC ŠT. 11</w:t>
            </w:r>
          </w:p>
        </w:tc>
        <w:tc>
          <w:tcPr>
            <w:tcW w:w="1812" w:type="dxa"/>
            <w:vAlign w:val="center"/>
          </w:tcPr>
          <w:p w14:paraId="0D2E3626" w14:textId="43CCED14" w:rsidR="00D61299" w:rsidRPr="00F87ED3" w:rsidRDefault="003E129F" w:rsidP="00681065">
            <w:pPr>
              <w:pStyle w:val="Default"/>
              <w:keepNex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V</w:t>
            </w:r>
            <w:r w:rsidR="00D61299" w:rsidRPr="00F87ED3">
              <w:rPr>
                <w:rFonts w:asciiTheme="minorHAnsi" w:hAnsiTheme="minorHAnsi" w:cstheme="minorHAnsi"/>
                <w:b/>
                <w:color w:val="auto"/>
                <w:sz w:val="22"/>
                <w:szCs w:val="22"/>
              </w:rPr>
              <w:t>zorec okvirnega sporazuma</w:t>
            </w:r>
            <w:r>
              <w:rPr>
                <w:rFonts w:asciiTheme="minorHAnsi" w:hAnsiTheme="minorHAnsi" w:cstheme="minorHAnsi"/>
                <w:b/>
                <w:color w:val="auto"/>
                <w:sz w:val="22"/>
                <w:szCs w:val="22"/>
              </w:rPr>
              <w:t xml:space="preserve"> </w:t>
            </w:r>
            <w:r w:rsidRPr="003E129F">
              <w:rPr>
                <w:rFonts w:asciiTheme="minorHAnsi" w:hAnsiTheme="minorHAnsi" w:cstheme="minorHAnsi"/>
                <w:b/>
                <w:i/>
                <w:color w:val="auto"/>
                <w:sz w:val="22"/>
                <w:szCs w:val="22"/>
              </w:rPr>
              <w:t>(parafiran in podpisan)</w:t>
            </w:r>
          </w:p>
        </w:tc>
        <w:tc>
          <w:tcPr>
            <w:tcW w:w="1812" w:type="dxa"/>
            <w:vAlign w:val="center"/>
          </w:tcPr>
          <w:p w14:paraId="460ED3E6" w14:textId="15C6F83F" w:rsidR="00D61299" w:rsidRPr="003E129F" w:rsidRDefault="00D61299" w:rsidP="00681065">
            <w:pPr>
              <w:pStyle w:val="Default"/>
              <w:keepNext/>
              <w:spacing w:line="276" w:lineRule="auto"/>
              <w:jc w:val="center"/>
              <w:rPr>
                <w:rFonts w:asciiTheme="minorHAnsi" w:hAnsiTheme="minorHAnsi" w:cstheme="minorHAnsi"/>
                <w:b/>
                <w:color w:val="auto"/>
                <w:szCs w:val="22"/>
              </w:rPr>
            </w:pPr>
            <w:r w:rsidRPr="003E129F">
              <w:rPr>
                <w:rFonts w:asciiTheme="minorHAnsi" w:hAnsiTheme="minorHAnsi" w:cstheme="minorHAnsi"/>
                <w:b/>
                <w:color w:val="auto"/>
                <w:szCs w:val="22"/>
              </w:rPr>
              <w:t>×</w:t>
            </w:r>
          </w:p>
        </w:tc>
        <w:tc>
          <w:tcPr>
            <w:tcW w:w="1812" w:type="dxa"/>
            <w:vAlign w:val="center"/>
          </w:tcPr>
          <w:p w14:paraId="41E3F459" w14:textId="3940CA2D" w:rsidR="00D61299" w:rsidRPr="00F87ED3" w:rsidRDefault="003E129F" w:rsidP="003E129F">
            <w:pPr>
              <w:pStyle w:val="Default"/>
              <w:keepNext/>
              <w:spacing w:line="276" w:lineRule="auto"/>
              <w:jc w:val="center"/>
              <w:rPr>
                <w:rFonts w:asciiTheme="minorHAnsi" w:hAnsiTheme="minorHAnsi" w:cstheme="minorHAnsi"/>
                <w:color w:val="auto"/>
                <w:szCs w:val="22"/>
              </w:rPr>
            </w:pPr>
            <w:r w:rsidRPr="003E129F">
              <w:rPr>
                <w:rFonts w:asciiTheme="minorHAnsi" w:hAnsiTheme="minorHAnsi" w:cstheme="minorHAnsi"/>
                <w:b/>
                <w:color w:val="auto"/>
                <w:szCs w:val="22"/>
              </w:rPr>
              <w:t>×</w:t>
            </w:r>
          </w:p>
        </w:tc>
        <w:tc>
          <w:tcPr>
            <w:tcW w:w="1813" w:type="dxa"/>
          </w:tcPr>
          <w:p w14:paraId="6121D358"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r>
      <w:tr w:rsidR="00D61299" w:rsidRPr="00F87ED3" w14:paraId="12D805C9" w14:textId="77777777" w:rsidTr="003E129F">
        <w:tc>
          <w:tcPr>
            <w:tcW w:w="1812" w:type="dxa"/>
            <w:vAlign w:val="center"/>
          </w:tcPr>
          <w:p w14:paraId="75954E3A" w14:textId="43888948" w:rsidR="00D61299" w:rsidRPr="00F87ED3" w:rsidRDefault="00C129A7" w:rsidP="00681065">
            <w:pPr>
              <w:pStyle w:val="Default"/>
              <w:keepNext/>
              <w:numPr>
                <w:ilvl w:val="0"/>
                <w:numId w:val="21"/>
              </w:numPr>
              <w:tabs>
                <w:tab w:val="left" w:pos="164"/>
                <w:tab w:val="left" w:pos="447"/>
              </w:tabs>
              <w:spacing w:line="276" w:lineRule="auto"/>
              <w:ind w:left="306" w:hanging="284"/>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4B6DA1">
              <w:rPr>
                <w:rFonts w:asciiTheme="minorHAnsi" w:hAnsiTheme="minorHAnsi" w:cstheme="minorHAnsi"/>
                <w:color w:val="auto"/>
                <w:sz w:val="22"/>
                <w:szCs w:val="22"/>
              </w:rPr>
              <w:t>OBRAZEC ŠT. 12</w:t>
            </w:r>
          </w:p>
        </w:tc>
        <w:tc>
          <w:tcPr>
            <w:tcW w:w="1812" w:type="dxa"/>
            <w:vAlign w:val="center"/>
          </w:tcPr>
          <w:p w14:paraId="6B4145F7" w14:textId="08D98C98" w:rsidR="00D61299" w:rsidRPr="00F87ED3" w:rsidRDefault="006B6D06" w:rsidP="00681065">
            <w:pPr>
              <w:pStyle w:val="Default"/>
              <w:keepNex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Vzorec Pogodbe</w:t>
            </w:r>
            <w:r w:rsidR="00D61299" w:rsidRPr="00F87ED3">
              <w:rPr>
                <w:rFonts w:asciiTheme="minorHAnsi" w:hAnsiTheme="minorHAnsi" w:cstheme="minorHAnsi"/>
                <w:b/>
                <w:color w:val="auto"/>
                <w:sz w:val="22"/>
                <w:szCs w:val="22"/>
              </w:rPr>
              <w:t xml:space="preserve"> o sukcesivni dobavi živil</w:t>
            </w:r>
            <w:r w:rsidR="003E129F">
              <w:rPr>
                <w:rFonts w:asciiTheme="minorHAnsi" w:hAnsiTheme="minorHAnsi" w:cstheme="minorHAnsi"/>
                <w:b/>
                <w:color w:val="auto"/>
                <w:sz w:val="22"/>
                <w:szCs w:val="22"/>
              </w:rPr>
              <w:t xml:space="preserve"> </w:t>
            </w:r>
            <w:r w:rsidR="003E129F" w:rsidRPr="003E129F">
              <w:rPr>
                <w:rFonts w:asciiTheme="minorHAnsi" w:hAnsiTheme="minorHAnsi" w:cstheme="minorHAnsi"/>
                <w:b/>
                <w:i/>
                <w:color w:val="auto"/>
                <w:sz w:val="22"/>
                <w:szCs w:val="22"/>
              </w:rPr>
              <w:t>(parafiran in podpisan)</w:t>
            </w:r>
          </w:p>
        </w:tc>
        <w:tc>
          <w:tcPr>
            <w:tcW w:w="1812" w:type="dxa"/>
            <w:vAlign w:val="center"/>
          </w:tcPr>
          <w:p w14:paraId="7BE6F9A2" w14:textId="40DFF831" w:rsidR="00D61299" w:rsidRPr="003E129F" w:rsidRDefault="00D61299" w:rsidP="003E129F">
            <w:pPr>
              <w:pStyle w:val="Default"/>
              <w:keepNext/>
              <w:spacing w:line="276" w:lineRule="auto"/>
              <w:jc w:val="center"/>
              <w:rPr>
                <w:rFonts w:asciiTheme="minorHAnsi" w:hAnsiTheme="minorHAnsi" w:cstheme="minorHAnsi"/>
                <w:b/>
                <w:color w:val="auto"/>
                <w:szCs w:val="22"/>
              </w:rPr>
            </w:pPr>
            <w:r w:rsidRPr="003E129F">
              <w:rPr>
                <w:rFonts w:asciiTheme="minorHAnsi" w:hAnsiTheme="minorHAnsi" w:cstheme="minorHAnsi"/>
                <w:b/>
                <w:color w:val="auto"/>
                <w:szCs w:val="22"/>
              </w:rPr>
              <w:t>×</w:t>
            </w:r>
          </w:p>
        </w:tc>
        <w:tc>
          <w:tcPr>
            <w:tcW w:w="1812" w:type="dxa"/>
            <w:vAlign w:val="center"/>
          </w:tcPr>
          <w:p w14:paraId="6703B1B6" w14:textId="265C017C" w:rsidR="00D61299" w:rsidRPr="003E129F" w:rsidRDefault="003E129F" w:rsidP="003E129F">
            <w:pPr>
              <w:pStyle w:val="Default"/>
              <w:keepNext/>
              <w:spacing w:line="276" w:lineRule="auto"/>
              <w:jc w:val="center"/>
              <w:rPr>
                <w:rFonts w:asciiTheme="minorHAnsi" w:hAnsiTheme="minorHAnsi" w:cstheme="minorHAnsi"/>
                <w:b/>
                <w:color w:val="auto"/>
                <w:szCs w:val="22"/>
              </w:rPr>
            </w:pPr>
            <w:r w:rsidRPr="003E129F">
              <w:rPr>
                <w:rFonts w:asciiTheme="minorHAnsi" w:hAnsiTheme="minorHAnsi" w:cstheme="minorHAnsi"/>
                <w:b/>
                <w:color w:val="auto"/>
                <w:szCs w:val="22"/>
              </w:rPr>
              <w:t>×</w:t>
            </w:r>
          </w:p>
        </w:tc>
        <w:tc>
          <w:tcPr>
            <w:tcW w:w="1813" w:type="dxa"/>
          </w:tcPr>
          <w:p w14:paraId="13C588AF" w14:textId="77777777" w:rsidR="00D61299" w:rsidRPr="00F87ED3" w:rsidRDefault="00D61299" w:rsidP="00681065">
            <w:pPr>
              <w:pStyle w:val="Default"/>
              <w:keepNext/>
              <w:spacing w:line="276" w:lineRule="auto"/>
              <w:jc w:val="both"/>
              <w:rPr>
                <w:rFonts w:asciiTheme="minorHAnsi" w:hAnsiTheme="minorHAnsi" w:cstheme="minorHAnsi"/>
                <w:color w:val="auto"/>
                <w:szCs w:val="22"/>
              </w:rPr>
            </w:pPr>
          </w:p>
        </w:tc>
      </w:tr>
      <w:tr w:rsidR="00C129A7" w:rsidRPr="00F87ED3" w14:paraId="1364C254" w14:textId="77777777" w:rsidTr="00D61299">
        <w:tc>
          <w:tcPr>
            <w:tcW w:w="1812" w:type="dxa"/>
            <w:vAlign w:val="center"/>
          </w:tcPr>
          <w:p w14:paraId="467E76BD" w14:textId="0C15B428" w:rsidR="00C129A7" w:rsidRDefault="00C129A7" w:rsidP="00681065">
            <w:pPr>
              <w:pStyle w:val="Default"/>
              <w:keepNext/>
              <w:numPr>
                <w:ilvl w:val="0"/>
                <w:numId w:val="21"/>
              </w:numPr>
              <w:tabs>
                <w:tab w:val="left" w:pos="164"/>
                <w:tab w:val="left" w:pos="447"/>
              </w:tabs>
              <w:spacing w:line="276" w:lineRule="auto"/>
              <w:ind w:left="306" w:hanging="284"/>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OBRAZEC ŠT. 13</w:t>
            </w:r>
          </w:p>
        </w:tc>
        <w:tc>
          <w:tcPr>
            <w:tcW w:w="1812" w:type="dxa"/>
            <w:vAlign w:val="center"/>
          </w:tcPr>
          <w:p w14:paraId="7C9DF9B6" w14:textId="09176B1F" w:rsidR="00C129A7" w:rsidRPr="00F87ED3" w:rsidRDefault="00C129A7" w:rsidP="00681065">
            <w:pPr>
              <w:pStyle w:val="Default"/>
              <w:keepNex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Ovojnica</w:t>
            </w:r>
          </w:p>
        </w:tc>
        <w:tc>
          <w:tcPr>
            <w:tcW w:w="1812" w:type="dxa"/>
            <w:vAlign w:val="center"/>
          </w:tcPr>
          <w:p w14:paraId="5381BF24" w14:textId="352099BA" w:rsidR="00C129A7" w:rsidRPr="00F87ED3" w:rsidRDefault="00C129A7" w:rsidP="00681065">
            <w:pPr>
              <w:pStyle w:val="Default"/>
              <w:keepNext/>
              <w:spacing w:line="276" w:lineRule="auto"/>
              <w:jc w:val="center"/>
              <w:rPr>
                <w:rFonts w:asciiTheme="minorHAnsi" w:hAnsiTheme="minorHAnsi" w:cstheme="minorHAnsi"/>
                <w:b/>
                <w:color w:val="auto"/>
                <w:szCs w:val="22"/>
              </w:rPr>
            </w:pPr>
            <w:r>
              <w:rPr>
                <w:rFonts w:asciiTheme="minorHAnsi" w:hAnsiTheme="minorHAnsi" w:cstheme="minorHAnsi"/>
                <w:b/>
                <w:color w:val="auto"/>
                <w:szCs w:val="22"/>
              </w:rPr>
              <w:t>×</w:t>
            </w:r>
          </w:p>
        </w:tc>
        <w:tc>
          <w:tcPr>
            <w:tcW w:w="1812" w:type="dxa"/>
          </w:tcPr>
          <w:p w14:paraId="338EA404" w14:textId="77777777" w:rsidR="00C129A7" w:rsidRPr="00F87ED3" w:rsidRDefault="00C129A7" w:rsidP="00681065">
            <w:pPr>
              <w:pStyle w:val="Default"/>
              <w:keepNext/>
              <w:spacing w:line="276" w:lineRule="auto"/>
              <w:jc w:val="both"/>
              <w:rPr>
                <w:rFonts w:asciiTheme="minorHAnsi" w:hAnsiTheme="minorHAnsi" w:cstheme="minorHAnsi"/>
                <w:color w:val="auto"/>
                <w:szCs w:val="22"/>
              </w:rPr>
            </w:pPr>
          </w:p>
        </w:tc>
        <w:tc>
          <w:tcPr>
            <w:tcW w:w="1813" w:type="dxa"/>
          </w:tcPr>
          <w:p w14:paraId="0237026D" w14:textId="77777777" w:rsidR="00C129A7" w:rsidRPr="00F87ED3" w:rsidRDefault="00C129A7" w:rsidP="00681065">
            <w:pPr>
              <w:pStyle w:val="Default"/>
              <w:keepNext/>
              <w:spacing w:line="276" w:lineRule="auto"/>
              <w:jc w:val="both"/>
              <w:rPr>
                <w:rFonts w:asciiTheme="minorHAnsi" w:hAnsiTheme="minorHAnsi" w:cstheme="minorHAnsi"/>
                <w:color w:val="auto"/>
                <w:szCs w:val="22"/>
              </w:rPr>
            </w:pPr>
          </w:p>
        </w:tc>
      </w:tr>
    </w:tbl>
    <w:p w14:paraId="1F448CB7" w14:textId="77777777" w:rsidR="00260CF5" w:rsidRPr="00F87ED3" w:rsidRDefault="00260CF5" w:rsidP="00681065">
      <w:pPr>
        <w:pStyle w:val="Default"/>
        <w:keepNext/>
        <w:spacing w:line="276" w:lineRule="auto"/>
        <w:jc w:val="both"/>
        <w:rPr>
          <w:rFonts w:asciiTheme="minorHAnsi" w:hAnsiTheme="minorHAnsi" w:cstheme="minorHAnsi"/>
          <w:color w:val="auto"/>
          <w:szCs w:val="22"/>
        </w:rPr>
      </w:pPr>
    </w:p>
    <w:p w14:paraId="0DA263C6" w14:textId="77777777" w:rsidR="004D00BD" w:rsidRPr="00F87ED3" w:rsidRDefault="004D00BD" w:rsidP="00681065">
      <w:pPr>
        <w:pStyle w:val="Default"/>
        <w:keepNext/>
        <w:spacing w:line="276" w:lineRule="auto"/>
        <w:jc w:val="both"/>
        <w:rPr>
          <w:rFonts w:asciiTheme="minorHAnsi" w:hAnsiTheme="minorHAnsi" w:cstheme="minorHAnsi"/>
          <w:color w:val="auto"/>
          <w:szCs w:val="22"/>
        </w:rPr>
      </w:pPr>
    </w:p>
    <w:p w14:paraId="18269D16" w14:textId="77777777" w:rsidR="009B2FEE" w:rsidRPr="00F87ED3" w:rsidRDefault="009B2FEE" w:rsidP="00681065">
      <w:pPr>
        <w:pStyle w:val="Default"/>
        <w:keepNext/>
        <w:spacing w:line="276" w:lineRule="auto"/>
        <w:jc w:val="right"/>
        <w:rPr>
          <w:rFonts w:asciiTheme="minorHAnsi" w:hAnsiTheme="minorHAnsi" w:cstheme="minorHAnsi"/>
          <w:color w:val="auto"/>
          <w:szCs w:val="22"/>
        </w:rPr>
      </w:pPr>
      <w:r w:rsidRPr="00F87ED3">
        <w:rPr>
          <w:rFonts w:asciiTheme="minorHAnsi" w:hAnsiTheme="minorHAnsi" w:cstheme="minorHAnsi"/>
          <w:color w:val="auto"/>
          <w:szCs w:val="22"/>
        </w:rPr>
        <w:t>Naročnik:</w:t>
      </w:r>
    </w:p>
    <w:p w14:paraId="717C028B" w14:textId="4572F158" w:rsidR="007E5285" w:rsidRPr="00F87ED3" w:rsidRDefault="009B2FEE" w:rsidP="006A0161">
      <w:pPr>
        <w:pStyle w:val="Default"/>
        <w:keepNext/>
        <w:spacing w:after="40" w:line="276" w:lineRule="auto"/>
        <w:jc w:val="right"/>
        <w:rPr>
          <w:rFonts w:asciiTheme="minorHAnsi" w:hAnsiTheme="minorHAnsi" w:cstheme="minorHAnsi"/>
          <w:b/>
          <w:color w:val="auto"/>
          <w:szCs w:val="22"/>
        </w:rPr>
      </w:pPr>
      <w:r w:rsidRPr="00F87ED3">
        <w:rPr>
          <w:rFonts w:asciiTheme="minorHAnsi" w:hAnsiTheme="minorHAnsi" w:cstheme="minorHAnsi"/>
          <w:b/>
          <w:color w:val="auto"/>
          <w:szCs w:val="22"/>
        </w:rPr>
        <w:t>Osnovna šola Janka Modra Dol pri Ljubljani</w:t>
      </w:r>
    </w:p>
    <w:p w14:paraId="65A19801" w14:textId="35DBB33F" w:rsidR="009B2FEE" w:rsidRPr="00F87ED3" w:rsidRDefault="009B2FEE" w:rsidP="00681065">
      <w:pPr>
        <w:pStyle w:val="Default"/>
        <w:keepNext/>
        <w:spacing w:line="276" w:lineRule="auto"/>
        <w:jc w:val="right"/>
        <w:rPr>
          <w:rFonts w:asciiTheme="minorHAnsi" w:hAnsiTheme="minorHAnsi" w:cstheme="minorHAnsi"/>
          <w:color w:val="auto"/>
          <w:szCs w:val="22"/>
        </w:rPr>
      </w:pPr>
      <w:r w:rsidRPr="00F87ED3">
        <w:rPr>
          <w:rFonts w:asciiTheme="minorHAnsi" w:hAnsiTheme="minorHAnsi" w:cstheme="minorHAnsi"/>
          <w:color w:val="auto"/>
          <w:szCs w:val="22"/>
        </w:rPr>
        <w:t xml:space="preserve">Gregor Pečan, </w:t>
      </w:r>
    </w:p>
    <w:p w14:paraId="327ED305" w14:textId="38F904A0" w:rsidR="009B2FEE" w:rsidRPr="00F87ED3" w:rsidRDefault="009B2FEE" w:rsidP="00681065">
      <w:pPr>
        <w:pStyle w:val="Default"/>
        <w:keepNext/>
        <w:spacing w:line="276" w:lineRule="auto"/>
        <w:jc w:val="right"/>
        <w:rPr>
          <w:rFonts w:asciiTheme="minorHAnsi" w:hAnsiTheme="minorHAnsi" w:cstheme="minorHAnsi"/>
        </w:rPr>
      </w:pPr>
      <w:r w:rsidRPr="00F87ED3">
        <w:rPr>
          <w:rFonts w:asciiTheme="minorHAnsi" w:hAnsiTheme="minorHAnsi" w:cstheme="minorHAnsi"/>
          <w:color w:val="auto"/>
          <w:szCs w:val="22"/>
        </w:rPr>
        <w:t>ravnatelj</w:t>
      </w:r>
    </w:p>
    <w:p w14:paraId="5434E17D" w14:textId="77777777" w:rsidR="009B2FEE" w:rsidRPr="00F87ED3" w:rsidRDefault="009B2FEE" w:rsidP="00681065">
      <w:pPr>
        <w:keepNext/>
        <w:rPr>
          <w:rFonts w:cstheme="minorHAnsi"/>
        </w:rPr>
      </w:pPr>
    </w:p>
    <w:p w14:paraId="5753FB5D" w14:textId="77777777" w:rsidR="009B2FEE" w:rsidRPr="00F87ED3" w:rsidRDefault="009B2FEE" w:rsidP="00681065">
      <w:pPr>
        <w:keepNext/>
        <w:rPr>
          <w:rFonts w:cstheme="minorHAnsi"/>
          <w:b/>
        </w:rPr>
      </w:pPr>
      <w:r w:rsidRPr="00F87ED3">
        <w:rPr>
          <w:rFonts w:cstheme="minorHAnsi"/>
          <w:b/>
        </w:rPr>
        <w:br w:type="page"/>
      </w:r>
    </w:p>
    <w:p w14:paraId="4E5ACC18" w14:textId="267AFD4B" w:rsidR="007E5285" w:rsidRPr="00F87ED3" w:rsidRDefault="007E5285" w:rsidP="00B538D3">
      <w:pPr>
        <w:pStyle w:val="Naslov3"/>
        <w:jc w:val="right"/>
        <w:rPr>
          <w:rFonts w:asciiTheme="minorHAnsi" w:hAnsiTheme="minorHAnsi" w:cstheme="minorHAnsi"/>
        </w:rPr>
      </w:pPr>
      <w:bookmarkStart w:id="26" w:name="_Toc474921270"/>
      <w:r w:rsidRPr="00F87ED3">
        <w:rPr>
          <w:rFonts w:asciiTheme="minorHAnsi" w:hAnsiTheme="minorHAnsi" w:cstheme="minorHAnsi"/>
        </w:rPr>
        <w:lastRenderedPageBreak/>
        <w:t>OBRAZEC ŠT. 1 – Ponudba</w:t>
      </w:r>
      <w:bookmarkEnd w:id="26"/>
    </w:p>
    <w:p w14:paraId="0D1303F9" w14:textId="6AB34FEE" w:rsidR="007E5285" w:rsidRPr="00F87ED3" w:rsidRDefault="007E5285" w:rsidP="00B538D3">
      <w:pPr>
        <w:pStyle w:val="Default"/>
        <w:keepNext/>
        <w:keepLines/>
        <w:spacing w:line="276" w:lineRule="auto"/>
        <w:jc w:val="right"/>
        <w:rPr>
          <w:rFonts w:asciiTheme="minorHAnsi" w:hAnsiTheme="minorHAnsi" w:cstheme="minorHAnsi"/>
          <w:b/>
          <w:color w:val="auto"/>
          <w:szCs w:val="22"/>
        </w:rPr>
      </w:pPr>
    </w:p>
    <w:p w14:paraId="301B4C50" w14:textId="0DA22075" w:rsidR="003324AE" w:rsidRPr="00F87ED3" w:rsidRDefault="003324AE" w:rsidP="0010757F">
      <w:pPr>
        <w:pStyle w:val="Default"/>
        <w:keepNext/>
        <w:keepLines/>
        <w:numPr>
          <w:ilvl w:val="0"/>
          <w:numId w:val="9"/>
        </w:numPr>
        <w:spacing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PODATKI O PONUDNIKU</w:t>
      </w:r>
    </w:p>
    <w:p w14:paraId="7960B7AA" w14:textId="6C1B5A70" w:rsidR="003324AE" w:rsidRPr="00F87ED3" w:rsidRDefault="003324AE" w:rsidP="0010757F">
      <w:pPr>
        <w:pStyle w:val="Default"/>
        <w:keepNext/>
        <w:keepLines/>
        <w:spacing w:line="276" w:lineRule="auto"/>
        <w:ind w:left="720"/>
        <w:jc w:val="both"/>
        <w:rPr>
          <w:rFonts w:asciiTheme="minorHAnsi" w:hAnsiTheme="minorHAnsi" w:cstheme="minorHAnsi"/>
          <w:color w:val="auto"/>
          <w:szCs w:val="22"/>
        </w:rPr>
      </w:pPr>
    </w:p>
    <w:tbl>
      <w:tblPr>
        <w:tblStyle w:val="Tabelamrea"/>
        <w:tblW w:w="0" w:type="auto"/>
        <w:tblInd w:w="720" w:type="dxa"/>
        <w:tblLook w:val="04A0" w:firstRow="1" w:lastRow="0" w:firstColumn="1" w:lastColumn="0" w:noHBand="0" w:noVBand="1"/>
      </w:tblPr>
      <w:tblGrid>
        <w:gridCol w:w="4171"/>
        <w:gridCol w:w="4171"/>
      </w:tblGrid>
      <w:tr w:rsidR="003324AE" w:rsidRPr="00F87ED3" w14:paraId="74E2F604" w14:textId="77777777" w:rsidTr="003776E6">
        <w:tc>
          <w:tcPr>
            <w:tcW w:w="4171" w:type="dxa"/>
          </w:tcPr>
          <w:p w14:paraId="3638E378" w14:textId="5B34B060"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NAZIV PONUDNIKA</w:t>
            </w:r>
            <w:r w:rsidR="00CF1F9C" w:rsidRPr="00F87ED3">
              <w:rPr>
                <w:rFonts w:asciiTheme="minorHAnsi" w:hAnsiTheme="minorHAnsi" w:cstheme="minorHAnsi"/>
                <w:b/>
                <w:color w:val="auto"/>
                <w:szCs w:val="22"/>
              </w:rPr>
              <w:t xml:space="preserve"> (</w:t>
            </w:r>
            <w:r w:rsidR="00CF1F9C" w:rsidRPr="00F87ED3">
              <w:rPr>
                <w:rFonts w:asciiTheme="minorHAnsi" w:hAnsiTheme="minorHAnsi" w:cstheme="minorHAnsi"/>
                <w:b/>
                <w:i/>
                <w:color w:val="auto"/>
                <w:szCs w:val="22"/>
              </w:rPr>
              <w:t>polna firma</w:t>
            </w:r>
            <w:r w:rsidR="00CF1F9C" w:rsidRPr="00F87ED3">
              <w:rPr>
                <w:rFonts w:asciiTheme="minorHAnsi" w:hAnsiTheme="minorHAnsi" w:cstheme="minorHAnsi"/>
                <w:b/>
                <w:color w:val="auto"/>
                <w:szCs w:val="22"/>
              </w:rPr>
              <w:t>)</w:t>
            </w:r>
            <w:r w:rsidRPr="00F87ED3">
              <w:rPr>
                <w:rFonts w:asciiTheme="minorHAnsi" w:hAnsiTheme="minorHAnsi" w:cstheme="minorHAnsi"/>
                <w:b/>
                <w:color w:val="auto"/>
                <w:szCs w:val="22"/>
              </w:rPr>
              <w:t>:</w:t>
            </w:r>
          </w:p>
        </w:tc>
        <w:tc>
          <w:tcPr>
            <w:tcW w:w="4171" w:type="dxa"/>
          </w:tcPr>
          <w:p w14:paraId="3F7B3667"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2069E7B5" w14:textId="77777777" w:rsidTr="003776E6">
        <w:tc>
          <w:tcPr>
            <w:tcW w:w="4171" w:type="dxa"/>
          </w:tcPr>
          <w:p w14:paraId="4204E72C" w14:textId="4B485F73"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NASLOV PONUDNIKA:</w:t>
            </w:r>
          </w:p>
        </w:tc>
        <w:tc>
          <w:tcPr>
            <w:tcW w:w="4171" w:type="dxa"/>
          </w:tcPr>
          <w:p w14:paraId="5125563B"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6CC3F37C" w14:textId="77777777" w:rsidTr="003776E6">
        <w:tc>
          <w:tcPr>
            <w:tcW w:w="4171" w:type="dxa"/>
          </w:tcPr>
          <w:p w14:paraId="19EACF2B" w14:textId="3282AA13"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MATIČNA ŠTEVILKA:</w:t>
            </w:r>
          </w:p>
        </w:tc>
        <w:tc>
          <w:tcPr>
            <w:tcW w:w="4171" w:type="dxa"/>
          </w:tcPr>
          <w:p w14:paraId="601A51E0"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70C83638" w14:textId="77777777" w:rsidTr="003776E6">
        <w:tc>
          <w:tcPr>
            <w:tcW w:w="4171" w:type="dxa"/>
          </w:tcPr>
          <w:p w14:paraId="3460D894" w14:textId="59C378F0"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DAVČNA ŠTEVILKA:</w:t>
            </w:r>
          </w:p>
        </w:tc>
        <w:tc>
          <w:tcPr>
            <w:tcW w:w="4171" w:type="dxa"/>
          </w:tcPr>
          <w:p w14:paraId="02617B6A"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CF1F9C" w:rsidRPr="00F87ED3" w14:paraId="0E2E3455" w14:textId="77777777" w:rsidTr="003776E6">
        <w:tc>
          <w:tcPr>
            <w:tcW w:w="4171" w:type="dxa"/>
          </w:tcPr>
          <w:p w14:paraId="7F146300" w14:textId="0BB75BF9" w:rsidR="00CF1F9C" w:rsidRPr="00F87ED3" w:rsidRDefault="00CF1F9C"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 xml:space="preserve">ZAVEZANEC ZA DDV </w:t>
            </w:r>
            <w:r w:rsidRPr="00F87ED3">
              <w:rPr>
                <w:rFonts w:asciiTheme="minorHAnsi" w:hAnsiTheme="minorHAnsi" w:cstheme="minorHAnsi"/>
                <w:b/>
                <w:i/>
                <w:color w:val="auto"/>
                <w:szCs w:val="22"/>
              </w:rPr>
              <w:t>(obkroži):</w:t>
            </w:r>
          </w:p>
        </w:tc>
        <w:tc>
          <w:tcPr>
            <w:tcW w:w="4171" w:type="dxa"/>
          </w:tcPr>
          <w:p w14:paraId="4C26F913" w14:textId="5FD05A29" w:rsidR="00CF1F9C" w:rsidRPr="00F87ED3" w:rsidRDefault="00CF1F9C" w:rsidP="0010757F">
            <w:pPr>
              <w:pStyle w:val="Default"/>
              <w:keepNext/>
              <w:keepLines/>
              <w:spacing w:before="40" w:after="4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               DA                   NE</w:t>
            </w:r>
          </w:p>
        </w:tc>
      </w:tr>
      <w:tr w:rsidR="003324AE" w:rsidRPr="00F87ED3" w14:paraId="256834E0" w14:textId="77777777" w:rsidTr="003776E6">
        <w:tc>
          <w:tcPr>
            <w:tcW w:w="4171" w:type="dxa"/>
          </w:tcPr>
          <w:p w14:paraId="4BD502B3" w14:textId="3B036774"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ZAKONITI ZASTOPNIK:</w:t>
            </w:r>
          </w:p>
        </w:tc>
        <w:tc>
          <w:tcPr>
            <w:tcW w:w="4171" w:type="dxa"/>
          </w:tcPr>
          <w:p w14:paraId="45D55D47"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4A44ECB5" w14:textId="77777777" w:rsidTr="003776E6">
        <w:tc>
          <w:tcPr>
            <w:tcW w:w="4171" w:type="dxa"/>
          </w:tcPr>
          <w:p w14:paraId="29C1452D" w14:textId="0CA4A5EF"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TELEFONSKA ŠTEVILKA:</w:t>
            </w:r>
          </w:p>
        </w:tc>
        <w:tc>
          <w:tcPr>
            <w:tcW w:w="4171" w:type="dxa"/>
          </w:tcPr>
          <w:p w14:paraId="768793FB"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52A01359" w14:textId="77777777" w:rsidTr="003776E6">
        <w:tc>
          <w:tcPr>
            <w:tcW w:w="4171" w:type="dxa"/>
          </w:tcPr>
          <w:p w14:paraId="5139C494" w14:textId="3F166816"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E</w:t>
            </w:r>
            <w:r w:rsidR="00CF1F9C" w:rsidRPr="00F87ED3">
              <w:rPr>
                <w:rFonts w:asciiTheme="minorHAnsi" w:hAnsiTheme="minorHAnsi" w:cstheme="minorHAnsi"/>
                <w:b/>
                <w:color w:val="auto"/>
                <w:szCs w:val="22"/>
              </w:rPr>
              <w:t>-</w:t>
            </w:r>
            <w:r w:rsidRPr="00F87ED3">
              <w:rPr>
                <w:rFonts w:asciiTheme="minorHAnsi" w:hAnsiTheme="minorHAnsi" w:cstheme="minorHAnsi"/>
                <w:b/>
                <w:color w:val="auto"/>
                <w:szCs w:val="22"/>
              </w:rPr>
              <w:t>POŠTA:</w:t>
            </w:r>
          </w:p>
        </w:tc>
        <w:tc>
          <w:tcPr>
            <w:tcW w:w="4171" w:type="dxa"/>
          </w:tcPr>
          <w:p w14:paraId="30374007"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CF1F9C" w:rsidRPr="00F87ED3" w14:paraId="0F712FCC" w14:textId="77777777" w:rsidTr="003776E6">
        <w:tc>
          <w:tcPr>
            <w:tcW w:w="4171" w:type="dxa"/>
          </w:tcPr>
          <w:p w14:paraId="504FA17A" w14:textId="100EC7F6" w:rsidR="00CF1F9C" w:rsidRPr="00F87ED3" w:rsidRDefault="00CF1F9C"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SPLETNA STRAN:</w:t>
            </w:r>
          </w:p>
        </w:tc>
        <w:tc>
          <w:tcPr>
            <w:tcW w:w="4171" w:type="dxa"/>
          </w:tcPr>
          <w:p w14:paraId="19F2B75D" w14:textId="77777777" w:rsidR="00CF1F9C" w:rsidRPr="00F87ED3" w:rsidRDefault="00CF1F9C"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1E7C22DC" w14:textId="77777777" w:rsidTr="003776E6">
        <w:tc>
          <w:tcPr>
            <w:tcW w:w="8342" w:type="dxa"/>
            <w:gridSpan w:val="2"/>
          </w:tcPr>
          <w:p w14:paraId="7E2CF9E8"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36F707AE" w14:textId="77777777" w:rsidTr="003776E6">
        <w:tc>
          <w:tcPr>
            <w:tcW w:w="4171" w:type="dxa"/>
          </w:tcPr>
          <w:p w14:paraId="1B5202DA" w14:textId="2C707C8F" w:rsidR="003324AE" w:rsidRPr="00F87ED3" w:rsidRDefault="003324AE"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ŠTEVILKA TRANSAKCIJSKEGA RAČUNA:</w:t>
            </w:r>
          </w:p>
        </w:tc>
        <w:tc>
          <w:tcPr>
            <w:tcW w:w="4171" w:type="dxa"/>
          </w:tcPr>
          <w:p w14:paraId="34443020"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5800F99D" w14:textId="77777777" w:rsidTr="003776E6">
        <w:tc>
          <w:tcPr>
            <w:tcW w:w="4171" w:type="dxa"/>
          </w:tcPr>
          <w:p w14:paraId="3DEE5FB3" w14:textId="72674254" w:rsidR="003324AE" w:rsidRPr="00F87ED3" w:rsidRDefault="003324AE"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BANKA:</w:t>
            </w:r>
          </w:p>
        </w:tc>
        <w:tc>
          <w:tcPr>
            <w:tcW w:w="4171" w:type="dxa"/>
          </w:tcPr>
          <w:p w14:paraId="7CDA266C"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4F4DB472" w14:textId="77777777" w:rsidTr="003776E6">
        <w:tc>
          <w:tcPr>
            <w:tcW w:w="8342" w:type="dxa"/>
            <w:gridSpan w:val="2"/>
          </w:tcPr>
          <w:p w14:paraId="78402162"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48811B06" w14:textId="77777777" w:rsidTr="003776E6">
        <w:tc>
          <w:tcPr>
            <w:tcW w:w="4171" w:type="dxa"/>
          </w:tcPr>
          <w:p w14:paraId="176764B8" w14:textId="431022B6" w:rsidR="003324AE" w:rsidRPr="00F87ED3" w:rsidRDefault="003324AE"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 xml:space="preserve">KONTAKTNA OSEBA </w:t>
            </w:r>
            <w:r w:rsidR="00CF1F9C" w:rsidRPr="00F87ED3">
              <w:rPr>
                <w:rFonts w:asciiTheme="minorHAnsi" w:hAnsiTheme="minorHAnsi" w:cstheme="minorHAnsi"/>
                <w:b/>
                <w:color w:val="auto"/>
                <w:szCs w:val="22"/>
              </w:rPr>
              <w:t>PONUDNIKA</w:t>
            </w:r>
            <w:r w:rsidRPr="00F87ED3">
              <w:rPr>
                <w:rFonts w:asciiTheme="minorHAnsi" w:hAnsiTheme="minorHAnsi" w:cstheme="minorHAnsi"/>
                <w:b/>
                <w:color w:val="auto"/>
                <w:szCs w:val="22"/>
              </w:rPr>
              <w:t>:</w:t>
            </w:r>
          </w:p>
        </w:tc>
        <w:tc>
          <w:tcPr>
            <w:tcW w:w="4171" w:type="dxa"/>
          </w:tcPr>
          <w:p w14:paraId="748FB78A"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4CF0638D" w14:textId="77777777" w:rsidTr="003776E6">
        <w:tc>
          <w:tcPr>
            <w:tcW w:w="4171" w:type="dxa"/>
          </w:tcPr>
          <w:p w14:paraId="1BF6929E" w14:textId="19DDCA67" w:rsidR="003324AE" w:rsidRPr="00F87ED3" w:rsidRDefault="003324AE"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TELEFON KONTAKTNE OSEBE:</w:t>
            </w:r>
          </w:p>
        </w:tc>
        <w:tc>
          <w:tcPr>
            <w:tcW w:w="4171" w:type="dxa"/>
          </w:tcPr>
          <w:p w14:paraId="5D637E47"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3324AE" w:rsidRPr="00F87ED3" w14:paraId="0F0633F0" w14:textId="77777777" w:rsidTr="003776E6">
        <w:tc>
          <w:tcPr>
            <w:tcW w:w="4171" w:type="dxa"/>
          </w:tcPr>
          <w:p w14:paraId="2C0DF918" w14:textId="0FDCABEC" w:rsidR="003324AE" w:rsidRPr="00F87ED3" w:rsidRDefault="003324AE"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ELEKTRONSKA POŠTA KONTAKTNE OSEBE:</w:t>
            </w:r>
          </w:p>
        </w:tc>
        <w:tc>
          <w:tcPr>
            <w:tcW w:w="4171" w:type="dxa"/>
          </w:tcPr>
          <w:p w14:paraId="2F19E22A" w14:textId="77777777" w:rsidR="003324AE" w:rsidRPr="00F87ED3" w:rsidRDefault="003324AE" w:rsidP="0010757F">
            <w:pPr>
              <w:pStyle w:val="Default"/>
              <w:keepNext/>
              <w:keepLines/>
              <w:spacing w:before="40" w:after="40" w:line="276" w:lineRule="auto"/>
              <w:jc w:val="both"/>
              <w:rPr>
                <w:rFonts w:asciiTheme="minorHAnsi" w:hAnsiTheme="minorHAnsi" w:cstheme="minorHAnsi"/>
                <w:color w:val="auto"/>
                <w:szCs w:val="22"/>
              </w:rPr>
            </w:pPr>
          </w:p>
        </w:tc>
      </w:tr>
      <w:tr w:rsidR="00CF1F9C" w:rsidRPr="00F87ED3" w14:paraId="4534580B" w14:textId="77777777" w:rsidTr="00245601">
        <w:tc>
          <w:tcPr>
            <w:tcW w:w="8342" w:type="dxa"/>
            <w:gridSpan w:val="2"/>
          </w:tcPr>
          <w:p w14:paraId="199D5E38" w14:textId="77777777" w:rsidR="00CF1F9C" w:rsidRPr="00F87ED3" w:rsidRDefault="00CF1F9C" w:rsidP="0010757F">
            <w:pPr>
              <w:pStyle w:val="Default"/>
              <w:keepNext/>
              <w:keepLines/>
              <w:spacing w:before="40" w:after="40" w:line="276" w:lineRule="auto"/>
              <w:jc w:val="both"/>
              <w:rPr>
                <w:rFonts w:asciiTheme="minorHAnsi" w:hAnsiTheme="minorHAnsi" w:cstheme="minorHAnsi"/>
                <w:color w:val="auto"/>
                <w:szCs w:val="22"/>
              </w:rPr>
            </w:pPr>
          </w:p>
        </w:tc>
      </w:tr>
      <w:tr w:rsidR="00CF1F9C" w:rsidRPr="00F87ED3" w14:paraId="4434D3F4" w14:textId="77777777" w:rsidTr="003776E6">
        <w:tc>
          <w:tcPr>
            <w:tcW w:w="4171" w:type="dxa"/>
          </w:tcPr>
          <w:p w14:paraId="381DE557" w14:textId="65BB4C91" w:rsidR="00CF1F9C" w:rsidRPr="00F87ED3" w:rsidRDefault="00CF1F9C"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 xml:space="preserve">PODPISNIK PONUDBE </w:t>
            </w:r>
            <w:r w:rsidRPr="00F87ED3">
              <w:rPr>
                <w:rFonts w:asciiTheme="minorHAnsi" w:hAnsiTheme="minorHAnsi" w:cstheme="minorHAnsi"/>
                <w:b/>
                <w:i/>
                <w:color w:val="auto"/>
                <w:szCs w:val="22"/>
              </w:rPr>
              <w:t>(ime in priimek)</w:t>
            </w:r>
            <w:r w:rsidRPr="00F87ED3">
              <w:rPr>
                <w:rFonts w:asciiTheme="minorHAnsi" w:hAnsiTheme="minorHAnsi" w:cstheme="minorHAnsi"/>
                <w:b/>
                <w:color w:val="auto"/>
                <w:szCs w:val="22"/>
              </w:rPr>
              <w:t xml:space="preserve">: </w:t>
            </w:r>
          </w:p>
        </w:tc>
        <w:tc>
          <w:tcPr>
            <w:tcW w:w="4171" w:type="dxa"/>
          </w:tcPr>
          <w:p w14:paraId="6DF3FCC4" w14:textId="77777777" w:rsidR="00CF1F9C" w:rsidRPr="00F87ED3" w:rsidRDefault="00CF1F9C" w:rsidP="0010757F">
            <w:pPr>
              <w:pStyle w:val="Default"/>
              <w:keepNext/>
              <w:keepLines/>
              <w:spacing w:before="40" w:after="40" w:line="276" w:lineRule="auto"/>
              <w:jc w:val="both"/>
              <w:rPr>
                <w:rFonts w:asciiTheme="minorHAnsi" w:hAnsiTheme="minorHAnsi" w:cstheme="minorHAnsi"/>
                <w:color w:val="auto"/>
                <w:szCs w:val="22"/>
              </w:rPr>
            </w:pPr>
          </w:p>
        </w:tc>
      </w:tr>
      <w:tr w:rsidR="00CF1F9C" w:rsidRPr="00F87ED3" w14:paraId="7E2B66F2" w14:textId="77777777" w:rsidTr="003776E6">
        <w:tc>
          <w:tcPr>
            <w:tcW w:w="4171" w:type="dxa"/>
          </w:tcPr>
          <w:p w14:paraId="6804C009" w14:textId="066C8195" w:rsidR="00CF1F9C" w:rsidRPr="00F87ED3" w:rsidRDefault="00CF1F9C" w:rsidP="0010757F">
            <w:pPr>
              <w:pStyle w:val="Default"/>
              <w:keepNext/>
              <w:keepLines/>
              <w:spacing w:before="40" w:after="4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FUNKCIJA:</w:t>
            </w:r>
          </w:p>
        </w:tc>
        <w:tc>
          <w:tcPr>
            <w:tcW w:w="4171" w:type="dxa"/>
          </w:tcPr>
          <w:p w14:paraId="19481A73" w14:textId="77777777" w:rsidR="00CF1F9C" w:rsidRPr="00F87ED3" w:rsidRDefault="00CF1F9C" w:rsidP="0010757F">
            <w:pPr>
              <w:pStyle w:val="Default"/>
              <w:keepNext/>
              <w:keepLines/>
              <w:spacing w:before="40" w:after="40" w:line="276" w:lineRule="auto"/>
              <w:jc w:val="both"/>
              <w:rPr>
                <w:rFonts w:asciiTheme="minorHAnsi" w:hAnsiTheme="minorHAnsi" w:cstheme="minorHAnsi"/>
                <w:color w:val="auto"/>
                <w:szCs w:val="22"/>
              </w:rPr>
            </w:pPr>
          </w:p>
        </w:tc>
      </w:tr>
    </w:tbl>
    <w:p w14:paraId="706965C2" w14:textId="6E9E0610" w:rsidR="003324AE" w:rsidRPr="00F87ED3" w:rsidRDefault="003324AE" w:rsidP="0010757F">
      <w:pPr>
        <w:pStyle w:val="Default"/>
        <w:keepNext/>
        <w:keepLines/>
        <w:spacing w:line="276" w:lineRule="auto"/>
        <w:ind w:left="720"/>
        <w:jc w:val="both"/>
        <w:rPr>
          <w:rFonts w:asciiTheme="minorHAnsi" w:hAnsiTheme="minorHAnsi" w:cstheme="minorHAnsi"/>
          <w:color w:val="auto"/>
          <w:szCs w:val="22"/>
        </w:rPr>
      </w:pPr>
    </w:p>
    <w:p w14:paraId="3F5B73F2" w14:textId="77777777" w:rsidR="005E7158" w:rsidRPr="00F87ED3" w:rsidRDefault="005E7158" w:rsidP="0010757F">
      <w:pPr>
        <w:pStyle w:val="Default"/>
        <w:keepNext/>
        <w:keepLines/>
        <w:spacing w:line="276" w:lineRule="auto"/>
        <w:ind w:left="720"/>
        <w:jc w:val="both"/>
        <w:rPr>
          <w:rFonts w:asciiTheme="minorHAnsi" w:hAnsiTheme="minorHAnsi" w:cstheme="minorHAnsi"/>
          <w:color w:val="auto"/>
          <w:szCs w:val="22"/>
        </w:rPr>
      </w:pPr>
    </w:p>
    <w:p w14:paraId="3E662954" w14:textId="69724998" w:rsidR="003324AE" w:rsidRPr="00F87ED3" w:rsidRDefault="0024104E" w:rsidP="0010757F">
      <w:pPr>
        <w:pStyle w:val="Default"/>
        <w:keepNext/>
        <w:keepLines/>
        <w:numPr>
          <w:ilvl w:val="0"/>
          <w:numId w:val="11"/>
        </w:numPr>
        <w:spacing w:after="120" w:line="276" w:lineRule="auto"/>
        <w:ind w:left="426" w:hanging="426"/>
        <w:jc w:val="both"/>
        <w:rPr>
          <w:rFonts w:asciiTheme="minorHAnsi" w:hAnsiTheme="minorHAnsi" w:cstheme="minorHAnsi"/>
          <w:color w:val="auto"/>
          <w:szCs w:val="22"/>
        </w:rPr>
      </w:pPr>
      <w:r w:rsidRPr="00F87ED3">
        <w:rPr>
          <w:rFonts w:asciiTheme="minorHAnsi" w:hAnsiTheme="minorHAnsi" w:cstheme="minorHAnsi"/>
          <w:color w:val="auto"/>
          <w:szCs w:val="22"/>
        </w:rPr>
        <w:t>Izjavljamo, da dajemo ponudbo</w:t>
      </w:r>
      <w:r w:rsidR="003324AE" w:rsidRPr="00F87ED3">
        <w:rPr>
          <w:rFonts w:asciiTheme="minorHAnsi" w:hAnsiTheme="minorHAnsi" w:cstheme="minorHAnsi"/>
          <w:color w:val="auto"/>
          <w:szCs w:val="22"/>
        </w:rPr>
        <w:t xml:space="preserve"> </w:t>
      </w:r>
      <w:r w:rsidR="003324AE" w:rsidRPr="00F87ED3">
        <w:rPr>
          <w:rFonts w:asciiTheme="minorHAnsi" w:hAnsiTheme="minorHAnsi" w:cstheme="minorHAnsi"/>
          <w:i/>
          <w:color w:val="auto"/>
          <w:szCs w:val="22"/>
        </w:rPr>
        <w:t>(ustrezno obkroži in izpolni):</w:t>
      </w:r>
    </w:p>
    <w:p w14:paraId="15EBAEF6" w14:textId="2D912F0A" w:rsidR="005E7158" w:rsidRPr="00F87ED3" w:rsidRDefault="0024104E" w:rsidP="0010757F">
      <w:pPr>
        <w:pStyle w:val="Default"/>
        <w:keepNext/>
        <w:keepLines/>
        <w:numPr>
          <w:ilvl w:val="0"/>
          <w:numId w:val="10"/>
        </w:numPr>
        <w:spacing w:after="120" w:line="276" w:lineRule="auto"/>
        <w:jc w:val="both"/>
        <w:rPr>
          <w:rFonts w:asciiTheme="minorHAnsi" w:hAnsiTheme="minorHAnsi" w:cstheme="minorHAnsi"/>
          <w:b/>
          <w:color w:val="auto"/>
          <w:szCs w:val="22"/>
        </w:rPr>
      </w:pPr>
      <w:r w:rsidRPr="00F87ED3">
        <w:rPr>
          <w:rFonts w:asciiTheme="minorHAnsi" w:hAnsiTheme="minorHAnsi" w:cstheme="minorHAnsi"/>
          <w:b/>
          <w:color w:val="auto"/>
          <w:szCs w:val="22"/>
        </w:rPr>
        <w:t>samostojno – kot samostojen ponudnik</w:t>
      </w:r>
      <w:r w:rsidR="005E7158" w:rsidRPr="00F87ED3">
        <w:rPr>
          <w:rFonts w:asciiTheme="minorHAnsi" w:hAnsiTheme="minorHAnsi" w:cstheme="minorHAnsi"/>
          <w:b/>
          <w:color w:val="auto"/>
          <w:szCs w:val="22"/>
        </w:rPr>
        <w:t xml:space="preserve"> </w:t>
      </w:r>
    </w:p>
    <w:p w14:paraId="5EC4E402" w14:textId="77777777" w:rsidR="005E7158" w:rsidRPr="00F87ED3" w:rsidRDefault="0024104E" w:rsidP="0010757F">
      <w:pPr>
        <w:pStyle w:val="Default"/>
        <w:keepNext/>
        <w:keepLines/>
        <w:numPr>
          <w:ilvl w:val="0"/>
          <w:numId w:val="10"/>
        </w:numPr>
        <w:spacing w:after="12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 xml:space="preserve">s podizvajalci – kot samostojen ponudnik s podizvajalci </w:t>
      </w:r>
    </w:p>
    <w:p w14:paraId="565623C4" w14:textId="6F94BECE" w:rsidR="003324AE" w:rsidRPr="00F87ED3" w:rsidRDefault="003324AE" w:rsidP="0010757F">
      <w:pPr>
        <w:pStyle w:val="Default"/>
        <w:keepNext/>
        <w:keepLines/>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Izjavljamo, da bomo pri izvedbi naročila sodelovali z naslednjimi podizvajalci</w:t>
      </w:r>
      <w:r w:rsidR="005E7158" w:rsidRPr="00F87ED3">
        <w:rPr>
          <w:rFonts w:asciiTheme="minorHAnsi" w:hAnsiTheme="minorHAnsi" w:cstheme="minorHAnsi"/>
          <w:color w:val="auto"/>
          <w:szCs w:val="22"/>
        </w:rPr>
        <w:t xml:space="preserve"> </w:t>
      </w:r>
      <w:r w:rsidR="005E7158" w:rsidRPr="00F87ED3">
        <w:rPr>
          <w:rFonts w:asciiTheme="minorHAnsi" w:hAnsiTheme="minorHAnsi" w:cstheme="minorHAnsi"/>
          <w:i/>
          <w:color w:val="auto"/>
          <w:szCs w:val="22"/>
        </w:rPr>
        <w:t>(navedi naziv in naslov podizvajalca)</w:t>
      </w:r>
      <w:r w:rsidRPr="00F87ED3">
        <w:rPr>
          <w:rFonts w:asciiTheme="minorHAnsi" w:hAnsiTheme="minorHAnsi" w:cstheme="minorHAnsi"/>
          <w:color w:val="auto"/>
          <w:szCs w:val="22"/>
        </w:rPr>
        <w:t>:</w:t>
      </w:r>
      <w:r w:rsidR="005E7158" w:rsidRPr="00F87ED3">
        <w:rPr>
          <w:rFonts w:asciiTheme="minorHAnsi" w:hAnsiTheme="minorHAnsi" w:cstheme="minorHAnsi"/>
          <w:color w:val="auto"/>
          <w:szCs w:val="22"/>
        </w:rPr>
        <w:t xml:space="preserve"> </w:t>
      </w:r>
    </w:p>
    <w:p w14:paraId="17B84C0A" w14:textId="47A2A0F8" w:rsidR="003324AE" w:rsidRPr="00F87ED3" w:rsidRDefault="003324AE" w:rsidP="0010757F">
      <w:pPr>
        <w:pStyle w:val="Default"/>
        <w:keepNext/>
        <w:keepLines/>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_______________________________________________________________________________________________________________________________________________________________________________________________________________</w:t>
      </w:r>
      <w:r w:rsidR="005E7158" w:rsidRPr="00F87ED3">
        <w:rPr>
          <w:rFonts w:asciiTheme="minorHAnsi" w:hAnsiTheme="minorHAnsi" w:cstheme="minorHAnsi"/>
          <w:color w:val="auto"/>
          <w:szCs w:val="22"/>
        </w:rPr>
        <w:t>__________________</w:t>
      </w:r>
    </w:p>
    <w:p w14:paraId="3B2C5AE7" w14:textId="3961ABD8" w:rsidR="003324AE" w:rsidRPr="00F87ED3" w:rsidRDefault="003324AE" w:rsidP="0010757F">
      <w:pPr>
        <w:pStyle w:val="Default"/>
        <w:keepNext/>
        <w:keepLines/>
        <w:spacing w:line="276" w:lineRule="auto"/>
        <w:ind w:left="720"/>
        <w:jc w:val="both"/>
        <w:rPr>
          <w:rFonts w:asciiTheme="minorHAnsi" w:hAnsiTheme="minorHAnsi" w:cstheme="minorHAnsi"/>
          <w:color w:val="auto"/>
          <w:szCs w:val="22"/>
        </w:rPr>
      </w:pPr>
    </w:p>
    <w:p w14:paraId="3B3A1AF4" w14:textId="68CFE976" w:rsidR="005E7158" w:rsidRPr="00F87ED3" w:rsidRDefault="005E7158" w:rsidP="0010757F">
      <w:pPr>
        <w:pStyle w:val="Default"/>
        <w:keepNext/>
        <w:keepLines/>
        <w:numPr>
          <w:ilvl w:val="0"/>
          <w:numId w:val="10"/>
        </w:numPr>
        <w:spacing w:after="120" w:line="276" w:lineRule="auto"/>
        <w:jc w:val="both"/>
        <w:rPr>
          <w:rFonts w:asciiTheme="minorHAnsi" w:hAnsiTheme="minorHAnsi" w:cstheme="minorHAnsi"/>
          <w:color w:val="auto"/>
          <w:szCs w:val="22"/>
        </w:rPr>
      </w:pPr>
      <w:r w:rsidRPr="00F87ED3">
        <w:rPr>
          <w:rFonts w:asciiTheme="minorHAnsi" w:hAnsiTheme="minorHAnsi" w:cstheme="minorHAnsi"/>
          <w:b/>
          <w:color w:val="auto"/>
          <w:szCs w:val="22"/>
        </w:rPr>
        <w:t>skupno ponudbo – kot partner v skupini ponudnikov</w:t>
      </w:r>
      <w:r w:rsidRPr="00F87ED3">
        <w:rPr>
          <w:rFonts w:asciiTheme="minorHAnsi" w:hAnsiTheme="minorHAnsi" w:cstheme="minorHAnsi"/>
          <w:color w:val="auto"/>
          <w:szCs w:val="22"/>
        </w:rPr>
        <w:t xml:space="preserve"> </w:t>
      </w:r>
    </w:p>
    <w:p w14:paraId="560B5DF4" w14:textId="1A8F3D46" w:rsidR="005E7158" w:rsidRPr="00F87ED3" w:rsidRDefault="005E7158" w:rsidP="0010757F">
      <w:pPr>
        <w:pStyle w:val="Default"/>
        <w:keepNext/>
        <w:keepLines/>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Izjavljamo, da bomo pri izvedbi naročila sodelovali </w:t>
      </w:r>
      <w:r w:rsidR="00CF1F9C" w:rsidRPr="00F87ED3">
        <w:rPr>
          <w:rFonts w:asciiTheme="minorHAnsi" w:hAnsiTheme="minorHAnsi" w:cstheme="minorHAnsi"/>
          <w:color w:val="auto"/>
          <w:szCs w:val="22"/>
        </w:rPr>
        <w:t xml:space="preserve">v skupni ponudbi </w:t>
      </w:r>
      <w:r w:rsidRPr="00F87ED3">
        <w:rPr>
          <w:rFonts w:asciiTheme="minorHAnsi" w:hAnsiTheme="minorHAnsi" w:cstheme="minorHAnsi"/>
          <w:color w:val="auto"/>
          <w:szCs w:val="22"/>
        </w:rPr>
        <w:t>z naslednjimi soponudniki</w:t>
      </w:r>
      <w:r w:rsidR="008A0366" w:rsidRPr="00F87ED3">
        <w:rPr>
          <w:rFonts w:asciiTheme="minorHAnsi" w:hAnsiTheme="minorHAnsi" w:cstheme="minorHAnsi"/>
          <w:color w:val="auto"/>
          <w:szCs w:val="22"/>
        </w:rPr>
        <w:t xml:space="preserve"> </w:t>
      </w:r>
      <w:r w:rsidR="008A0366" w:rsidRPr="00F87ED3">
        <w:rPr>
          <w:rFonts w:asciiTheme="minorHAnsi" w:hAnsiTheme="minorHAnsi" w:cstheme="minorHAnsi"/>
          <w:i/>
          <w:color w:val="auto"/>
          <w:szCs w:val="22"/>
        </w:rPr>
        <w:t>(navedi naziv in naslov soponudnika)</w:t>
      </w:r>
      <w:r w:rsidR="008A0366" w:rsidRPr="00F87ED3">
        <w:rPr>
          <w:rFonts w:asciiTheme="minorHAnsi" w:hAnsiTheme="minorHAnsi" w:cstheme="minorHAnsi"/>
          <w:color w:val="auto"/>
          <w:szCs w:val="22"/>
        </w:rPr>
        <w:t>:</w:t>
      </w:r>
    </w:p>
    <w:p w14:paraId="06225D31" w14:textId="3596AC5A" w:rsidR="005E7158" w:rsidRPr="00F87ED3" w:rsidRDefault="005E7158" w:rsidP="0010757F">
      <w:pPr>
        <w:pStyle w:val="Default"/>
        <w:keepNext/>
        <w:keepLines/>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_________________________________________________________________________________________________________________________________________________________________________________________________________________________________</w:t>
      </w:r>
    </w:p>
    <w:p w14:paraId="39BB2845" w14:textId="14334F7F" w:rsidR="005E7158" w:rsidRPr="00F87ED3" w:rsidRDefault="005E7158" w:rsidP="0010757F">
      <w:pPr>
        <w:pStyle w:val="Default"/>
        <w:keepNext/>
        <w:keepLines/>
        <w:spacing w:line="276" w:lineRule="auto"/>
        <w:ind w:left="720"/>
        <w:jc w:val="both"/>
        <w:rPr>
          <w:rFonts w:asciiTheme="minorHAnsi" w:hAnsiTheme="minorHAnsi" w:cstheme="minorHAnsi"/>
          <w:i/>
          <w:color w:val="auto"/>
          <w:szCs w:val="22"/>
        </w:rPr>
      </w:pPr>
    </w:p>
    <w:p w14:paraId="12FBED91" w14:textId="20FB3CDF" w:rsidR="00CF1F9C" w:rsidRPr="00F87ED3" w:rsidRDefault="00CF1F9C" w:rsidP="0010757F">
      <w:pPr>
        <w:pStyle w:val="Default"/>
        <w:keepNext/>
        <w:keepLines/>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V skladu z javnim razpisom »</w:t>
      </w:r>
      <w:r w:rsidR="00E91CFC">
        <w:rPr>
          <w:rFonts w:asciiTheme="minorHAnsi" w:hAnsiTheme="minorHAnsi" w:cstheme="minorHAnsi"/>
          <w:color w:val="auto"/>
          <w:szCs w:val="22"/>
        </w:rPr>
        <w:t>Sukcesivna dobava živil</w:t>
      </w:r>
      <w:r w:rsidRPr="00F87ED3">
        <w:rPr>
          <w:rFonts w:asciiTheme="minorHAnsi" w:hAnsiTheme="minorHAnsi" w:cstheme="minorHAnsi"/>
          <w:color w:val="auto"/>
          <w:szCs w:val="22"/>
        </w:rPr>
        <w:t xml:space="preserve"> za obdobje štirih let za potrebe Osnovne šole Janka Modra, Dol pri Ljubljani«, glede na specifikacijo in okvirno količino živil, ki je navedena v obrazcih predračuna (OBRAZEC ŠT. 2), dajem naslednjo ponudbo: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1486"/>
        <w:gridCol w:w="1666"/>
        <w:gridCol w:w="1663"/>
      </w:tblGrid>
      <w:tr w:rsidR="00031660" w:rsidRPr="00F87ED3" w14:paraId="03EA0E1B" w14:textId="70742B46"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04AE660" w14:textId="77777777" w:rsidR="00031660" w:rsidRPr="00031660" w:rsidRDefault="00031660" w:rsidP="0010757F">
            <w:pPr>
              <w:pStyle w:val="Brezrazmikov"/>
              <w:keepNext/>
              <w:keepLines/>
              <w:tabs>
                <w:tab w:val="left" w:pos="3165"/>
              </w:tabs>
              <w:spacing w:line="256" w:lineRule="auto"/>
              <w:jc w:val="center"/>
              <w:rPr>
                <w:rFonts w:cstheme="minorHAnsi"/>
                <w:b/>
              </w:rPr>
            </w:pPr>
            <w:r w:rsidRPr="00031660">
              <w:rPr>
                <w:rFonts w:cstheme="minorHAnsi"/>
                <w:b/>
              </w:rPr>
              <w:lastRenderedPageBreak/>
              <w:t>ZAPOREDNA ŠTEVILKA SKLOPA</w:t>
            </w:r>
          </w:p>
        </w:tc>
        <w:tc>
          <w:tcPr>
            <w:tcW w:w="2410" w:type="dxa"/>
            <w:tcBorders>
              <w:top w:val="single" w:sz="4" w:space="0" w:color="auto"/>
              <w:left w:val="single" w:sz="4" w:space="0" w:color="auto"/>
              <w:bottom w:val="single" w:sz="4" w:space="0" w:color="auto"/>
              <w:right w:val="single" w:sz="4" w:space="0" w:color="auto"/>
            </w:tcBorders>
            <w:vAlign w:val="center"/>
          </w:tcPr>
          <w:p w14:paraId="3474E7B6" w14:textId="77777777" w:rsidR="00031660" w:rsidRPr="00031660" w:rsidRDefault="00031660" w:rsidP="0010757F">
            <w:pPr>
              <w:pStyle w:val="Brezrazmikov"/>
              <w:keepNext/>
              <w:keepLines/>
              <w:spacing w:line="256" w:lineRule="auto"/>
              <w:ind w:left="112" w:firstLine="2"/>
              <w:jc w:val="center"/>
              <w:rPr>
                <w:rFonts w:cstheme="minorHAnsi"/>
                <w:b/>
              </w:rPr>
            </w:pPr>
            <w:r w:rsidRPr="00031660">
              <w:rPr>
                <w:rFonts w:cstheme="minorHAnsi"/>
                <w:b/>
              </w:rPr>
              <w:t>NAZIV SKLOPA</w:t>
            </w:r>
          </w:p>
        </w:tc>
        <w:tc>
          <w:tcPr>
            <w:tcW w:w="1486" w:type="dxa"/>
            <w:tcBorders>
              <w:top w:val="single" w:sz="4" w:space="0" w:color="auto"/>
              <w:left w:val="single" w:sz="4" w:space="0" w:color="auto"/>
              <w:bottom w:val="single" w:sz="4" w:space="0" w:color="auto"/>
              <w:right w:val="single" w:sz="4" w:space="0" w:color="auto"/>
            </w:tcBorders>
            <w:vAlign w:val="center"/>
          </w:tcPr>
          <w:p w14:paraId="46293E35" w14:textId="0A3F6F5F" w:rsidR="00031660" w:rsidRPr="00031660" w:rsidRDefault="00031660" w:rsidP="0010757F">
            <w:pPr>
              <w:pStyle w:val="Brezrazmikov"/>
              <w:keepNext/>
              <w:keepLines/>
              <w:spacing w:line="256" w:lineRule="auto"/>
              <w:ind w:left="141"/>
              <w:jc w:val="center"/>
              <w:rPr>
                <w:rFonts w:cstheme="minorHAnsi"/>
                <w:b/>
              </w:rPr>
            </w:pPr>
            <w:r w:rsidRPr="00031660">
              <w:rPr>
                <w:rFonts w:cstheme="minorHAnsi"/>
                <w:b/>
              </w:rPr>
              <w:t>KONČNA CENA ZA OKVIRNO (OCENJENO) KOLIČINO Z DDV V EUR</w:t>
            </w:r>
          </w:p>
        </w:tc>
        <w:tc>
          <w:tcPr>
            <w:tcW w:w="1666" w:type="dxa"/>
            <w:tcBorders>
              <w:top w:val="single" w:sz="4" w:space="0" w:color="auto"/>
              <w:left w:val="single" w:sz="4" w:space="0" w:color="auto"/>
              <w:bottom w:val="single" w:sz="4" w:space="0" w:color="auto"/>
              <w:right w:val="single" w:sz="4" w:space="0" w:color="auto"/>
            </w:tcBorders>
            <w:vAlign w:val="center"/>
          </w:tcPr>
          <w:p w14:paraId="2EFAE058" w14:textId="4002CAC2" w:rsidR="00031660" w:rsidRPr="00031660" w:rsidRDefault="00031660" w:rsidP="0010757F">
            <w:pPr>
              <w:pStyle w:val="Brezrazmikov"/>
              <w:keepNext/>
              <w:keepLines/>
              <w:spacing w:line="256" w:lineRule="auto"/>
              <w:ind w:left="141"/>
              <w:jc w:val="center"/>
              <w:rPr>
                <w:rFonts w:cstheme="minorHAnsi"/>
                <w:b/>
              </w:rPr>
            </w:pPr>
            <w:r w:rsidRPr="00031660">
              <w:rPr>
                <w:rFonts w:cstheme="minorHAnsi"/>
                <w:b/>
              </w:rPr>
              <w:t>ŠT. ŽIVIL PO MERILU – VEČ EKOLOŠKIH ŽIVIL</w:t>
            </w:r>
          </w:p>
        </w:tc>
        <w:tc>
          <w:tcPr>
            <w:tcW w:w="1663" w:type="dxa"/>
            <w:tcBorders>
              <w:top w:val="single" w:sz="4" w:space="0" w:color="auto"/>
              <w:left w:val="single" w:sz="4" w:space="0" w:color="auto"/>
              <w:bottom w:val="single" w:sz="4" w:space="0" w:color="auto"/>
              <w:right w:val="single" w:sz="4" w:space="0" w:color="auto"/>
            </w:tcBorders>
            <w:vAlign w:val="center"/>
          </w:tcPr>
          <w:p w14:paraId="33AD1F55" w14:textId="0102678C" w:rsidR="00031660" w:rsidRPr="00031660" w:rsidRDefault="00031660" w:rsidP="0010757F">
            <w:pPr>
              <w:pStyle w:val="Brezrazmikov"/>
              <w:keepNext/>
              <w:keepLines/>
              <w:spacing w:line="256" w:lineRule="auto"/>
              <w:ind w:left="159"/>
              <w:jc w:val="center"/>
              <w:rPr>
                <w:rFonts w:cstheme="minorHAnsi"/>
                <w:b/>
              </w:rPr>
            </w:pPr>
            <w:r w:rsidRPr="00031660">
              <w:rPr>
                <w:rFonts w:cstheme="minorHAnsi"/>
                <w:b/>
              </w:rPr>
              <w:t>ŠT. ŽIVIL PO MERILU - EMBALAŽA</w:t>
            </w:r>
          </w:p>
        </w:tc>
      </w:tr>
      <w:tr w:rsidR="00031660" w:rsidRPr="00F87ED3" w14:paraId="50C302E7" w14:textId="1397BFF2"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52BE53E" w14:textId="38A31655" w:rsidR="00031660" w:rsidRPr="00F87ED3" w:rsidRDefault="00F252A6" w:rsidP="0010757F">
            <w:pPr>
              <w:pStyle w:val="Brezrazmikov"/>
              <w:keepNext/>
              <w:keepLines/>
              <w:spacing w:line="256" w:lineRule="auto"/>
              <w:ind w:left="360"/>
              <w:rPr>
                <w:rFonts w:cstheme="minorHAnsi"/>
                <w:sz w:val="24"/>
              </w:rPr>
            </w:pPr>
            <w:r>
              <w:rPr>
                <w:rFonts w:cstheme="minorHAnsi"/>
                <w:sz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0667A5"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Sveže meso</w:t>
            </w:r>
          </w:p>
        </w:tc>
        <w:tc>
          <w:tcPr>
            <w:tcW w:w="1486" w:type="dxa"/>
            <w:tcBorders>
              <w:top w:val="single" w:sz="4" w:space="0" w:color="auto"/>
              <w:left w:val="single" w:sz="4" w:space="0" w:color="auto"/>
              <w:bottom w:val="single" w:sz="4" w:space="0" w:color="auto"/>
              <w:right w:val="single" w:sz="4" w:space="0" w:color="auto"/>
            </w:tcBorders>
          </w:tcPr>
          <w:p w14:paraId="001AF57F"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06A251CE" w14:textId="0DD6AF97"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3FAB6601" w14:textId="77777777" w:rsidR="00031660" w:rsidRDefault="00031660" w:rsidP="0010757F">
            <w:pPr>
              <w:pStyle w:val="Brezrazmikov"/>
              <w:keepNext/>
              <w:keepLines/>
              <w:spacing w:line="256" w:lineRule="auto"/>
              <w:ind w:left="360"/>
              <w:rPr>
                <w:rFonts w:cstheme="minorHAnsi"/>
                <w:sz w:val="24"/>
              </w:rPr>
            </w:pPr>
          </w:p>
        </w:tc>
      </w:tr>
      <w:tr w:rsidR="00031660" w:rsidRPr="00F87ED3" w14:paraId="5545B0A8" w14:textId="2D750BF5"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532937" w14:textId="7B0827BF" w:rsidR="00031660" w:rsidRPr="00F87ED3" w:rsidRDefault="00031660" w:rsidP="0010757F">
            <w:pPr>
              <w:pStyle w:val="Brezrazmikov"/>
              <w:keepNext/>
              <w:keepLines/>
              <w:spacing w:line="256" w:lineRule="auto"/>
              <w:ind w:left="360"/>
              <w:rPr>
                <w:rFonts w:cstheme="minorHAnsi"/>
                <w:sz w:val="24"/>
              </w:rPr>
            </w:pPr>
            <w:r>
              <w:rPr>
                <w:rFonts w:cstheme="minorHAnsi"/>
                <w:sz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60FFE4"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Mesni izdelki</w:t>
            </w:r>
          </w:p>
        </w:tc>
        <w:tc>
          <w:tcPr>
            <w:tcW w:w="1486" w:type="dxa"/>
            <w:tcBorders>
              <w:top w:val="single" w:sz="4" w:space="0" w:color="auto"/>
              <w:left w:val="single" w:sz="4" w:space="0" w:color="auto"/>
              <w:bottom w:val="single" w:sz="4" w:space="0" w:color="auto"/>
              <w:right w:val="single" w:sz="4" w:space="0" w:color="auto"/>
            </w:tcBorders>
          </w:tcPr>
          <w:p w14:paraId="7D654613"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6A986016" w14:textId="71D46CF7"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7E587670" w14:textId="77777777" w:rsidR="00031660" w:rsidRDefault="00031660" w:rsidP="0010757F">
            <w:pPr>
              <w:pStyle w:val="Brezrazmikov"/>
              <w:keepNext/>
              <w:keepLines/>
              <w:spacing w:line="256" w:lineRule="auto"/>
              <w:ind w:left="360"/>
              <w:rPr>
                <w:rFonts w:cstheme="minorHAnsi"/>
                <w:sz w:val="24"/>
              </w:rPr>
            </w:pPr>
          </w:p>
        </w:tc>
      </w:tr>
      <w:tr w:rsidR="00031660" w:rsidRPr="00F87ED3" w14:paraId="2D3DB259" w14:textId="22C4AEFC"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D970D45" w14:textId="5A9CC743" w:rsidR="00031660" w:rsidRPr="00F87ED3" w:rsidRDefault="00F252A6" w:rsidP="0010757F">
            <w:pPr>
              <w:pStyle w:val="Brezrazmikov"/>
              <w:keepNext/>
              <w:keepLines/>
              <w:tabs>
                <w:tab w:val="left" w:pos="589"/>
              </w:tabs>
              <w:spacing w:line="256" w:lineRule="auto"/>
              <w:ind w:left="360"/>
              <w:rPr>
                <w:rFonts w:cstheme="minorHAnsi"/>
                <w:sz w:val="24"/>
              </w:rPr>
            </w:pPr>
            <w:r>
              <w:rPr>
                <w:rFonts w:cstheme="minorHAnsi"/>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14:paraId="56E51404"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Perutnina</w:t>
            </w:r>
          </w:p>
        </w:tc>
        <w:tc>
          <w:tcPr>
            <w:tcW w:w="1486" w:type="dxa"/>
            <w:tcBorders>
              <w:top w:val="single" w:sz="4" w:space="0" w:color="auto"/>
              <w:left w:val="single" w:sz="4" w:space="0" w:color="auto"/>
              <w:bottom w:val="single" w:sz="4" w:space="0" w:color="auto"/>
              <w:right w:val="single" w:sz="4" w:space="0" w:color="auto"/>
            </w:tcBorders>
          </w:tcPr>
          <w:p w14:paraId="2B2E602C"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2B49F1A8" w14:textId="45D22DA8"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6E79BC9B" w14:textId="77777777" w:rsidR="00031660" w:rsidRDefault="00031660" w:rsidP="0010757F">
            <w:pPr>
              <w:pStyle w:val="Brezrazmikov"/>
              <w:keepNext/>
              <w:keepLines/>
              <w:spacing w:line="256" w:lineRule="auto"/>
              <w:ind w:left="360"/>
              <w:rPr>
                <w:rFonts w:cstheme="minorHAnsi"/>
                <w:sz w:val="24"/>
              </w:rPr>
            </w:pPr>
          </w:p>
        </w:tc>
      </w:tr>
      <w:tr w:rsidR="00031660" w:rsidRPr="00F87ED3" w14:paraId="2CB8BAAF" w14:textId="4F4575F3"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2EFD274" w14:textId="506447D2" w:rsidR="00031660" w:rsidRPr="00F87ED3" w:rsidRDefault="00F252A6" w:rsidP="0010757F">
            <w:pPr>
              <w:pStyle w:val="Brezrazmikov"/>
              <w:keepNext/>
              <w:keepLines/>
              <w:spacing w:line="256" w:lineRule="auto"/>
              <w:ind w:left="360"/>
              <w:rPr>
                <w:rFonts w:cstheme="minorHAnsi"/>
                <w:sz w:val="24"/>
              </w:rPr>
            </w:pPr>
            <w:r>
              <w:rPr>
                <w:rFonts w:cstheme="minorHAnsi"/>
                <w:sz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6988FA"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Ribe</w:t>
            </w:r>
          </w:p>
        </w:tc>
        <w:tc>
          <w:tcPr>
            <w:tcW w:w="1486" w:type="dxa"/>
            <w:tcBorders>
              <w:top w:val="single" w:sz="4" w:space="0" w:color="auto"/>
              <w:left w:val="single" w:sz="4" w:space="0" w:color="auto"/>
              <w:bottom w:val="single" w:sz="4" w:space="0" w:color="auto"/>
              <w:right w:val="single" w:sz="4" w:space="0" w:color="auto"/>
            </w:tcBorders>
          </w:tcPr>
          <w:p w14:paraId="77A6AA3B"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7EDAEF52" w14:textId="6EF993C4"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36CADDFE"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7E64545F" w14:textId="1FB336A3"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5DE9993" w14:textId="66836A48" w:rsidR="00031660" w:rsidRPr="00F87ED3" w:rsidRDefault="00F252A6" w:rsidP="0010757F">
            <w:pPr>
              <w:pStyle w:val="Brezrazmikov"/>
              <w:keepNext/>
              <w:keepLines/>
              <w:spacing w:line="256" w:lineRule="auto"/>
              <w:ind w:left="360"/>
              <w:rPr>
                <w:rFonts w:cstheme="minorHAnsi"/>
                <w:sz w:val="24"/>
              </w:rPr>
            </w:pPr>
            <w:r>
              <w:rPr>
                <w:rFonts w:cstheme="minorHAnsi"/>
                <w:sz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B6799E"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Sveže ribe</w:t>
            </w:r>
          </w:p>
        </w:tc>
        <w:tc>
          <w:tcPr>
            <w:tcW w:w="1486" w:type="dxa"/>
            <w:tcBorders>
              <w:top w:val="single" w:sz="4" w:space="0" w:color="auto"/>
              <w:left w:val="single" w:sz="4" w:space="0" w:color="auto"/>
              <w:bottom w:val="single" w:sz="4" w:space="0" w:color="auto"/>
              <w:right w:val="single" w:sz="4" w:space="0" w:color="auto"/>
            </w:tcBorders>
          </w:tcPr>
          <w:p w14:paraId="5FA688F4"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3F9724C8" w14:textId="755BD926"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3943CB21" w14:textId="77777777" w:rsidR="00031660" w:rsidRDefault="00031660" w:rsidP="0010757F">
            <w:pPr>
              <w:pStyle w:val="Brezrazmikov"/>
              <w:keepNext/>
              <w:keepLines/>
              <w:spacing w:line="256" w:lineRule="auto"/>
              <w:ind w:left="360"/>
              <w:rPr>
                <w:rFonts w:cstheme="minorHAnsi"/>
                <w:sz w:val="24"/>
              </w:rPr>
            </w:pPr>
          </w:p>
        </w:tc>
      </w:tr>
      <w:tr w:rsidR="00031660" w:rsidRPr="00F87ED3" w14:paraId="36E964A9" w14:textId="78D48880"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A05C6A2" w14:textId="21C4B821" w:rsidR="00031660" w:rsidRPr="00F87ED3" w:rsidRDefault="00F252A6" w:rsidP="0010757F">
            <w:pPr>
              <w:pStyle w:val="Brezrazmikov"/>
              <w:keepNext/>
              <w:keepLines/>
              <w:spacing w:line="256" w:lineRule="auto"/>
              <w:ind w:left="360"/>
              <w:rPr>
                <w:rFonts w:cstheme="minorHAnsi"/>
                <w:sz w:val="24"/>
              </w:rPr>
            </w:pPr>
            <w:r>
              <w:rPr>
                <w:rFonts w:cstheme="minorHAnsi"/>
                <w:sz w:val="24"/>
              </w:rPr>
              <w:t>6.</w:t>
            </w:r>
          </w:p>
        </w:tc>
        <w:tc>
          <w:tcPr>
            <w:tcW w:w="2410" w:type="dxa"/>
            <w:tcBorders>
              <w:top w:val="single" w:sz="4" w:space="0" w:color="auto"/>
              <w:left w:val="single" w:sz="4" w:space="0" w:color="auto"/>
              <w:bottom w:val="single" w:sz="4" w:space="0" w:color="auto"/>
              <w:right w:val="single" w:sz="4" w:space="0" w:color="auto"/>
            </w:tcBorders>
            <w:vAlign w:val="center"/>
          </w:tcPr>
          <w:p w14:paraId="7AA21415"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Jajca</w:t>
            </w:r>
          </w:p>
        </w:tc>
        <w:tc>
          <w:tcPr>
            <w:tcW w:w="1486" w:type="dxa"/>
            <w:tcBorders>
              <w:top w:val="single" w:sz="4" w:space="0" w:color="auto"/>
              <w:left w:val="single" w:sz="4" w:space="0" w:color="auto"/>
              <w:bottom w:val="single" w:sz="4" w:space="0" w:color="auto"/>
              <w:right w:val="single" w:sz="4" w:space="0" w:color="auto"/>
            </w:tcBorders>
          </w:tcPr>
          <w:p w14:paraId="7464C45A"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348982C4" w14:textId="46EFB0F7"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0C859CB3" w14:textId="77777777" w:rsidR="00031660" w:rsidRDefault="00031660" w:rsidP="0010757F">
            <w:pPr>
              <w:pStyle w:val="Brezrazmikov"/>
              <w:keepNext/>
              <w:keepLines/>
              <w:spacing w:line="256" w:lineRule="auto"/>
              <w:ind w:left="360"/>
              <w:rPr>
                <w:rFonts w:cstheme="minorHAnsi"/>
                <w:sz w:val="24"/>
              </w:rPr>
            </w:pPr>
          </w:p>
        </w:tc>
      </w:tr>
      <w:tr w:rsidR="00031660" w:rsidRPr="00F87ED3" w14:paraId="72F4EA8C" w14:textId="7CD93ECA"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2C78B20" w14:textId="78EFAB23" w:rsidR="00031660" w:rsidRPr="00F87ED3" w:rsidRDefault="00F252A6" w:rsidP="0010757F">
            <w:pPr>
              <w:pStyle w:val="Brezrazmikov"/>
              <w:keepNext/>
              <w:keepLines/>
              <w:spacing w:line="256" w:lineRule="auto"/>
              <w:ind w:left="360"/>
              <w:rPr>
                <w:rFonts w:cstheme="minorHAnsi"/>
                <w:sz w:val="24"/>
              </w:rPr>
            </w:pPr>
            <w:r>
              <w:rPr>
                <w:rFonts w:cstheme="minorHAnsi"/>
                <w:sz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311B66"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Mleko in mlečni izdelki</w:t>
            </w:r>
          </w:p>
        </w:tc>
        <w:tc>
          <w:tcPr>
            <w:tcW w:w="1486" w:type="dxa"/>
            <w:tcBorders>
              <w:top w:val="single" w:sz="4" w:space="0" w:color="auto"/>
              <w:left w:val="single" w:sz="4" w:space="0" w:color="auto"/>
              <w:bottom w:val="single" w:sz="4" w:space="0" w:color="auto"/>
              <w:right w:val="single" w:sz="4" w:space="0" w:color="auto"/>
            </w:tcBorders>
          </w:tcPr>
          <w:p w14:paraId="1F94D066"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7FA42BFC" w14:textId="0E6DA663"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354ABB54"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4A792934" w14:textId="0F014762"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8D6FC8A" w14:textId="0B416278" w:rsidR="00031660" w:rsidRPr="00F87ED3" w:rsidRDefault="00F252A6" w:rsidP="0010757F">
            <w:pPr>
              <w:pStyle w:val="Brezrazmikov"/>
              <w:keepNext/>
              <w:keepLines/>
              <w:spacing w:line="256" w:lineRule="auto"/>
              <w:ind w:left="360"/>
              <w:rPr>
                <w:rFonts w:cstheme="minorHAnsi"/>
                <w:sz w:val="24"/>
              </w:rPr>
            </w:pPr>
            <w:r>
              <w:rPr>
                <w:rFonts w:cstheme="minorHAnsi"/>
                <w:sz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A30164"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Kruh</w:t>
            </w:r>
            <w:r>
              <w:rPr>
                <w:rFonts w:cstheme="minorHAnsi"/>
                <w:sz w:val="24"/>
              </w:rPr>
              <w:t xml:space="preserve"> brez aditivov/manj soli</w:t>
            </w:r>
          </w:p>
        </w:tc>
        <w:tc>
          <w:tcPr>
            <w:tcW w:w="1486" w:type="dxa"/>
            <w:tcBorders>
              <w:top w:val="single" w:sz="4" w:space="0" w:color="auto"/>
              <w:left w:val="single" w:sz="4" w:space="0" w:color="auto"/>
              <w:bottom w:val="single" w:sz="4" w:space="0" w:color="auto"/>
              <w:right w:val="single" w:sz="4" w:space="0" w:color="auto"/>
            </w:tcBorders>
          </w:tcPr>
          <w:p w14:paraId="1B17946B"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067ECE15" w14:textId="648345BF"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3F1C211D"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74502878" w14:textId="352F3D50"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252E7B7F" w14:textId="69D37B38" w:rsidR="00031660" w:rsidRPr="00F87ED3" w:rsidRDefault="00F252A6" w:rsidP="0010757F">
            <w:pPr>
              <w:pStyle w:val="Brezrazmikov"/>
              <w:keepNext/>
              <w:keepLines/>
              <w:spacing w:line="256" w:lineRule="auto"/>
              <w:ind w:left="360"/>
              <w:rPr>
                <w:rFonts w:cstheme="minorHAnsi"/>
                <w:sz w:val="24"/>
              </w:rPr>
            </w:pPr>
            <w:r>
              <w:rPr>
                <w:rFonts w:cstheme="minorHAnsi"/>
                <w:sz w:val="24"/>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44752E"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Kruh</w:t>
            </w:r>
          </w:p>
        </w:tc>
        <w:tc>
          <w:tcPr>
            <w:tcW w:w="1486" w:type="dxa"/>
            <w:tcBorders>
              <w:top w:val="single" w:sz="4" w:space="0" w:color="auto"/>
              <w:left w:val="single" w:sz="4" w:space="0" w:color="auto"/>
              <w:bottom w:val="single" w:sz="4" w:space="0" w:color="auto"/>
              <w:right w:val="single" w:sz="4" w:space="0" w:color="auto"/>
            </w:tcBorders>
          </w:tcPr>
          <w:p w14:paraId="10DEC81B"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3646729B" w14:textId="27F8DA63"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704FEF7D" w14:textId="77777777" w:rsidR="00031660" w:rsidRDefault="00031660" w:rsidP="0010757F">
            <w:pPr>
              <w:pStyle w:val="Brezrazmikov"/>
              <w:keepNext/>
              <w:keepLines/>
              <w:spacing w:line="256" w:lineRule="auto"/>
              <w:ind w:left="360"/>
              <w:rPr>
                <w:rFonts w:cstheme="minorHAnsi"/>
                <w:sz w:val="24"/>
              </w:rPr>
            </w:pPr>
          </w:p>
        </w:tc>
      </w:tr>
      <w:tr w:rsidR="00031660" w:rsidRPr="00F87ED3" w14:paraId="56407B12" w14:textId="45A38EEA"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22D7DBB" w14:textId="6DC49D6B" w:rsidR="00031660" w:rsidRDefault="00F252A6" w:rsidP="0010757F">
            <w:pPr>
              <w:pStyle w:val="Brezrazmikov"/>
              <w:keepNext/>
              <w:keepLines/>
              <w:tabs>
                <w:tab w:val="left" w:pos="825"/>
              </w:tabs>
              <w:spacing w:line="256" w:lineRule="auto"/>
              <w:ind w:left="360"/>
              <w:rPr>
                <w:rFonts w:cstheme="minorHAnsi"/>
                <w:sz w:val="24"/>
              </w:rPr>
            </w:pPr>
            <w:r>
              <w:rPr>
                <w:rFonts w:cstheme="minorHAnsi"/>
                <w:sz w:val="24"/>
              </w:rPr>
              <w:t>10.</w:t>
            </w:r>
          </w:p>
        </w:tc>
        <w:tc>
          <w:tcPr>
            <w:tcW w:w="2410" w:type="dxa"/>
            <w:tcBorders>
              <w:top w:val="single" w:sz="4" w:space="0" w:color="auto"/>
              <w:left w:val="single" w:sz="4" w:space="0" w:color="auto"/>
              <w:bottom w:val="single" w:sz="4" w:space="0" w:color="auto"/>
              <w:right w:val="single" w:sz="4" w:space="0" w:color="auto"/>
            </w:tcBorders>
            <w:vAlign w:val="center"/>
          </w:tcPr>
          <w:p w14:paraId="663D3C55" w14:textId="77777777" w:rsidR="00031660" w:rsidRDefault="00031660" w:rsidP="0010757F">
            <w:pPr>
              <w:pStyle w:val="Brezrazmikov"/>
              <w:keepNext/>
              <w:keepLines/>
              <w:spacing w:line="256" w:lineRule="auto"/>
              <w:ind w:left="112" w:firstLine="2"/>
              <w:rPr>
                <w:rFonts w:cstheme="minorHAnsi"/>
                <w:sz w:val="24"/>
              </w:rPr>
            </w:pPr>
            <w:r>
              <w:rPr>
                <w:rFonts w:cstheme="minorHAnsi"/>
                <w:sz w:val="24"/>
              </w:rPr>
              <w:t>Krušni izdelki</w:t>
            </w:r>
          </w:p>
        </w:tc>
        <w:tc>
          <w:tcPr>
            <w:tcW w:w="1486" w:type="dxa"/>
            <w:tcBorders>
              <w:top w:val="single" w:sz="4" w:space="0" w:color="auto"/>
              <w:left w:val="single" w:sz="4" w:space="0" w:color="auto"/>
              <w:bottom w:val="single" w:sz="4" w:space="0" w:color="auto"/>
              <w:right w:val="single" w:sz="4" w:space="0" w:color="auto"/>
            </w:tcBorders>
          </w:tcPr>
          <w:p w14:paraId="2263FA50"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009F1DF9" w14:textId="247B1F14"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2EAE6E44" w14:textId="77777777" w:rsidR="00031660" w:rsidRDefault="00031660" w:rsidP="0010757F">
            <w:pPr>
              <w:pStyle w:val="Brezrazmikov"/>
              <w:keepNext/>
              <w:keepLines/>
              <w:spacing w:line="256" w:lineRule="auto"/>
              <w:ind w:left="360"/>
              <w:rPr>
                <w:rFonts w:cstheme="minorHAnsi"/>
                <w:sz w:val="24"/>
              </w:rPr>
            </w:pPr>
          </w:p>
        </w:tc>
      </w:tr>
      <w:tr w:rsidR="00031660" w:rsidRPr="00F87ED3" w14:paraId="0018BB19" w14:textId="74C8F693"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2BE347D" w14:textId="5666BA6C" w:rsidR="00031660" w:rsidRDefault="00F252A6" w:rsidP="0010757F">
            <w:pPr>
              <w:pStyle w:val="Brezrazmikov"/>
              <w:keepNext/>
              <w:keepLines/>
              <w:spacing w:line="256" w:lineRule="auto"/>
              <w:ind w:left="360"/>
              <w:rPr>
                <w:rFonts w:cstheme="minorHAnsi"/>
                <w:sz w:val="24"/>
              </w:rPr>
            </w:pPr>
            <w:r>
              <w:rPr>
                <w:rFonts w:cstheme="minorHAnsi"/>
                <w:sz w:val="24"/>
              </w:rPr>
              <w:t>11.</w:t>
            </w:r>
          </w:p>
        </w:tc>
        <w:tc>
          <w:tcPr>
            <w:tcW w:w="2410" w:type="dxa"/>
            <w:tcBorders>
              <w:top w:val="single" w:sz="4" w:space="0" w:color="auto"/>
              <w:left w:val="single" w:sz="4" w:space="0" w:color="auto"/>
              <w:bottom w:val="single" w:sz="4" w:space="0" w:color="auto"/>
              <w:right w:val="single" w:sz="4" w:space="0" w:color="auto"/>
            </w:tcBorders>
            <w:vAlign w:val="center"/>
          </w:tcPr>
          <w:p w14:paraId="55F055CF" w14:textId="77777777" w:rsidR="00031660" w:rsidRDefault="00031660" w:rsidP="0010757F">
            <w:pPr>
              <w:pStyle w:val="Brezrazmikov"/>
              <w:keepNext/>
              <w:keepLines/>
              <w:spacing w:line="256" w:lineRule="auto"/>
              <w:ind w:left="112" w:firstLine="2"/>
              <w:rPr>
                <w:rFonts w:cstheme="minorHAnsi"/>
                <w:sz w:val="24"/>
              </w:rPr>
            </w:pPr>
            <w:r>
              <w:rPr>
                <w:rFonts w:cstheme="minorHAnsi"/>
                <w:sz w:val="24"/>
              </w:rPr>
              <w:t>Pekovsko pecivo</w:t>
            </w:r>
          </w:p>
        </w:tc>
        <w:tc>
          <w:tcPr>
            <w:tcW w:w="1486" w:type="dxa"/>
            <w:tcBorders>
              <w:top w:val="single" w:sz="4" w:space="0" w:color="auto"/>
              <w:left w:val="single" w:sz="4" w:space="0" w:color="auto"/>
              <w:bottom w:val="single" w:sz="4" w:space="0" w:color="auto"/>
              <w:right w:val="single" w:sz="4" w:space="0" w:color="auto"/>
            </w:tcBorders>
          </w:tcPr>
          <w:p w14:paraId="66E87223"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7DDA4463" w14:textId="56E694D4"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5CA8575E" w14:textId="77777777" w:rsidR="00031660" w:rsidRDefault="00031660" w:rsidP="0010757F">
            <w:pPr>
              <w:pStyle w:val="Brezrazmikov"/>
              <w:keepNext/>
              <w:keepLines/>
              <w:spacing w:line="256" w:lineRule="auto"/>
              <w:ind w:left="360"/>
              <w:rPr>
                <w:rFonts w:cstheme="minorHAnsi"/>
                <w:sz w:val="24"/>
              </w:rPr>
            </w:pPr>
          </w:p>
        </w:tc>
      </w:tr>
      <w:tr w:rsidR="00031660" w:rsidRPr="00F87ED3" w14:paraId="51B3287C" w14:textId="412C95A1"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FCE70D8" w14:textId="6B73DEEA" w:rsidR="00031660" w:rsidRPr="00F87ED3" w:rsidRDefault="00F252A6" w:rsidP="0010757F">
            <w:pPr>
              <w:pStyle w:val="Brezrazmikov"/>
              <w:keepNext/>
              <w:keepLines/>
              <w:spacing w:line="256" w:lineRule="auto"/>
              <w:ind w:left="360"/>
              <w:rPr>
                <w:rFonts w:cstheme="minorHAnsi"/>
                <w:sz w:val="24"/>
              </w:rPr>
            </w:pPr>
            <w:r>
              <w:rPr>
                <w:rFonts w:cstheme="minorHAnsi"/>
                <w:sz w:val="24"/>
              </w:rPr>
              <w:t>12.</w:t>
            </w:r>
          </w:p>
        </w:tc>
        <w:tc>
          <w:tcPr>
            <w:tcW w:w="2410" w:type="dxa"/>
            <w:tcBorders>
              <w:top w:val="single" w:sz="4" w:space="0" w:color="auto"/>
              <w:left w:val="single" w:sz="4" w:space="0" w:color="auto"/>
              <w:bottom w:val="single" w:sz="4" w:space="0" w:color="auto"/>
              <w:right w:val="single" w:sz="4" w:space="0" w:color="auto"/>
            </w:tcBorders>
            <w:vAlign w:val="center"/>
          </w:tcPr>
          <w:p w14:paraId="3DCBE23E"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Slaščičarsko pecivo</w:t>
            </w:r>
          </w:p>
        </w:tc>
        <w:tc>
          <w:tcPr>
            <w:tcW w:w="1486" w:type="dxa"/>
            <w:tcBorders>
              <w:top w:val="single" w:sz="4" w:space="0" w:color="auto"/>
              <w:left w:val="single" w:sz="4" w:space="0" w:color="auto"/>
              <w:bottom w:val="single" w:sz="4" w:space="0" w:color="auto"/>
              <w:right w:val="single" w:sz="4" w:space="0" w:color="auto"/>
            </w:tcBorders>
          </w:tcPr>
          <w:p w14:paraId="3CE19FA3"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452E74E3" w14:textId="45432B51"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66750B37" w14:textId="77777777" w:rsidR="00031660" w:rsidRDefault="00031660" w:rsidP="0010757F">
            <w:pPr>
              <w:pStyle w:val="Brezrazmikov"/>
              <w:keepNext/>
              <w:keepLines/>
              <w:spacing w:line="256" w:lineRule="auto"/>
              <w:ind w:left="360"/>
              <w:rPr>
                <w:rFonts w:cstheme="minorHAnsi"/>
                <w:sz w:val="24"/>
              </w:rPr>
            </w:pPr>
          </w:p>
        </w:tc>
      </w:tr>
      <w:tr w:rsidR="00031660" w:rsidRPr="00F87ED3" w14:paraId="7701A035" w14:textId="333C32FE"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124ED38" w14:textId="1DB912D6" w:rsidR="00031660" w:rsidRPr="00F87ED3" w:rsidRDefault="00F252A6" w:rsidP="0010757F">
            <w:pPr>
              <w:pStyle w:val="Brezrazmikov"/>
              <w:keepNext/>
              <w:keepLines/>
              <w:spacing w:line="256" w:lineRule="auto"/>
              <w:ind w:left="360"/>
              <w:rPr>
                <w:rFonts w:cstheme="minorHAnsi"/>
                <w:sz w:val="24"/>
              </w:rPr>
            </w:pPr>
            <w:r>
              <w:rPr>
                <w:rFonts w:cstheme="minorHAnsi"/>
                <w:sz w:val="24"/>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AD64D1"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 xml:space="preserve">Žita in </w:t>
            </w:r>
            <w:r>
              <w:rPr>
                <w:rFonts w:cstheme="minorHAnsi"/>
                <w:sz w:val="24"/>
              </w:rPr>
              <w:t xml:space="preserve">mlevski </w:t>
            </w:r>
            <w:r w:rsidRPr="00F87ED3">
              <w:rPr>
                <w:rFonts w:cstheme="minorHAnsi"/>
                <w:sz w:val="24"/>
              </w:rPr>
              <w:t>izdelki</w:t>
            </w:r>
          </w:p>
        </w:tc>
        <w:tc>
          <w:tcPr>
            <w:tcW w:w="1486" w:type="dxa"/>
            <w:tcBorders>
              <w:top w:val="single" w:sz="4" w:space="0" w:color="auto"/>
              <w:left w:val="single" w:sz="4" w:space="0" w:color="auto"/>
              <w:bottom w:val="single" w:sz="4" w:space="0" w:color="auto"/>
              <w:right w:val="single" w:sz="4" w:space="0" w:color="auto"/>
            </w:tcBorders>
          </w:tcPr>
          <w:p w14:paraId="4F2A19D2"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19895800" w14:textId="5920820D"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277D1756"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67A86218" w14:textId="04F508A6"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146BFBE1" w14:textId="22FBD248" w:rsidR="00031660" w:rsidRPr="00F87ED3" w:rsidRDefault="00F252A6" w:rsidP="0010757F">
            <w:pPr>
              <w:pStyle w:val="Brezrazmikov"/>
              <w:keepNext/>
              <w:keepLines/>
              <w:spacing w:line="256" w:lineRule="auto"/>
              <w:ind w:left="360"/>
              <w:rPr>
                <w:rFonts w:cstheme="minorHAnsi"/>
                <w:sz w:val="24"/>
              </w:rPr>
            </w:pPr>
            <w:r>
              <w:rPr>
                <w:rFonts w:cstheme="minorHAnsi"/>
                <w:sz w:val="24"/>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AAAC80"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Testenine</w:t>
            </w:r>
          </w:p>
        </w:tc>
        <w:tc>
          <w:tcPr>
            <w:tcW w:w="1486" w:type="dxa"/>
            <w:tcBorders>
              <w:top w:val="single" w:sz="4" w:space="0" w:color="auto"/>
              <w:left w:val="single" w:sz="4" w:space="0" w:color="auto"/>
              <w:bottom w:val="single" w:sz="4" w:space="0" w:color="auto"/>
              <w:right w:val="single" w:sz="4" w:space="0" w:color="auto"/>
            </w:tcBorders>
          </w:tcPr>
          <w:p w14:paraId="645BBF43"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6FE4ED68" w14:textId="1781A9CC"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475989F1"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48559CA3" w14:textId="510DC0E3"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1C82A61" w14:textId="510551EF" w:rsidR="00031660" w:rsidRPr="00F87ED3" w:rsidRDefault="00F252A6" w:rsidP="0010757F">
            <w:pPr>
              <w:pStyle w:val="Brezrazmikov"/>
              <w:keepNext/>
              <w:keepLines/>
              <w:spacing w:line="256" w:lineRule="auto"/>
              <w:ind w:left="360"/>
              <w:rPr>
                <w:rFonts w:cstheme="minorHAnsi"/>
                <w:sz w:val="24"/>
              </w:rPr>
            </w:pPr>
            <w:r>
              <w:rPr>
                <w:rFonts w:cstheme="minorHAnsi"/>
                <w:sz w:val="24"/>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0EA826"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Konzervirani izdelki</w:t>
            </w:r>
          </w:p>
        </w:tc>
        <w:tc>
          <w:tcPr>
            <w:tcW w:w="1486" w:type="dxa"/>
            <w:tcBorders>
              <w:top w:val="single" w:sz="4" w:space="0" w:color="auto"/>
              <w:left w:val="single" w:sz="4" w:space="0" w:color="auto"/>
              <w:bottom w:val="single" w:sz="4" w:space="0" w:color="auto"/>
              <w:right w:val="single" w:sz="4" w:space="0" w:color="auto"/>
            </w:tcBorders>
          </w:tcPr>
          <w:p w14:paraId="43F51F00"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62307977" w14:textId="1925387F"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17AD923E"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13F69E28" w14:textId="78D01CD3"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1766E319" w14:textId="26BCEB3A" w:rsidR="00031660" w:rsidRPr="00F87ED3" w:rsidRDefault="00F252A6" w:rsidP="0010757F">
            <w:pPr>
              <w:pStyle w:val="Brezrazmikov"/>
              <w:keepNext/>
              <w:keepLines/>
              <w:spacing w:line="256" w:lineRule="auto"/>
              <w:ind w:left="360"/>
              <w:rPr>
                <w:rFonts w:cstheme="minorHAnsi"/>
                <w:sz w:val="24"/>
              </w:rPr>
            </w:pPr>
            <w:r>
              <w:rPr>
                <w:rFonts w:cstheme="minorHAnsi"/>
                <w:sz w:val="24"/>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22ED4D"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Zamrznjena zelenjava in sadje</w:t>
            </w:r>
          </w:p>
        </w:tc>
        <w:tc>
          <w:tcPr>
            <w:tcW w:w="1486" w:type="dxa"/>
            <w:tcBorders>
              <w:top w:val="single" w:sz="4" w:space="0" w:color="auto"/>
              <w:left w:val="single" w:sz="4" w:space="0" w:color="auto"/>
              <w:bottom w:val="single" w:sz="4" w:space="0" w:color="auto"/>
              <w:right w:val="single" w:sz="4" w:space="0" w:color="auto"/>
            </w:tcBorders>
          </w:tcPr>
          <w:p w14:paraId="1FED5CF7"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2BEC3434" w14:textId="1CFFE47D"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62EED5B8" w14:textId="77777777" w:rsidR="00031660" w:rsidRDefault="00031660" w:rsidP="0010757F">
            <w:pPr>
              <w:pStyle w:val="Brezrazmikov"/>
              <w:keepNext/>
              <w:keepLines/>
              <w:spacing w:line="256" w:lineRule="auto"/>
              <w:ind w:left="360"/>
              <w:rPr>
                <w:rFonts w:cstheme="minorHAnsi"/>
                <w:sz w:val="24"/>
              </w:rPr>
            </w:pPr>
          </w:p>
        </w:tc>
      </w:tr>
      <w:tr w:rsidR="00031660" w:rsidRPr="00F87ED3" w14:paraId="2697960C" w14:textId="7F89D27A"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771E2FAE" w14:textId="5C1B75E2" w:rsidR="00031660" w:rsidRPr="00F87ED3" w:rsidRDefault="00F252A6" w:rsidP="0010757F">
            <w:pPr>
              <w:pStyle w:val="Brezrazmikov"/>
              <w:keepNext/>
              <w:keepLines/>
              <w:spacing w:line="256" w:lineRule="auto"/>
              <w:ind w:left="360"/>
              <w:rPr>
                <w:rFonts w:cstheme="minorHAnsi"/>
                <w:sz w:val="24"/>
              </w:rPr>
            </w:pPr>
            <w:r>
              <w:rPr>
                <w:rFonts w:cstheme="minorHAnsi"/>
                <w:sz w:val="24"/>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82D88"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Zamrznjeni izdelki iz testa</w:t>
            </w:r>
          </w:p>
        </w:tc>
        <w:tc>
          <w:tcPr>
            <w:tcW w:w="1486" w:type="dxa"/>
            <w:tcBorders>
              <w:top w:val="single" w:sz="4" w:space="0" w:color="auto"/>
              <w:left w:val="single" w:sz="4" w:space="0" w:color="auto"/>
              <w:bottom w:val="single" w:sz="4" w:space="0" w:color="auto"/>
              <w:right w:val="single" w:sz="4" w:space="0" w:color="auto"/>
            </w:tcBorders>
          </w:tcPr>
          <w:p w14:paraId="3F78E34E"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2AE5161C" w14:textId="12E6E8AD"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655C7BF8" w14:textId="77777777" w:rsidR="00031660" w:rsidRDefault="00031660" w:rsidP="0010757F">
            <w:pPr>
              <w:pStyle w:val="Brezrazmikov"/>
              <w:keepNext/>
              <w:keepLines/>
              <w:spacing w:line="256" w:lineRule="auto"/>
              <w:ind w:left="360"/>
              <w:rPr>
                <w:rFonts w:cstheme="minorHAnsi"/>
                <w:sz w:val="24"/>
              </w:rPr>
            </w:pPr>
          </w:p>
        </w:tc>
      </w:tr>
      <w:tr w:rsidR="00031660" w:rsidRPr="00F87ED3" w14:paraId="7608DDB2" w14:textId="280CB76E"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20640375" w14:textId="7C0CC2AC" w:rsidR="00031660" w:rsidRPr="00F87ED3" w:rsidRDefault="00F252A6" w:rsidP="0010757F">
            <w:pPr>
              <w:pStyle w:val="Brezrazmikov"/>
              <w:keepNext/>
              <w:keepLines/>
              <w:spacing w:line="256" w:lineRule="auto"/>
              <w:ind w:left="360"/>
              <w:rPr>
                <w:rFonts w:cstheme="minorHAnsi"/>
                <w:sz w:val="24"/>
              </w:rPr>
            </w:pPr>
            <w:r>
              <w:rPr>
                <w:rFonts w:cstheme="minorHAnsi"/>
                <w:sz w:val="24"/>
              </w:rPr>
              <w:t>18.</w:t>
            </w:r>
          </w:p>
        </w:tc>
        <w:tc>
          <w:tcPr>
            <w:tcW w:w="2410" w:type="dxa"/>
            <w:tcBorders>
              <w:top w:val="single" w:sz="4" w:space="0" w:color="auto"/>
              <w:left w:val="single" w:sz="4" w:space="0" w:color="auto"/>
              <w:bottom w:val="single" w:sz="4" w:space="0" w:color="auto"/>
              <w:right w:val="single" w:sz="4" w:space="0" w:color="auto"/>
            </w:tcBorders>
            <w:vAlign w:val="center"/>
          </w:tcPr>
          <w:p w14:paraId="37E562B7"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Sadni sokovi</w:t>
            </w:r>
          </w:p>
        </w:tc>
        <w:tc>
          <w:tcPr>
            <w:tcW w:w="1486" w:type="dxa"/>
            <w:tcBorders>
              <w:top w:val="single" w:sz="4" w:space="0" w:color="auto"/>
              <w:left w:val="single" w:sz="4" w:space="0" w:color="auto"/>
              <w:bottom w:val="single" w:sz="4" w:space="0" w:color="auto"/>
              <w:right w:val="single" w:sz="4" w:space="0" w:color="auto"/>
            </w:tcBorders>
          </w:tcPr>
          <w:p w14:paraId="574B01BC"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2F4B7BF9" w14:textId="0C7A9FA4"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0AE5C4BD" w14:textId="77777777" w:rsidR="00031660" w:rsidRDefault="00031660" w:rsidP="0010757F">
            <w:pPr>
              <w:pStyle w:val="Brezrazmikov"/>
              <w:keepNext/>
              <w:keepLines/>
              <w:spacing w:line="256" w:lineRule="auto"/>
              <w:ind w:left="360"/>
              <w:rPr>
                <w:rFonts w:cstheme="minorHAnsi"/>
                <w:sz w:val="24"/>
              </w:rPr>
            </w:pPr>
          </w:p>
        </w:tc>
      </w:tr>
      <w:tr w:rsidR="00031660" w:rsidRPr="00F87ED3" w14:paraId="5BC395F9" w14:textId="2BB94EF8"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D2DDFFD" w14:textId="452CD882" w:rsidR="00031660" w:rsidRPr="00F87ED3" w:rsidRDefault="00F252A6" w:rsidP="0010757F">
            <w:pPr>
              <w:pStyle w:val="Brezrazmikov"/>
              <w:keepNext/>
              <w:keepLines/>
              <w:spacing w:line="256" w:lineRule="auto"/>
              <w:ind w:left="360"/>
              <w:rPr>
                <w:rFonts w:cstheme="minorHAnsi"/>
                <w:sz w:val="24"/>
              </w:rPr>
            </w:pPr>
            <w:r>
              <w:rPr>
                <w:rFonts w:cstheme="minorHAnsi"/>
                <w:sz w:val="24"/>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F6BD28" w14:textId="5F1A8141"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Sveža zelenjava</w:t>
            </w:r>
          </w:p>
        </w:tc>
        <w:tc>
          <w:tcPr>
            <w:tcW w:w="1486" w:type="dxa"/>
            <w:tcBorders>
              <w:top w:val="single" w:sz="4" w:space="0" w:color="auto"/>
              <w:left w:val="single" w:sz="4" w:space="0" w:color="auto"/>
              <w:bottom w:val="single" w:sz="4" w:space="0" w:color="auto"/>
              <w:right w:val="single" w:sz="4" w:space="0" w:color="auto"/>
            </w:tcBorders>
          </w:tcPr>
          <w:p w14:paraId="4EAB83E9"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0D5B6469" w14:textId="2DF29785"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7F173E6E"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5AE4F625" w14:textId="39C306F6"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795D67C4" w14:textId="629D2A51" w:rsidR="00031660" w:rsidRPr="00F87ED3" w:rsidRDefault="00F252A6" w:rsidP="0010757F">
            <w:pPr>
              <w:pStyle w:val="Brezrazmikov"/>
              <w:keepNext/>
              <w:keepLines/>
              <w:spacing w:line="256" w:lineRule="auto"/>
              <w:ind w:left="360"/>
              <w:rPr>
                <w:rFonts w:cstheme="minorHAnsi"/>
                <w:sz w:val="24"/>
              </w:rPr>
            </w:pPr>
            <w:r>
              <w:rPr>
                <w:rFonts w:cstheme="minorHAnsi"/>
                <w:sz w:val="24"/>
              </w:rPr>
              <w:t>20.</w:t>
            </w:r>
          </w:p>
        </w:tc>
        <w:tc>
          <w:tcPr>
            <w:tcW w:w="2410" w:type="dxa"/>
            <w:tcBorders>
              <w:top w:val="single" w:sz="4" w:space="0" w:color="auto"/>
              <w:left w:val="single" w:sz="4" w:space="0" w:color="auto"/>
              <w:bottom w:val="single" w:sz="4" w:space="0" w:color="auto"/>
              <w:right w:val="single" w:sz="4" w:space="0" w:color="auto"/>
            </w:tcBorders>
            <w:vAlign w:val="center"/>
          </w:tcPr>
          <w:p w14:paraId="0F62C324"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Sveže sadje</w:t>
            </w:r>
          </w:p>
        </w:tc>
        <w:tc>
          <w:tcPr>
            <w:tcW w:w="1486" w:type="dxa"/>
            <w:tcBorders>
              <w:top w:val="single" w:sz="4" w:space="0" w:color="auto"/>
              <w:left w:val="single" w:sz="4" w:space="0" w:color="auto"/>
              <w:bottom w:val="single" w:sz="4" w:space="0" w:color="auto"/>
              <w:right w:val="single" w:sz="4" w:space="0" w:color="auto"/>
            </w:tcBorders>
          </w:tcPr>
          <w:p w14:paraId="561AC97B"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3CBC9120" w14:textId="71A806D3"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09EECEBB" w14:textId="77777777" w:rsidR="00031660" w:rsidRDefault="00031660" w:rsidP="0010757F">
            <w:pPr>
              <w:pStyle w:val="Brezrazmikov"/>
              <w:keepNext/>
              <w:keepLines/>
              <w:spacing w:line="256" w:lineRule="auto"/>
              <w:ind w:left="360"/>
              <w:rPr>
                <w:rFonts w:cstheme="minorHAnsi"/>
                <w:sz w:val="24"/>
              </w:rPr>
            </w:pPr>
          </w:p>
        </w:tc>
      </w:tr>
      <w:tr w:rsidR="00031660" w:rsidRPr="00F87ED3" w14:paraId="34126B38" w14:textId="297D9ABA"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1CC3E0E1" w14:textId="410B43E8" w:rsidR="00031660" w:rsidRDefault="00F252A6" w:rsidP="0010757F">
            <w:pPr>
              <w:pStyle w:val="Brezrazmikov"/>
              <w:keepNext/>
              <w:keepLines/>
              <w:tabs>
                <w:tab w:val="left" w:pos="780"/>
              </w:tabs>
              <w:spacing w:line="256" w:lineRule="auto"/>
              <w:ind w:left="360"/>
              <w:rPr>
                <w:rFonts w:cstheme="minorHAnsi"/>
                <w:sz w:val="24"/>
              </w:rPr>
            </w:pPr>
            <w:r>
              <w:rPr>
                <w:rFonts w:cstheme="minorHAnsi"/>
                <w:sz w:val="24"/>
              </w:rPr>
              <w:t>21.</w:t>
            </w:r>
          </w:p>
        </w:tc>
        <w:tc>
          <w:tcPr>
            <w:tcW w:w="2410" w:type="dxa"/>
            <w:tcBorders>
              <w:top w:val="single" w:sz="4" w:space="0" w:color="auto"/>
              <w:left w:val="single" w:sz="4" w:space="0" w:color="auto"/>
              <w:bottom w:val="single" w:sz="4" w:space="0" w:color="auto"/>
              <w:right w:val="single" w:sz="4" w:space="0" w:color="auto"/>
            </w:tcBorders>
            <w:vAlign w:val="center"/>
          </w:tcPr>
          <w:p w14:paraId="2196DFBF" w14:textId="77777777" w:rsidR="00031660" w:rsidRDefault="00031660" w:rsidP="0010757F">
            <w:pPr>
              <w:pStyle w:val="Brezrazmikov"/>
              <w:keepNext/>
              <w:keepLines/>
              <w:spacing w:line="256" w:lineRule="auto"/>
              <w:ind w:left="112" w:firstLine="2"/>
              <w:rPr>
                <w:rFonts w:cstheme="minorHAnsi"/>
                <w:sz w:val="24"/>
              </w:rPr>
            </w:pPr>
            <w:r>
              <w:rPr>
                <w:rFonts w:cstheme="minorHAnsi"/>
                <w:sz w:val="24"/>
              </w:rPr>
              <w:t>Suho sadje in oreščki</w:t>
            </w:r>
          </w:p>
        </w:tc>
        <w:tc>
          <w:tcPr>
            <w:tcW w:w="1486" w:type="dxa"/>
            <w:tcBorders>
              <w:top w:val="single" w:sz="4" w:space="0" w:color="auto"/>
              <w:left w:val="single" w:sz="4" w:space="0" w:color="auto"/>
              <w:bottom w:val="single" w:sz="4" w:space="0" w:color="auto"/>
              <w:right w:val="single" w:sz="4" w:space="0" w:color="auto"/>
            </w:tcBorders>
          </w:tcPr>
          <w:p w14:paraId="21D46F5E"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26232544" w14:textId="59620E88"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52A58D4A" w14:textId="77777777" w:rsidR="00031660" w:rsidRDefault="00031660" w:rsidP="0010757F">
            <w:pPr>
              <w:pStyle w:val="Brezrazmikov"/>
              <w:keepNext/>
              <w:keepLines/>
              <w:spacing w:line="256" w:lineRule="auto"/>
              <w:ind w:left="360"/>
              <w:rPr>
                <w:rFonts w:cstheme="minorHAnsi"/>
                <w:sz w:val="24"/>
              </w:rPr>
            </w:pPr>
          </w:p>
        </w:tc>
      </w:tr>
      <w:tr w:rsidR="00031660" w:rsidRPr="00F87ED3" w14:paraId="7AB9DAB4" w14:textId="342A20CE"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1A80C19" w14:textId="476F9F1F" w:rsidR="00031660" w:rsidRPr="00F87ED3" w:rsidRDefault="00F252A6" w:rsidP="0010757F">
            <w:pPr>
              <w:pStyle w:val="Brezrazmikov"/>
              <w:keepNext/>
              <w:keepLines/>
              <w:spacing w:line="256" w:lineRule="auto"/>
              <w:ind w:left="360"/>
              <w:rPr>
                <w:rFonts w:cstheme="minorHAnsi"/>
                <w:sz w:val="24"/>
              </w:rPr>
            </w:pPr>
            <w:r>
              <w:rPr>
                <w:rFonts w:cstheme="minorHAnsi"/>
                <w:sz w:val="24"/>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E5033B"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Splošno prehrambeno blago</w:t>
            </w:r>
          </w:p>
        </w:tc>
        <w:tc>
          <w:tcPr>
            <w:tcW w:w="1486" w:type="dxa"/>
            <w:tcBorders>
              <w:top w:val="single" w:sz="4" w:space="0" w:color="auto"/>
              <w:left w:val="single" w:sz="4" w:space="0" w:color="auto"/>
              <w:bottom w:val="single" w:sz="4" w:space="0" w:color="auto"/>
              <w:right w:val="single" w:sz="4" w:space="0" w:color="auto"/>
            </w:tcBorders>
          </w:tcPr>
          <w:p w14:paraId="43500E57"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58FD022C" w14:textId="778EFB6A"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4F395F45"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654BE6D9" w14:textId="6708AB23"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4708174A" w14:textId="0940B91B" w:rsidR="00031660" w:rsidRPr="00F87ED3" w:rsidRDefault="00F252A6" w:rsidP="0010757F">
            <w:pPr>
              <w:pStyle w:val="Brezrazmikov"/>
              <w:keepNext/>
              <w:keepLines/>
              <w:spacing w:line="256" w:lineRule="auto"/>
              <w:ind w:left="360"/>
              <w:rPr>
                <w:rFonts w:cstheme="minorHAnsi"/>
                <w:sz w:val="24"/>
              </w:rPr>
            </w:pPr>
            <w:r>
              <w:rPr>
                <w:rFonts w:cstheme="minorHAnsi"/>
                <w:sz w:val="24"/>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723AF1"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Eko</w:t>
            </w:r>
            <w:r w:rsidRPr="00F87ED3">
              <w:rPr>
                <w:rFonts w:cstheme="minorHAnsi"/>
                <w:sz w:val="24"/>
              </w:rPr>
              <w:t xml:space="preserve"> meso in </w:t>
            </w:r>
            <w:r>
              <w:rPr>
                <w:rFonts w:cstheme="minorHAnsi"/>
                <w:sz w:val="24"/>
              </w:rPr>
              <w:t xml:space="preserve">mesni </w:t>
            </w:r>
            <w:r w:rsidRPr="00F87ED3">
              <w:rPr>
                <w:rFonts w:cstheme="minorHAnsi"/>
                <w:sz w:val="24"/>
              </w:rPr>
              <w:t>izdelki</w:t>
            </w:r>
          </w:p>
        </w:tc>
        <w:tc>
          <w:tcPr>
            <w:tcW w:w="1486" w:type="dxa"/>
            <w:tcBorders>
              <w:top w:val="single" w:sz="4" w:space="0" w:color="auto"/>
              <w:left w:val="single" w:sz="4" w:space="0" w:color="auto"/>
              <w:bottom w:val="single" w:sz="4" w:space="0" w:color="auto"/>
              <w:right w:val="single" w:sz="4" w:space="0" w:color="auto"/>
            </w:tcBorders>
          </w:tcPr>
          <w:p w14:paraId="49EB82D3"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7D4536C0" w14:textId="1DB87EF7"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529A4C15" w14:textId="77777777" w:rsidR="00031660" w:rsidRDefault="00031660" w:rsidP="0010757F">
            <w:pPr>
              <w:pStyle w:val="Brezrazmikov"/>
              <w:keepNext/>
              <w:keepLines/>
              <w:spacing w:line="256" w:lineRule="auto"/>
              <w:ind w:left="360"/>
              <w:rPr>
                <w:rFonts w:cstheme="minorHAnsi"/>
                <w:sz w:val="24"/>
              </w:rPr>
            </w:pPr>
          </w:p>
        </w:tc>
      </w:tr>
      <w:tr w:rsidR="00031660" w:rsidRPr="00F87ED3" w14:paraId="34FF1D14" w14:textId="0465B0D4"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2BE3EE9F" w14:textId="6C7A92B5" w:rsidR="00031660" w:rsidRDefault="00F252A6" w:rsidP="0010757F">
            <w:pPr>
              <w:pStyle w:val="Brezrazmikov"/>
              <w:keepNext/>
              <w:keepLines/>
              <w:spacing w:line="256" w:lineRule="auto"/>
              <w:ind w:left="360"/>
              <w:rPr>
                <w:rFonts w:cstheme="minorHAnsi"/>
                <w:sz w:val="24"/>
              </w:rPr>
            </w:pPr>
            <w:r>
              <w:rPr>
                <w:rFonts w:cstheme="minorHAnsi"/>
                <w:sz w:val="24"/>
              </w:rPr>
              <w:t>24.</w:t>
            </w:r>
          </w:p>
        </w:tc>
        <w:tc>
          <w:tcPr>
            <w:tcW w:w="2410" w:type="dxa"/>
            <w:tcBorders>
              <w:top w:val="single" w:sz="4" w:space="0" w:color="auto"/>
              <w:left w:val="single" w:sz="4" w:space="0" w:color="auto"/>
              <w:bottom w:val="single" w:sz="4" w:space="0" w:color="auto"/>
              <w:right w:val="single" w:sz="4" w:space="0" w:color="auto"/>
            </w:tcBorders>
            <w:vAlign w:val="center"/>
          </w:tcPr>
          <w:p w14:paraId="624610CB" w14:textId="77777777" w:rsidR="00031660" w:rsidRPr="00F87ED3" w:rsidRDefault="00031660" w:rsidP="0010757F">
            <w:pPr>
              <w:pStyle w:val="Brezrazmikov"/>
              <w:keepNext/>
              <w:keepLines/>
              <w:spacing w:line="256" w:lineRule="auto"/>
              <w:ind w:left="112" w:right="-391" w:firstLine="2"/>
              <w:rPr>
                <w:rFonts w:cstheme="minorHAnsi"/>
                <w:sz w:val="24"/>
              </w:rPr>
            </w:pPr>
            <w:r>
              <w:rPr>
                <w:rFonts w:cstheme="minorHAnsi"/>
                <w:sz w:val="24"/>
              </w:rPr>
              <w:t>Eko piščančje meso in mesni izdelki</w:t>
            </w:r>
          </w:p>
        </w:tc>
        <w:tc>
          <w:tcPr>
            <w:tcW w:w="1486" w:type="dxa"/>
            <w:tcBorders>
              <w:top w:val="single" w:sz="4" w:space="0" w:color="auto"/>
              <w:left w:val="single" w:sz="4" w:space="0" w:color="auto"/>
              <w:bottom w:val="single" w:sz="4" w:space="0" w:color="auto"/>
              <w:right w:val="single" w:sz="4" w:space="0" w:color="auto"/>
            </w:tcBorders>
          </w:tcPr>
          <w:p w14:paraId="6334F2B7" w14:textId="77777777" w:rsidR="00031660" w:rsidRDefault="00031660" w:rsidP="0010757F">
            <w:pPr>
              <w:pStyle w:val="Brezrazmikov"/>
              <w:keepNext/>
              <w:keepLines/>
              <w:spacing w:line="256" w:lineRule="auto"/>
              <w:ind w:left="360" w:right="-391"/>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68647552" w14:textId="67A294D7" w:rsidR="00031660" w:rsidRDefault="00031660" w:rsidP="0010757F">
            <w:pPr>
              <w:pStyle w:val="Brezrazmikov"/>
              <w:keepNext/>
              <w:keepLines/>
              <w:spacing w:line="256" w:lineRule="auto"/>
              <w:ind w:left="360" w:right="-391"/>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4C3D5768" w14:textId="77777777" w:rsidR="00031660" w:rsidRDefault="00031660" w:rsidP="0010757F">
            <w:pPr>
              <w:pStyle w:val="Brezrazmikov"/>
              <w:keepNext/>
              <w:keepLines/>
              <w:spacing w:line="256" w:lineRule="auto"/>
              <w:ind w:left="360" w:right="-391"/>
              <w:rPr>
                <w:rFonts w:cstheme="minorHAnsi"/>
                <w:sz w:val="24"/>
              </w:rPr>
            </w:pPr>
          </w:p>
        </w:tc>
      </w:tr>
      <w:tr w:rsidR="00031660" w:rsidRPr="00F87ED3" w14:paraId="44772BCE" w14:textId="684F18EE"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A0B603B" w14:textId="71DD2C25" w:rsidR="00031660" w:rsidRPr="00F87ED3" w:rsidRDefault="00F252A6" w:rsidP="0010757F">
            <w:pPr>
              <w:pStyle w:val="Brezrazmikov"/>
              <w:keepNext/>
              <w:keepLines/>
              <w:spacing w:line="256" w:lineRule="auto"/>
              <w:ind w:left="360"/>
              <w:rPr>
                <w:rFonts w:cstheme="minorHAnsi"/>
                <w:sz w:val="24"/>
              </w:rPr>
            </w:pPr>
            <w:r>
              <w:rPr>
                <w:rFonts w:cstheme="minorHAnsi"/>
                <w:sz w:val="24"/>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779AB6"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Bio mleko in mlečni izdelki</w:t>
            </w:r>
          </w:p>
        </w:tc>
        <w:tc>
          <w:tcPr>
            <w:tcW w:w="1486" w:type="dxa"/>
            <w:tcBorders>
              <w:top w:val="single" w:sz="4" w:space="0" w:color="auto"/>
              <w:left w:val="single" w:sz="4" w:space="0" w:color="auto"/>
              <w:bottom w:val="single" w:sz="4" w:space="0" w:color="auto"/>
              <w:right w:val="single" w:sz="4" w:space="0" w:color="auto"/>
            </w:tcBorders>
          </w:tcPr>
          <w:p w14:paraId="390E7081"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1CDE8D76" w14:textId="2E48C731"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3D7C4EBC"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6D4F1356" w14:textId="64E547D4"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2AD8690F" w14:textId="3BF74132" w:rsidR="00031660" w:rsidRPr="00F87ED3" w:rsidRDefault="00F252A6" w:rsidP="0010757F">
            <w:pPr>
              <w:pStyle w:val="Brezrazmikov"/>
              <w:keepNext/>
              <w:keepLines/>
              <w:spacing w:line="256" w:lineRule="auto"/>
              <w:ind w:left="360"/>
              <w:rPr>
                <w:rFonts w:cstheme="minorHAnsi"/>
                <w:sz w:val="24"/>
              </w:rPr>
            </w:pPr>
            <w:r>
              <w:rPr>
                <w:rFonts w:cstheme="minorHAnsi"/>
                <w:sz w:val="24"/>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433B84"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Bio kruh</w:t>
            </w:r>
          </w:p>
        </w:tc>
        <w:tc>
          <w:tcPr>
            <w:tcW w:w="1486" w:type="dxa"/>
            <w:tcBorders>
              <w:top w:val="single" w:sz="4" w:space="0" w:color="auto"/>
              <w:left w:val="single" w:sz="4" w:space="0" w:color="auto"/>
              <w:bottom w:val="single" w:sz="4" w:space="0" w:color="auto"/>
              <w:right w:val="single" w:sz="4" w:space="0" w:color="auto"/>
            </w:tcBorders>
          </w:tcPr>
          <w:p w14:paraId="1E08A2AF"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263CF158" w14:textId="19B70A08"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4B017F6F"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094ACE76" w14:textId="1382A2FD"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DA5C906" w14:textId="15067EFC" w:rsidR="00031660" w:rsidRDefault="00F252A6" w:rsidP="0010757F">
            <w:pPr>
              <w:pStyle w:val="Brezrazmikov"/>
              <w:keepNext/>
              <w:keepLines/>
              <w:spacing w:line="256" w:lineRule="auto"/>
              <w:ind w:left="360"/>
              <w:rPr>
                <w:rFonts w:cstheme="minorHAnsi"/>
                <w:sz w:val="24"/>
              </w:rPr>
            </w:pPr>
            <w:r>
              <w:rPr>
                <w:rFonts w:cstheme="minorHAnsi"/>
                <w:sz w:val="24"/>
              </w:rPr>
              <w:t>27.</w:t>
            </w:r>
          </w:p>
        </w:tc>
        <w:tc>
          <w:tcPr>
            <w:tcW w:w="2410" w:type="dxa"/>
            <w:tcBorders>
              <w:top w:val="single" w:sz="4" w:space="0" w:color="auto"/>
              <w:left w:val="single" w:sz="4" w:space="0" w:color="auto"/>
              <w:bottom w:val="single" w:sz="4" w:space="0" w:color="auto"/>
              <w:right w:val="single" w:sz="4" w:space="0" w:color="auto"/>
            </w:tcBorders>
            <w:vAlign w:val="center"/>
          </w:tcPr>
          <w:p w14:paraId="2C1DAB8B"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Bio žita</w:t>
            </w:r>
          </w:p>
        </w:tc>
        <w:tc>
          <w:tcPr>
            <w:tcW w:w="1486" w:type="dxa"/>
            <w:tcBorders>
              <w:top w:val="single" w:sz="4" w:space="0" w:color="auto"/>
              <w:left w:val="single" w:sz="4" w:space="0" w:color="auto"/>
              <w:bottom w:val="single" w:sz="4" w:space="0" w:color="auto"/>
              <w:right w:val="single" w:sz="4" w:space="0" w:color="auto"/>
            </w:tcBorders>
          </w:tcPr>
          <w:p w14:paraId="17F25F3A"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23B1D564" w14:textId="1D4C6CB0"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15B37956" w14:textId="77777777" w:rsidR="00031660" w:rsidRDefault="00031660" w:rsidP="0010757F">
            <w:pPr>
              <w:pStyle w:val="Brezrazmikov"/>
              <w:keepNext/>
              <w:keepLines/>
              <w:spacing w:line="256" w:lineRule="auto"/>
              <w:ind w:left="360"/>
              <w:rPr>
                <w:rFonts w:cstheme="minorHAnsi"/>
                <w:sz w:val="24"/>
              </w:rPr>
            </w:pPr>
          </w:p>
        </w:tc>
      </w:tr>
      <w:tr w:rsidR="00031660" w:rsidRPr="00F87ED3" w14:paraId="6C692152" w14:textId="21429F47"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15DF4BFA" w14:textId="370031AE" w:rsidR="00031660" w:rsidRPr="00F87ED3" w:rsidRDefault="00F252A6" w:rsidP="0010757F">
            <w:pPr>
              <w:pStyle w:val="Brezrazmikov"/>
              <w:keepNext/>
              <w:keepLines/>
              <w:spacing w:line="256" w:lineRule="auto"/>
              <w:ind w:left="360"/>
              <w:rPr>
                <w:rFonts w:cstheme="minorHAnsi"/>
                <w:sz w:val="24"/>
              </w:rPr>
            </w:pPr>
            <w:r>
              <w:rPr>
                <w:rFonts w:cstheme="minorHAnsi"/>
                <w:sz w:val="24"/>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7277C2"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Bio živila</w:t>
            </w:r>
          </w:p>
        </w:tc>
        <w:tc>
          <w:tcPr>
            <w:tcW w:w="1486" w:type="dxa"/>
            <w:tcBorders>
              <w:top w:val="single" w:sz="4" w:space="0" w:color="auto"/>
              <w:left w:val="single" w:sz="4" w:space="0" w:color="auto"/>
              <w:bottom w:val="single" w:sz="4" w:space="0" w:color="auto"/>
              <w:right w:val="single" w:sz="4" w:space="0" w:color="auto"/>
            </w:tcBorders>
          </w:tcPr>
          <w:p w14:paraId="33EC4D19"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4E7CA4D5" w14:textId="4037B374"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13E521C4"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46E1F7B4" w14:textId="584D0DCE"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18302A72" w14:textId="43B62B1A" w:rsidR="00031660" w:rsidRPr="00F87ED3" w:rsidRDefault="00F252A6" w:rsidP="0010757F">
            <w:pPr>
              <w:pStyle w:val="Brezrazmikov"/>
              <w:keepNext/>
              <w:keepLines/>
              <w:spacing w:line="256" w:lineRule="auto"/>
              <w:ind w:left="360"/>
              <w:rPr>
                <w:rFonts w:cstheme="minorHAnsi"/>
                <w:sz w:val="24"/>
              </w:rPr>
            </w:pPr>
            <w:r>
              <w:rPr>
                <w:rFonts w:cstheme="minorHAnsi"/>
                <w:sz w:val="24"/>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D9215F" w14:textId="77777777" w:rsidR="00031660" w:rsidRPr="00F87ED3" w:rsidRDefault="00031660" w:rsidP="0010757F">
            <w:pPr>
              <w:pStyle w:val="Brezrazmikov"/>
              <w:keepNext/>
              <w:keepLines/>
              <w:spacing w:line="256" w:lineRule="auto"/>
              <w:ind w:left="112" w:firstLine="2"/>
              <w:rPr>
                <w:rFonts w:cstheme="minorHAnsi"/>
                <w:sz w:val="24"/>
              </w:rPr>
            </w:pPr>
            <w:r w:rsidRPr="00F87ED3">
              <w:rPr>
                <w:rFonts w:cstheme="minorHAnsi"/>
                <w:sz w:val="24"/>
              </w:rPr>
              <w:t>Bio sadje</w:t>
            </w:r>
          </w:p>
        </w:tc>
        <w:tc>
          <w:tcPr>
            <w:tcW w:w="1486" w:type="dxa"/>
            <w:tcBorders>
              <w:top w:val="single" w:sz="4" w:space="0" w:color="auto"/>
              <w:left w:val="single" w:sz="4" w:space="0" w:color="auto"/>
              <w:bottom w:val="single" w:sz="4" w:space="0" w:color="auto"/>
              <w:right w:val="single" w:sz="4" w:space="0" w:color="auto"/>
            </w:tcBorders>
          </w:tcPr>
          <w:p w14:paraId="76DB8D6D"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20878B05" w14:textId="243DEDE1"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1F177B1E" w14:textId="77777777" w:rsidR="00031660" w:rsidRPr="00F87ED3" w:rsidRDefault="00031660" w:rsidP="0010757F">
            <w:pPr>
              <w:pStyle w:val="Brezrazmikov"/>
              <w:keepNext/>
              <w:keepLines/>
              <w:spacing w:line="256" w:lineRule="auto"/>
              <w:ind w:left="360"/>
              <w:rPr>
                <w:rFonts w:cstheme="minorHAnsi"/>
                <w:sz w:val="24"/>
              </w:rPr>
            </w:pPr>
          </w:p>
        </w:tc>
      </w:tr>
      <w:tr w:rsidR="00031660" w:rsidRPr="00F87ED3" w14:paraId="41E4518A" w14:textId="62DAFB39"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5E88516" w14:textId="40408ED4" w:rsidR="00031660" w:rsidRPr="00F87ED3" w:rsidRDefault="00F252A6" w:rsidP="0010757F">
            <w:pPr>
              <w:pStyle w:val="Brezrazmikov"/>
              <w:keepNext/>
              <w:keepLines/>
              <w:spacing w:line="256" w:lineRule="auto"/>
              <w:ind w:left="360"/>
              <w:rPr>
                <w:rFonts w:cstheme="minorHAnsi"/>
                <w:sz w:val="24"/>
              </w:rPr>
            </w:pPr>
            <w:r>
              <w:rPr>
                <w:rFonts w:cstheme="minorHAnsi"/>
                <w:sz w:val="24"/>
              </w:rPr>
              <w:lastRenderedPageBreak/>
              <w:t>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468EE3"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Bio zelenjava</w:t>
            </w:r>
          </w:p>
        </w:tc>
        <w:tc>
          <w:tcPr>
            <w:tcW w:w="1486" w:type="dxa"/>
            <w:tcBorders>
              <w:top w:val="single" w:sz="4" w:space="0" w:color="auto"/>
              <w:left w:val="single" w:sz="4" w:space="0" w:color="auto"/>
              <w:bottom w:val="single" w:sz="4" w:space="0" w:color="auto"/>
              <w:right w:val="single" w:sz="4" w:space="0" w:color="auto"/>
            </w:tcBorders>
          </w:tcPr>
          <w:p w14:paraId="63AB44E0"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3F06B9B2" w14:textId="4AC4317C"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05E4A4EF" w14:textId="77777777" w:rsidR="00031660" w:rsidRDefault="00031660" w:rsidP="0010757F">
            <w:pPr>
              <w:pStyle w:val="Brezrazmikov"/>
              <w:keepNext/>
              <w:keepLines/>
              <w:spacing w:line="256" w:lineRule="auto"/>
              <w:ind w:left="360"/>
              <w:rPr>
                <w:rFonts w:cstheme="minorHAnsi"/>
                <w:sz w:val="24"/>
              </w:rPr>
            </w:pPr>
          </w:p>
        </w:tc>
      </w:tr>
      <w:tr w:rsidR="00031660" w:rsidRPr="00F87ED3" w14:paraId="2479131E" w14:textId="2F981587"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F18E203" w14:textId="25112640" w:rsidR="00031660" w:rsidRDefault="00F252A6" w:rsidP="0010757F">
            <w:pPr>
              <w:pStyle w:val="Brezrazmikov"/>
              <w:keepNext/>
              <w:keepLines/>
              <w:spacing w:line="256" w:lineRule="auto"/>
              <w:ind w:left="360"/>
              <w:rPr>
                <w:rFonts w:cstheme="minorHAnsi"/>
                <w:sz w:val="24"/>
              </w:rPr>
            </w:pPr>
            <w:r>
              <w:rPr>
                <w:rFonts w:cstheme="minorHAnsi"/>
                <w:sz w:val="24"/>
              </w:rPr>
              <w:t>31.</w:t>
            </w:r>
          </w:p>
        </w:tc>
        <w:tc>
          <w:tcPr>
            <w:tcW w:w="2410" w:type="dxa"/>
            <w:tcBorders>
              <w:top w:val="single" w:sz="4" w:space="0" w:color="auto"/>
              <w:left w:val="single" w:sz="4" w:space="0" w:color="auto"/>
              <w:bottom w:val="single" w:sz="4" w:space="0" w:color="auto"/>
              <w:right w:val="single" w:sz="4" w:space="0" w:color="auto"/>
            </w:tcBorders>
            <w:vAlign w:val="center"/>
          </w:tcPr>
          <w:p w14:paraId="28A386DA" w14:textId="77777777" w:rsidR="00031660" w:rsidRPr="00F87ED3" w:rsidRDefault="00031660" w:rsidP="0010757F">
            <w:pPr>
              <w:pStyle w:val="Brezrazmikov"/>
              <w:keepNext/>
              <w:keepLines/>
              <w:spacing w:line="256" w:lineRule="auto"/>
              <w:ind w:left="112" w:firstLine="2"/>
              <w:rPr>
                <w:rFonts w:cstheme="minorHAnsi"/>
                <w:sz w:val="24"/>
              </w:rPr>
            </w:pPr>
            <w:r>
              <w:rPr>
                <w:rFonts w:cstheme="minorHAnsi"/>
                <w:sz w:val="24"/>
              </w:rPr>
              <w:t>Bio jajca</w:t>
            </w:r>
          </w:p>
        </w:tc>
        <w:tc>
          <w:tcPr>
            <w:tcW w:w="1486" w:type="dxa"/>
            <w:tcBorders>
              <w:top w:val="single" w:sz="4" w:space="0" w:color="auto"/>
              <w:left w:val="single" w:sz="4" w:space="0" w:color="auto"/>
              <w:bottom w:val="single" w:sz="4" w:space="0" w:color="auto"/>
              <w:right w:val="single" w:sz="4" w:space="0" w:color="auto"/>
            </w:tcBorders>
          </w:tcPr>
          <w:p w14:paraId="357D7C4D" w14:textId="77777777" w:rsidR="00031660"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4E1FADD9" w14:textId="1B2D575E" w:rsidR="00031660"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787EB86D" w14:textId="77777777" w:rsidR="00031660" w:rsidRDefault="00031660" w:rsidP="0010757F">
            <w:pPr>
              <w:pStyle w:val="Brezrazmikov"/>
              <w:keepNext/>
              <w:keepLines/>
              <w:spacing w:line="256" w:lineRule="auto"/>
              <w:ind w:left="360"/>
              <w:rPr>
                <w:rFonts w:cstheme="minorHAnsi"/>
                <w:sz w:val="24"/>
              </w:rPr>
            </w:pPr>
          </w:p>
        </w:tc>
      </w:tr>
      <w:tr w:rsidR="00031660" w:rsidRPr="00F87ED3" w14:paraId="3BD7CC66" w14:textId="30762C61"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53DF2909" w14:textId="7A8B9293" w:rsidR="00031660" w:rsidRDefault="00F252A6" w:rsidP="0010757F">
            <w:pPr>
              <w:pStyle w:val="Brezrazmikov"/>
              <w:keepNext/>
              <w:keepLines/>
              <w:tabs>
                <w:tab w:val="left" w:pos="885"/>
              </w:tabs>
              <w:spacing w:line="256" w:lineRule="auto"/>
              <w:ind w:left="360"/>
              <w:rPr>
                <w:rFonts w:cstheme="minorHAnsi"/>
                <w:sz w:val="24"/>
              </w:rPr>
            </w:pPr>
            <w:r>
              <w:rPr>
                <w:rFonts w:cstheme="minorHAnsi"/>
                <w:sz w:val="24"/>
              </w:rPr>
              <w:t>32.</w:t>
            </w:r>
          </w:p>
        </w:tc>
        <w:tc>
          <w:tcPr>
            <w:tcW w:w="2410" w:type="dxa"/>
            <w:tcBorders>
              <w:top w:val="single" w:sz="4" w:space="0" w:color="auto"/>
              <w:left w:val="single" w:sz="4" w:space="0" w:color="auto"/>
              <w:bottom w:val="single" w:sz="4" w:space="0" w:color="auto"/>
              <w:right w:val="single" w:sz="4" w:space="0" w:color="auto"/>
            </w:tcBorders>
            <w:vAlign w:val="center"/>
          </w:tcPr>
          <w:p w14:paraId="33360E85" w14:textId="33C19E50" w:rsidR="00031660" w:rsidRPr="00F87ED3" w:rsidRDefault="00F84FA9" w:rsidP="0010757F">
            <w:pPr>
              <w:pStyle w:val="Brezrazmikov"/>
              <w:keepNext/>
              <w:keepLines/>
              <w:spacing w:line="256" w:lineRule="auto"/>
              <w:ind w:left="112" w:firstLine="2"/>
              <w:rPr>
                <w:rFonts w:cstheme="minorHAnsi"/>
                <w:sz w:val="24"/>
              </w:rPr>
            </w:pPr>
            <w:r>
              <w:rPr>
                <w:rFonts w:cstheme="minorHAnsi"/>
                <w:sz w:val="24"/>
              </w:rPr>
              <w:t>Dietni pekovski izdelki</w:t>
            </w:r>
          </w:p>
        </w:tc>
        <w:tc>
          <w:tcPr>
            <w:tcW w:w="1486" w:type="dxa"/>
            <w:tcBorders>
              <w:top w:val="single" w:sz="4" w:space="0" w:color="auto"/>
              <w:left w:val="single" w:sz="4" w:space="0" w:color="auto"/>
              <w:bottom w:val="single" w:sz="4" w:space="0" w:color="auto"/>
              <w:right w:val="single" w:sz="4" w:space="0" w:color="auto"/>
            </w:tcBorders>
          </w:tcPr>
          <w:p w14:paraId="51B9ADED" w14:textId="77777777" w:rsidR="00031660" w:rsidRPr="00F87ED3" w:rsidRDefault="00031660"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043BD4A4" w14:textId="5A5032CC" w:rsidR="00031660" w:rsidRPr="00F87ED3" w:rsidRDefault="00031660"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4091459A" w14:textId="77777777" w:rsidR="00031660" w:rsidRPr="00F87ED3" w:rsidRDefault="00031660" w:rsidP="0010757F">
            <w:pPr>
              <w:pStyle w:val="Brezrazmikov"/>
              <w:keepNext/>
              <w:keepLines/>
              <w:spacing w:line="256" w:lineRule="auto"/>
              <w:ind w:left="360"/>
              <w:rPr>
                <w:rFonts w:cstheme="minorHAnsi"/>
                <w:sz w:val="24"/>
              </w:rPr>
            </w:pPr>
          </w:p>
        </w:tc>
      </w:tr>
      <w:tr w:rsidR="00F84FA9" w:rsidRPr="00F87ED3" w14:paraId="274957C5" w14:textId="77777777"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7954AE17" w14:textId="3EDFE06B" w:rsidR="00F84FA9" w:rsidRDefault="00F252A6" w:rsidP="0010757F">
            <w:pPr>
              <w:pStyle w:val="Brezrazmikov"/>
              <w:keepNext/>
              <w:keepLines/>
              <w:tabs>
                <w:tab w:val="left" w:pos="885"/>
              </w:tabs>
              <w:spacing w:line="256" w:lineRule="auto"/>
              <w:ind w:left="360"/>
              <w:rPr>
                <w:rFonts w:cstheme="minorHAnsi"/>
                <w:sz w:val="24"/>
              </w:rPr>
            </w:pPr>
            <w:r>
              <w:rPr>
                <w:rFonts w:cstheme="minorHAnsi"/>
                <w:sz w:val="24"/>
              </w:rPr>
              <w:t>33.</w:t>
            </w:r>
          </w:p>
        </w:tc>
        <w:tc>
          <w:tcPr>
            <w:tcW w:w="2410" w:type="dxa"/>
            <w:tcBorders>
              <w:top w:val="single" w:sz="4" w:space="0" w:color="auto"/>
              <w:left w:val="single" w:sz="4" w:space="0" w:color="auto"/>
              <w:bottom w:val="single" w:sz="4" w:space="0" w:color="auto"/>
              <w:right w:val="single" w:sz="4" w:space="0" w:color="auto"/>
            </w:tcBorders>
            <w:vAlign w:val="center"/>
          </w:tcPr>
          <w:p w14:paraId="40A7AA0E" w14:textId="603638F8" w:rsidR="00F84FA9" w:rsidRPr="00F87ED3" w:rsidRDefault="00F84FA9" w:rsidP="0010757F">
            <w:pPr>
              <w:pStyle w:val="Brezrazmikov"/>
              <w:keepNext/>
              <w:keepLines/>
              <w:spacing w:line="256" w:lineRule="auto"/>
              <w:ind w:left="112" w:firstLine="2"/>
              <w:rPr>
                <w:rFonts w:cstheme="minorHAnsi"/>
                <w:sz w:val="24"/>
              </w:rPr>
            </w:pPr>
            <w:r>
              <w:rPr>
                <w:rFonts w:cstheme="minorHAnsi"/>
                <w:sz w:val="24"/>
              </w:rPr>
              <w:t>Dietni mlevski izdelki</w:t>
            </w:r>
          </w:p>
        </w:tc>
        <w:tc>
          <w:tcPr>
            <w:tcW w:w="1486" w:type="dxa"/>
            <w:tcBorders>
              <w:top w:val="single" w:sz="4" w:space="0" w:color="auto"/>
              <w:left w:val="single" w:sz="4" w:space="0" w:color="auto"/>
              <w:bottom w:val="single" w:sz="4" w:space="0" w:color="auto"/>
              <w:right w:val="single" w:sz="4" w:space="0" w:color="auto"/>
            </w:tcBorders>
          </w:tcPr>
          <w:p w14:paraId="7B33C51B" w14:textId="77777777" w:rsidR="00F84FA9" w:rsidRPr="00F87ED3" w:rsidRDefault="00F84FA9"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0C1D9DD7" w14:textId="77777777" w:rsidR="00F84FA9" w:rsidRPr="00F87ED3" w:rsidRDefault="00F84FA9"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673CEC7D" w14:textId="77777777" w:rsidR="00F84FA9" w:rsidRPr="00F87ED3" w:rsidRDefault="00F84FA9" w:rsidP="0010757F">
            <w:pPr>
              <w:pStyle w:val="Brezrazmikov"/>
              <w:keepNext/>
              <w:keepLines/>
              <w:spacing w:line="256" w:lineRule="auto"/>
              <w:ind w:left="360"/>
              <w:rPr>
                <w:rFonts w:cstheme="minorHAnsi"/>
                <w:sz w:val="24"/>
              </w:rPr>
            </w:pPr>
          </w:p>
        </w:tc>
      </w:tr>
      <w:tr w:rsidR="00F84FA9" w:rsidRPr="00F87ED3" w14:paraId="13A89B6C" w14:textId="77777777" w:rsidTr="00F84FA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35D4DFBE" w14:textId="762BE979" w:rsidR="00F84FA9" w:rsidRDefault="00F252A6" w:rsidP="0010757F">
            <w:pPr>
              <w:pStyle w:val="Brezrazmikov"/>
              <w:keepNext/>
              <w:keepLines/>
              <w:tabs>
                <w:tab w:val="left" w:pos="885"/>
              </w:tabs>
              <w:spacing w:line="256" w:lineRule="auto"/>
              <w:ind w:left="360"/>
              <w:rPr>
                <w:rFonts w:cstheme="minorHAnsi"/>
                <w:sz w:val="24"/>
              </w:rPr>
            </w:pPr>
            <w:r>
              <w:rPr>
                <w:rFonts w:cstheme="minorHAnsi"/>
                <w:sz w:val="24"/>
              </w:rPr>
              <w:t>34.</w:t>
            </w:r>
          </w:p>
        </w:tc>
        <w:tc>
          <w:tcPr>
            <w:tcW w:w="2410" w:type="dxa"/>
            <w:tcBorders>
              <w:top w:val="single" w:sz="4" w:space="0" w:color="auto"/>
              <w:left w:val="single" w:sz="4" w:space="0" w:color="auto"/>
              <w:bottom w:val="single" w:sz="4" w:space="0" w:color="auto"/>
              <w:right w:val="single" w:sz="4" w:space="0" w:color="auto"/>
            </w:tcBorders>
            <w:vAlign w:val="center"/>
          </w:tcPr>
          <w:p w14:paraId="429845AE" w14:textId="55FC8EEF" w:rsidR="00F84FA9" w:rsidRPr="00F87ED3" w:rsidRDefault="00F84FA9" w:rsidP="0010757F">
            <w:pPr>
              <w:pStyle w:val="Brezrazmikov"/>
              <w:keepNext/>
              <w:keepLines/>
              <w:spacing w:line="256" w:lineRule="auto"/>
              <w:ind w:left="112" w:firstLine="2"/>
              <w:rPr>
                <w:rFonts w:cstheme="minorHAnsi"/>
                <w:sz w:val="24"/>
              </w:rPr>
            </w:pPr>
            <w:r>
              <w:rPr>
                <w:rFonts w:cstheme="minorHAnsi"/>
                <w:sz w:val="24"/>
              </w:rPr>
              <w:t>Dietni ostali izdelki</w:t>
            </w:r>
          </w:p>
        </w:tc>
        <w:tc>
          <w:tcPr>
            <w:tcW w:w="1486" w:type="dxa"/>
            <w:tcBorders>
              <w:top w:val="single" w:sz="4" w:space="0" w:color="auto"/>
              <w:left w:val="single" w:sz="4" w:space="0" w:color="auto"/>
              <w:bottom w:val="single" w:sz="4" w:space="0" w:color="auto"/>
              <w:right w:val="single" w:sz="4" w:space="0" w:color="auto"/>
            </w:tcBorders>
          </w:tcPr>
          <w:p w14:paraId="66B5ECE4" w14:textId="77777777" w:rsidR="00F84FA9" w:rsidRPr="00F87ED3" w:rsidRDefault="00F84FA9" w:rsidP="0010757F">
            <w:pPr>
              <w:pStyle w:val="Brezrazmikov"/>
              <w:keepNext/>
              <w:keepLines/>
              <w:spacing w:line="256" w:lineRule="auto"/>
              <w:ind w:left="360"/>
              <w:rPr>
                <w:rFonts w:cstheme="minorHAnsi"/>
                <w:sz w:val="24"/>
              </w:rPr>
            </w:pPr>
          </w:p>
        </w:tc>
        <w:tc>
          <w:tcPr>
            <w:tcW w:w="1666" w:type="dxa"/>
            <w:tcBorders>
              <w:top w:val="single" w:sz="4" w:space="0" w:color="auto"/>
              <w:left w:val="single" w:sz="4" w:space="0" w:color="auto"/>
              <w:bottom w:val="single" w:sz="4" w:space="0" w:color="auto"/>
              <w:right w:val="single" w:sz="4" w:space="0" w:color="auto"/>
            </w:tcBorders>
          </w:tcPr>
          <w:p w14:paraId="6C4DC802" w14:textId="77777777" w:rsidR="00F84FA9" w:rsidRPr="00F87ED3" w:rsidRDefault="00F84FA9" w:rsidP="0010757F">
            <w:pPr>
              <w:pStyle w:val="Brezrazmikov"/>
              <w:keepNext/>
              <w:keepLines/>
              <w:spacing w:line="256" w:lineRule="auto"/>
              <w:ind w:left="360"/>
              <w:rPr>
                <w:rFonts w:cstheme="minorHAnsi"/>
                <w:sz w:val="24"/>
              </w:rPr>
            </w:pPr>
          </w:p>
        </w:tc>
        <w:tc>
          <w:tcPr>
            <w:tcW w:w="1663" w:type="dxa"/>
            <w:tcBorders>
              <w:top w:val="single" w:sz="4" w:space="0" w:color="auto"/>
              <w:left w:val="single" w:sz="4" w:space="0" w:color="auto"/>
              <w:bottom w:val="single" w:sz="4" w:space="0" w:color="auto"/>
              <w:right w:val="single" w:sz="4" w:space="0" w:color="auto"/>
            </w:tcBorders>
          </w:tcPr>
          <w:p w14:paraId="7EFEE51E" w14:textId="77777777" w:rsidR="00F84FA9" w:rsidRPr="00F87ED3" w:rsidRDefault="00F84FA9" w:rsidP="0010757F">
            <w:pPr>
              <w:pStyle w:val="Brezrazmikov"/>
              <w:keepNext/>
              <w:keepLines/>
              <w:spacing w:line="256" w:lineRule="auto"/>
              <w:ind w:left="360"/>
              <w:rPr>
                <w:rFonts w:cstheme="minorHAnsi"/>
                <w:sz w:val="24"/>
              </w:rPr>
            </w:pPr>
          </w:p>
        </w:tc>
      </w:tr>
    </w:tbl>
    <w:p w14:paraId="0975C21B" w14:textId="77777777" w:rsidR="00CF1F9C" w:rsidRPr="00F87ED3" w:rsidRDefault="00CF1F9C" w:rsidP="0010757F">
      <w:pPr>
        <w:pStyle w:val="Default"/>
        <w:keepNext/>
        <w:keepLines/>
        <w:spacing w:after="120" w:line="276" w:lineRule="auto"/>
        <w:ind w:left="426"/>
        <w:jc w:val="both"/>
        <w:rPr>
          <w:rFonts w:asciiTheme="minorHAnsi" w:hAnsiTheme="minorHAnsi" w:cstheme="minorHAnsi"/>
          <w:color w:val="auto"/>
          <w:szCs w:val="22"/>
        </w:rPr>
      </w:pPr>
    </w:p>
    <w:p w14:paraId="41EDB8E9" w14:textId="2F299899" w:rsidR="005F33E1" w:rsidRDefault="00B538D3" w:rsidP="0010757F">
      <w:pPr>
        <w:pStyle w:val="Default"/>
        <w:keepNext/>
        <w:keepLines/>
        <w:numPr>
          <w:ilvl w:val="0"/>
          <w:numId w:val="11"/>
        </w:numPr>
        <w:spacing w:after="120" w:line="276" w:lineRule="auto"/>
        <w:ind w:left="426" w:hanging="426"/>
        <w:jc w:val="both"/>
        <w:rPr>
          <w:rFonts w:asciiTheme="minorHAnsi" w:hAnsiTheme="minorHAnsi" w:cstheme="minorHAnsi"/>
          <w:color w:val="auto"/>
          <w:szCs w:val="22"/>
        </w:rPr>
      </w:pPr>
      <w:r>
        <w:rPr>
          <w:rFonts w:asciiTheme="minorHAnsi" w:hAnsiTheme="minorHAnsi" w:cstheme="minorHAnsi"/>
          <w:color w:val="auto"/>
          <w:szCs w:val="22"/>
        </w:rPr>
        <w:t>Izjavljamo, da bomo na naročnikov poziv, predložili vzorec ali</w:t>
      </w:r>
      <w:r w:rsidR="005F33E1">
        <w:rPr>
          <w:rFonts w:asciiTheme="minorHAnsi" w:hAnsiTheme="minorHAnsi" w:cstheme="minorHAnsi"/>
          <w:color w:val="auto"/>
          <w:szCs w:val="22"/>
        </w:rPr>
        <w:t xml:space="preserve"> </w:t>
      </w:r>
      <w:r>
        <w:rPr>
          <w:rFonts w:asciiTheme="minorHAnsi" w:hAnsiTheme="minorHAnsi" w:cstheme="minorHAnsi"/>
          <w:color w:val="auto"/>
          <w:szCs w:val="22"/>
        </w:rPr>
        <w:t>deklaracijo o kvaliteti posameznega živila, če se pojavi dvom v kvaliteto izdelka.</w:t>
      </w:r>
    </w:p>
    <w:p w14:paraId="3F2C1CEB" w14:textId="77777777" w:rsidR="00B538D3" w:rsidRDefault="00B538D3" w:rsidP="0010757F">
      <w:pPr>
        <w:pStyle w:val="Default"/>
        <w:keepNext/>
        <w:keepLines/>
        <w:spacing w:after="120" w:line="276" w:lineRule="auto"/>
        <w:ind w:left="426"/>
        <w:jc w:val="both"/>
        <w:rPr>
          <w:rFonts w:asciiTheme="minorHAnsi" w:hAnsiTheme="minorHAnsi" w:cstheme="minorHAnsi"/>
          <w:color w:val="auto"/>
          <w:szCs w:val="22"/>
        </w:rPr>
      </w:pPr>
    </w:p>
    <w:p w14:paraId="346B3153" w14:textId="345433E2" w:rsidR="007E5285" w:rsidRPr="0010757F" w:rsidRDefault="0024104E" w:rsidP="0010757F">
      <w:pPr>
        <w:pStyle w:val="Default"/>
        <w:keepNext/>
        <w:keepLines/>
        <w:numPr>
          <w:ilvl w:val="0"/>
          <w:numId w:val="11"/>
        </w:numPr>
        <w:spacing w:after="120" w:line="276" w:lineRule="auto"/>
        <w:ind w:left="426" w:hanging="426"/>
        <w:jc w:val="both"/>
        <w:rPr>
          <w:rFonts w:asciiTheme="minorHAnsi" w:hAnsiTheme="minorHAnsi" w:cstheme="minorHAnsi"/>
          <w:color w:val="auto"/>
          <w:szCs w:val="22"/>
        </w:rPr>
      </w:pPr>
      <w:r w:rsidRPr="00F87ED3">
        <w:rPr>
          <w:rFonts w:asciiTheme="minorHAnsi" w:hAnsiTheme="minorHAnsi" w:cstheme="minorHAnsi"/>
          <w:color w:val="auto"/>
          <w:szCs w:val="22"/>
        </w:rPr>
        <w:t xml:space="preserve">Izjavljamo, da bomo naročena živila dobavljali naročniku v skladu z njihovim naročilom, </w:t>
      </w:r>
      <w:r w:rsidRPr="00F87ED3">
        <w:rPr>
          <w:rFonts w:asciiTheme="minorHAnsi" w:hAnsiTheme="minorHAnsi" w:cstheme="minorHAnsi"/>
          <w:b/>
          <w:color w:val="auto"/>
          <w:szCs w:val="22"/>
        </w:rPr>
        <w:t xml:space="preserve">najpozneje </w:t>
      </w:r>
      <w:r w:rsidRPr="00F87ED3">
        <w:rPr>
          <w:rFonts w:asciiTheme="minorHAnsi" w:hAnsiTheme="minorHAnsi" w:cstheme="minorHAnsi"/>
          <w:b/>
          <w:color w:val="auto"/>
        </w:rPr>
        <w:t>naslednji dan od uradnega prejema naročila od 5:30 do 6:30 zjutraj za tekoči dan, na dogovorjena odjemna mesta naročnika.</w:t>
      </w:r>
    </w:p>
    <w:p w14:paraId="3AD9E0B5" w14:textId="77777777" w:rsidR="0010757F" w:rsidRDefault="0010757F" w:rsidP="0010757F">
      <w:pPr>
        <w:pStyle w:val="Odstavekseznama"/>
        <w:keepNext/>
        <w:keepLines/>
        <w:rPr>
          <w:rFonts w:cstheme="minorHAnsi"/>
        </w:rPr>
      </w:pPr>
    </w:p>
    <w:p w14:paraId="1D573474" w14:textId="5008E6F1" w:rsidR="0010757F" w:rsidRPr="00F87ED3" w:rsidRDefault="0010757F" w:rsidP="0010757F">
      <w:pPr>
        <w:pStyle w:val="Default"/>
        <w:keepNext/>
        <w:keepLines/>
        <w:numPr>
          <w:ilvl w:val="0"/>
          <w:numId w:val="11"/>
        </w:numPr>
        <w:spacing w:after="120" w:line="276" w:lineRule="auto"/>
        <w:ind w:left="426" w:hanging="426"/>
        <w:jc w:val="both"/>
        <w:rPr>
          <w:rFonts w:asciiTheme="minorHAnsi" w:hAnsiTheme="minorHAnsi" w:cstheme="minorHAnsi"/>
          <w:color w:val="auto"/>
          <w:szCs w:val="22"/>
        </w:rPr>
      </w:pPr>
      <w:r>
        <w:rPr>
          <w:rFonts w:asciiTheme="minorHAnsi" w:hAnsiTheme="minorHAnsi" w:cstheme="minorHAnsi"/>
          <w:color w:val="auto"/>
          <w:szCs w:val="22"/>
        </w:rPr>
        <w:t xml:space="preserve">Izjavljamo, da bomo pod enakimi pogoji in brez višanja cen, dobavljali tudi na nove lokacije naročnika, če jih bo naročnik odprl v času veljavnosti okvirnega sporazuma. </w:t>
      </w:r>
    </w:p>
    <w:p w14:paraId="1A01BE0B" w14:textId="77777777" w:rsidR="003324AE" w:rsidRPr="00F87ED3" w:rsidRDefault="003324AE" w:rsidP="0010757F">
      <w:pPr>
        <w:pStyle w:val="Default"/>
        <w:keepNext/>
        <w:keepLines/>
        <w:spacing w:line="276" w:lineRule="auto"/>
        <w:ind w:left="720"/>
        <w:jc w:val="both"/>
        <w:rPr>
          <w:rFonts w:asciiTheme="minorHAnsi" w:hAnsiTheme="minorHAnsi" w:cstheme="minorHAnsi"/>
          <w:color w:val="auto"/>
          <w:szCs w:val="22"/>
        </w:rPr>
      </w:pPr>
    </w:p>
    <w:p w14:paraId="5AD6F84B" w14:textId="1357A9A8" w:rsidR="0024104E" w:rsidRPr="00F87ED3" w:rsidRDefault="003324AE" w:rsidP="0010757F">
      <w:pPr>
        <w:pStyle w:val="Default"/>
        <w:keepNext/>
        <w:keepLines/>
        <w:numPr>
          <w:ilvl w:val="0"/>
          <w:numId w:val="11"/>
        </w:numPr>
        <w:spacing w:after="120" w:line="276" w:lineRule="auto"/>
        <w:ind w:left="426" w:hanging="426"/>
        <w:jc w:val="both"/>
        <w:rPr>
          <w:rFonts w:asciiTheme="minorHAnsi" w:hAnsiTheme="minorHAnsi" w:cstheme="minorHAnsi"/>
          <w:b/>
          <w:color w:val="auto"/>
          <w:szCs w:val="22"/>
        </w:rPr>
      </w:pPr>
      <w:r w:rsidRPr="00F87ED3">
        <w:rPr>
          <w:rFonts w:asciiTheme="minorHAnsi" w:hAnsiTheme="minorHAnsi" w:cstheme="minorHAnsi"/>
          <w:color w:val="auto"/>
        </w:rPr>
        <w:t xml:space="preserve">Izjavljamo, da sprejemamo rok plačila </w:t>
      </w:r>
      <w:r w:rsidRPr="00F87ED3">
        <w:rPr>
          <w:rFonts w:asciiTheme="minorHAnsi" w:hAnsiTheme="minorHAnsi" w:cstheme="minorHAnsi"/>
          <w:b/>
          <w:color w:val="auto"/>
        </w:rPr>
        <w:t>do 30 dni po datuma izdaje mesečnega računa</w:t>
      </w:r>
      <w:r w:rsidRPr="00F87ED3">
        <w:rPr>
          <w:rFonts w:asciiTheme="minorHAnsi" w:hAnsiTheme="minorHAnsi" w:cstheme="minorHAnsi"/>
          <w:color w:val="auto"/>
        </w:rPr>
        <w:t xml:space="preserve">, </w:t>
      </w:r>
      <w:r w:rsidRPr="00F87ED3">
        <w:rPr>
          <w:rFonts w:asciiTheme="minorHAnsi" w:hAnsiTheme="minorHAnsi" w:cstheme="minorHAnsi"/>
          <w:b/>
          <w:color w:val="auto"/>
        </w:rPr>
        <w:t>ki ga bomo naročniku izstavili do petega dne v mesecu za vse dobave, ki so bile opravljene v preteklem mesecu.</w:t>
      </w:r>
    </w:p>
    <w:p w14:paraId="24DBED15" w14:textId="0D5E8C1F" w:rsidR="007E5285" w:rsidRPr="00F87ED3" w:rsidRDefault="007E5285" w:rsidP="0010757F">
      <w:pPr>
        <w:pStyle w:val="Default"/>
        <w:keepNext/>
        <w:keepLines/>
        <w:spacing w:line="276" w:lineRule="auto"/>
        <w:jc w:val="both"/>
        <w:rPr>
          <w:rFonts w:asciiTheme="minorHAnsi" w:hAnsiTheme="minorHAnsi" w:cstheme="minorHAnsi"/>
          <w:b/>
          <w:color w:val="auto"/>
          <w:szCs w:val="22"/>
        </w:rPr>
      </w:pPr>
    </w:p>
    <w:p w14:paraId="0741661D" w14:textId="5BF7CDA4" w:rsidR="005E7158" w:rsidRPr="002363B3" w:rsidRDefault="002363B3" w:rsidP="002363B3">
      <w:pPr>
        <w:pStyle w:val="Default"/>
        <w:keepNext/>
        <w:keepLines/>
        <w:numPr>
          <w:ilvl w:val="0"/>
          <w:numId w:val="11"/>
        </w:numPr>
        <w:spacing w:after="120" w:line="276" w:lineRule="auto"/>
        <w:ind w:left="426" w:hanging="426"/>
        <w:jc w:val="both"/>
        <w:rPr>
          <w:rFonts w:asciiTheme="minorHAnsi" w:hAnsiTheme="minorHAnsi" w:cstheme="minorHAnsi"/>
          <w:b/>
        </w:rPr>
      </w:pPr>
      <w:r w:rsidRPr="002363B3">
        <w:rPr>
          <w:rFonts w:asciiTheme="minorHAnsi" w:hAnsiTheme="minorHAnsi" w:cstheme="minorHAnsi"/>
        </w:rPr>
        <w:t xml:space="preserve">Izjavljamo, da bomo ob vsaki dobavi priložili </w:t>
      </w:r>
      <w:r w:rsidRPr="002363B3">
        <w:rPr>
          <w:rFonts w:asciiTheme="minorHAnsi" w:hAnsiTheme="minorHAnsi" w:cstheme="minorHAnsi"/>
          <w:b/>
        </w:rPr>
        <w:t>dobavnico oziroma specifikacijo dobavljenih živil</w:t>
      </w:r>
      <w:r w:rsidRPr="002363B3">
        <w:rPr>
          <w:rFonts w:asciiTheme="minorHAnsi" w:hAnsiTheme="minorHAnsi" w:cstheme="minorHAnsi"/>
        </w:rPr>
        <w:t>, ki bo omogočila nadzor nad količino in vrsto dobavljenih živil.</w:t>
      </w:r>
    </w:p>
    <w:p w14:paraId="4C98FC26" w14:textId="6DF238B1" w:rsidR="002363B3" w:rsidRPr="00F87ED3" w:rsidRDefault="002363B3" w:rsidP="002363B3">
      <w:pPr>
        <w:pStyle w:val="Default"/>
        <w:keepNext/>
        <w:keepLines/>
        <w:spacing w:after="120" w:line="276" w:lineRule="auto"/>
        <w:jc w:val="both"/>
        <w:rPr>
          <w:rFonts w:cstheme="minorHAnsi"/>
          <w:b/>
        </w:rPr>
      </w:pPr>
    </w:p>
    <w:p w14:paraId="004BA3BA" w14:textId="18ED24E2" w:rsidR="005E7158" w:rsidRPr="00F87ED3" w:rsidRDefault="005E7158" w:rsidP="0010757F">
      <w:pPr>
        <w:pStyle w:val="Default"/>
        <w:keepNext/>
        <w:keepLines/>
        <w:numPr>
          <w:ilvl w:val="0"/>
          <w:numId w:val="11"/>
        </w:numPr>
        <w:spacing w:after="120" w:line="276" w:lineRule="auto"/>
        <w:ind w:left="426" w:hanging="426"/>
        <w:jc w:val="both"/>
        <w:rPr>
          <w:rFonts w:asciiTheme="minorHAnsi" w:hAnsiTheme="minorHAnsi" w:cstheme="minorHAnsi"/>
          <w:b/>
          <w:color w:val="auto"/>
          <w:szCs w:val="22"/>
        </w:rPr>
      </w:pPr>
      <w:r w:rsidRPr="00F87ED3">
        <w:rPr>
          <w:rFonts w:asciiTheme="minorHAnsi" w:hAnsiTheme="minorHAnsi" w:cstheme="minorHAnsi"/>
          <w:color w:val="auto"/>
        </w:rPr>
        <w:t>Izjavljamo, da ponudba</w:t>
      </w:r>
      <w:r w:rsidRPr="00F87ED3">
        <w:rPr>
          <w:rFonts w:asciiTheme="minorHAnsi" w:hAnsiTheme="minorHAnsi" w:cstheme="minorHAnsi"/>
          <w:b/>
          <w:color w:val="auto"/>
          <w:szCs w:val="22"/>
        </w:rPr>
        <w:t xml:space="preserve"> velja do vključno </w:t>
      </w:r>
      <w:r w:rsidR="00552D03">
        <w:rPr>
          <w:rFonts w:asciiTheme="minorHAnsi" w:hAnsiTheme="minorHAnsi" w:cstheme="minorHAnsi"/>
          <w:b/>
          <w:color w:val="auto"/>
          <w:szCs w:val="22"/>
        </w:rPr>
        <w:t>4</w:t>
      </w:r>
      <w:bookmarkStart w:id="27" w:name="_GoBack"/>
      <w:bookmarkEnd w:id="27"/>
      <w:r w:rsidR="00937DC8">
        <w:rPr>
          <w:rFonts w:asciiTheme="minorHAnsi" w:hAnsiTheme="minorHAnsi" w:cstheme="minorHAnsi"/>
          <w:b/>
          <w:color w:val="auto"/>
          <w:szCs w:val="22"/>
        </w:rPr>
        <w:t xml:space="preserve"> mesece </w:t>
      </w:r>
      <w:r w:rsidRPr="00F87ED3">
        <w:rPr>
          <w:rFonts w:asciiTheme="minorHAnsi" w:hAnsiTheme="minorHAnsi" w:cstheme="minorHAnsi"/>
          <w:b/>
          <w:color w:val="auto"/>
          <w:szCs w:val="22"/>
        </w:rPr>
        <w:t>od datuma odpiranja ponudbe.</w:t>
      </w:r>
    </w:p>
    <w:p w14:paraId="496BFCE1" w14:textId="0ABB2585" w:rsidR="005E7158" w:rsidRPr="00F87ED3" w:rsidRDefault="005E7158" w:rsidP="0010757F">
      <w:pPr>
        <w:pStyle w:val="Default"/>
        <w:keepNext/>
        <w:keepLines/>
        <w:spacing w:after="120" w:line="276" w:lineRule="auto"/>
        <w:ind w:left="426"/>
        <w:jc w:val="both"/>
        <w:rPr>
          <w:rFonts w:asciiTheme="minorHAnsi" w:hAnsiTheme="minorHAnsi" w:cstheme="minorHAnsi"/>
          <w:b/>
          <w:color w:val="auto"/>
        </w:rPr>
      </w:pPr>
    </w:p>
    <w:p w14:paraId="07F5CABF" w14:textId="72978DC9" w:rsidR="00CF1F9C" w:rsidRPr="00F87ED3" w:rsidRDefault="00CF1F9C" w:rsidP="0010757F">
      <w:pPr>
        <w:pStyle w:val="Default"/>
        <w:keepNext/>
        <w:keepLines/>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Podpis ponudnika ter  vseh partnerjev, v primeru partnerske ponudbe:</w:t>
      </w:r>
    </w:p>
    <w:p w14:paraId="1EB3B305" w14:textId="6FF4B843" w:rsidR="00CF1F9C" w:rsidRPr="00F87ED3" w:rsidRDefault="00CF1F9C" w:rsidP="0010757F">
      <w:pPr>
        <w:pStyle w:val="Default"/>
        <w:keepNext/>
        <w:keepLines/>
        <w:spacing w:after="120" w:line="276" w:lineRule="auto"/>
        <w:ind w:left="426"/>
        <w:jc w:val="both"/>
        <w:rPr>
          <w:rFonts w:asciiTheme="minorHAnsi" w:hAnsiTheme="minorHAnsi" w:cstheme="minorHAnsi"/>
          <w:b/>
          <w:color w:val="auto"/>
        </w:rPr>
      </w:pPr>
    </w:p>
    <w:p w14:paraId="1A4DCACB" w14:textId="0E153449" w:rsidR="00CF1F9C" w:rsidRPr="00F87ED3" w:rsidRDefault="00CF1F9C" w:rsidP="0010757F">
      <w:pPr>
        <w:pStyle w:val="Default"/>
        <w:keepNext/>
        <w:keepLines/>
        <w:spacing w:after="240" w:line="276" w:lineRule="auto"/>
        <w:jc w:val="both"/>
        <w:rPr>
          <w:rFonts w:asciiTheme="minorHAnsi" w:hAnsiTheme="minorHAnsi" w:cstheme="minorHAnsi"/>
          <w:b/>
          <w:color w:val="auto"/>
        </w:rPr>
      </w:pPr>
      <w:r w:rsidRPr="00F87ED3">
        <w:rPr>
          <w:rFonts w:asciiTheme="minorHAnsi" w:hAnsiTheme="minorHAnsi" w:cstheme="minorHAnsi"/>
          <w:b/>
          <w:color w:val="auto"/>
        </w:rPr>
        <w:t>VODILNI PARTNER:</w:t>
      </w:r>
    </w:p>
    <w:p w14:paraId="52262F7A" w14:textId="37743058" w:rsidR="005E7158" w:rsidRPr="00F87ED3" w:rsidRDefault="00740329" w:rsidP="0010757F">
      <w:pPr>
        <w:pStyle w:val="Default"/>
        <w:keepNext/>
        <w:keepLines/>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Datum:</w:t>
      </w:r>
      <w:r w:rsidR="005E7158" w:rsidRPr="00F87ED3">
        <w:rPr>
          <w:rFonts w:asciiTheme="minorHAnsi" w:hAnsiTheme="minorHAnsi" w:cstheme="minorHAnsi"/>
          <w:color w:val="auto"/>
          <w:szCs w:val="22"/>
        </w:rPr>
        <w:t xml:space="preserve">                                                       Žig                                                Odgovorna oseba:</w:t>
      </w:r>
    </w:p>
    <w:p w14:paraId="09988338" w14:textId="4087F67A" w:rsidR="00966A20" w:rsidRPr="00F87ED3" w:rsidRDefault="00966A20" w:rsidP="0010757F">
      <w:pPr>
        <w:pStyle w:val="Default"/>
        <w:keepNext/>
        <w:keepLines/>
        <w:spacing w:line="276" w:lineRule="auto"/>
        <w:jc w:val="both"/>
        <w:rPr>
          <w:rFonts w:asciiTheme="minorHAnsi" w:hAnsiTheme="minorHAnsi" w:cstheme="minorHAnsi"/>
          <w:color w:val="auto"/>
          <w:szCs w:val="22"/>
        </w:rPr>
      </w:pPr>
    </w:p>
    <w:p w14:paraId="3B078DF2" w14:textId="77777777" w:rsidR="00CF1F9C" w:rsidRPr="00F87ED3" w:rsidRDefault="00CF1F9C" w:rsidP="0010757F">
      <w:pPr>
        <w:pStyle w:val="Default"/>
        <w:keepNext/>
        <w:keepLines/>
        <w:spacing w:line="276" w:lineRule="auto"/>
        <w:jc w:val="both"/>
        <w:rPr>
          <w:rFonts w:asciiTheme="minorHAnsi" w:hAnsiTheme="minorHAnsi" w:cstheme="minorHAnsi"/>
          <w:color w:val="auto"/>
          <w:szCs w:val="22"/>
        </w:rPr>
      </w:pPr>
    </w:p>
    <w:p w14:paraId="3283CF4A" w14:textId="77777777" w:rsidR="00CF1F9C" w:rsidRPr="00F87ED3" w:rsidRDefault="00CF1F9C" w:rsidP="0010757F">
      <w:pPr>
        <w:pStyle w:val="Default"/>
        <w:keepNext/>
        <w:keepLines/>
        <w:spacing w:after="240" w:line="276" w:lineRule="auto"/>
        <w:jc w:val="both"/>
        <w:rPr>
          <w:rFonts w:asciiTheme="minorHAnsi" w:hAnsiTheme="minorHAnsi" w:cstheme="minorHAnsi"/>
          <w:b/>
          <w:color w:val="auto"/>
        </w:rPr>
      </w:pPr>
      <w:r w:rsidRPr="00F87ED3">
        <w:rPr>
          <w:rFonts w:asciiTheme="minorHAnsi" w:hAnsiTheme="minorHAnsi" w:cstheme="minorHAnsi"/>
          <w:b/>
          <w:color w:val="auto"/>
        </w:rPr>
        <w:t>PARTNER:</w:t>
      </w:r>
    </w:p>
    <w:p w14:paraId="574AAD09" w14:textId="75C8DDDD" w:rsidR="007B4196" w:rsidRPr="00F87ED3" w:rsidRDefault="00CF1F9C" w:rsidP="00B538D3">
      <w:pPr>
        <w:pStyle w:val="Default"/>
        <w:keepNext/>
        <w:keepLines/>
        <w:spacing w:after="120" w:line="276" w:lineRule="auto"/>
        <w:jc w:val="both"/>
        <w:rPr>
          <w:rFonts w:cstheme="minorHAnsi"/>
        </w:rPr>
      </w:pPr>
      <w:r w:rsidRPr="00F87ED3">
        <w:rPr>
          <w:rFonts w:asciiTheme="minorHAnsi" w:hAnsiTheme="minorHAnsi" w:cstheme="minorHAnsi"/>
          <w:color w:val="auto"/>
          <w:szCs w:val="22"/>
        </w:rPr>
        <w:t>Datum:                                                       Žig                                                Odgovorna oseba:</w:t>
      </w:r>
      <w:r w:rsidR="007B4196" w:rsidRPr="00F87ED3">
        <w:rPr>
          <w:rFonts w:cstheme="minorHAnsi"/>
        </w:rPr>
        <w:br w:type="page"/>
      </w:r>
    </w:p>
    <w:p w14:paraId="1F16C87A" w14:textId="65ED9B09" w:rsidR="00CD4DB6" w:rsidRPr="00F87ED3" w:rsidRDefault="00CD4DB6" w:rsidP="00681065">
      <w:pPr>
        <w:pStyle w:val="Naslov3"/>
        <w:jc w:val="right"/>
        <w:rPr>
          <w:rFonts w:asciiTheme="minorHAnsi" w:hAnsiTheme="minorHAnsi" w:cstheme="minorHAnsi"/>
        </w:rPr>
      </w:pPr>
      <w:bookmarkStart w:id="28" w:name="_Toc474921271"/>
      <w:r w:rsidRPr="00F87ED3">
        <w:rPr>
          <w:rFonts w:asciiTheme="minorHAnsi" w:hAnsiTheme="minorHAnsi" w:cstheme="minorHAnsi"/>
        </w:rPr>
        <w:lastRenderedPageBreak/>
        <w:t>OBRAZEC ŠT. 2 – Predračunski obrazci</w:t>
      </w:r>
      <w:bookmarkEnd w:id="28"/>
    </w:p>
    <w:p w14:paraId="6761A3F9" w14:textId="146D07D1" w:rsidR="00CD4DB6" w:rsidRPr="00F87ED3" w:rsidRDefault="00CD4DB6" w:rsidP="00681065">
      <w:pPr>
        <w:pStyle w:val="Default"/>
        <w:keepNext/>
        <w:spacing w:line="276" w:lineRule="auto"/>
        <w:jc w:val="right"/>
        <w:rPr>
          <w:rFonts w:asciiTheme="minorHAnsi" w:hAnsiTheme="minorHAnsi" w:cstheme="minorHAnsi"/>
          <w:b/>
          <w:color w:val="auto"/>
          <w:szCs w:val="22"/>
        </w:rPr>
      </w:pPr>
    </w:p>
    <w:p w14:paraId="6D84D56A" w14:textId="77777777" w:rsidR="00CD4DB6" w:rsidRPr="00F87ED3" w:rsidRDefault="00CD4DB6" w:rsidP="00681065">
      <w:pPr>
        <w:pStyle w:val="Default"/>
        <w:keepNext/>
        <w:spacing w:line="276" w:lineRule="auto"/>
        <w:jc w:val="right"/>
        <w:rPr>
          <w:rFonts w:asciiTheme="minorHAnsi" w:hAnsiTheme="minorHAnsi" w:cstheme="minorHAnsi"/>
          <w:b/>
          <w:color w:val="auto"/>
          <w:szCs w:val="22"/>
        </w:rPr>
      </w:pPr>
    </w:p>
    <w:p w14:paraId="1538B0CC" w14:textId="61DEC1EE" w:rsidR="00CD4DB6" w:rsidRPr="00F87ED3" w:rsidRDefault="00CD4DB6" w:rsidP="00681065">
      <w:pPr>
        <w:pStyle w:val="Default"/>
        <w:keepNext/>
        <w:spacing w:line="276" w:lineRule="auto"/>
        <w:jc w:val="center"/>
        <w:rPr>
          <w:rFonts w:asciiTheme="minorHAnsi" w:hAnsiTheme="minorHAnsi" w:cstheme="minorHAnsi"/>
          <w:b/>
          <w:color w:val="auto"/>
          <w:sz w:val="28"/>
          <w:szCs w:val="22"/>
        </w:rPr>
      </w:pPr>
      <w:r w:rsidRPr="00F87ED3">
        <w:rPr>
          <w:rFonts w:asciiTheme="minorHAnsi" w:hAnsiTheme="minorHAnsi" w:cstheme="minorHAnsi"/>
          <w:b/>
          <w:color w:val="auto"/>
          <w:sz w:val="28"/>
          <w:szCs w:val="22"/>
        </w:rPr>
        <w:t>PREDRAČUNSKI OBRAZCI ZA SKLOPE, NA KATERE SE PONUDNIK PRIJAVLJA</w:t>
      </w:r>
    </w:p>
    <w:p w14:paraId="39C2BB73" w14:textId="38DB2B9E" w:rsidR="00CD4DB6" w:rsidRPr="00F87ED3" w:rsidRDefault="00CD4DB6" w:rsidP="00681065">
      <w:pPr>
        <w:pStyle w:val="Default"/>
        <w:keepNext/>
        <w:spacing w:line="276" w:lineRule="auto"/>
        <w:jc w:val="center"/>
        <w:rPr>
          <w:rFonts w:asciiTheme="minorHAnsi" w:hAnsiTheme="minorHAnsi" w:cstheme="minorHAnsi"/>
          <w:b/>
          <w:color w:val="auto"/>
          <w:sz w:val="28"/>
          <w:szCs w:val="22"/>
        </w:rPr>
      </w:pPr>
    </w:p>
    <w:p w14:paraId="0D8F28FE" w14:textId="77777777" w:rsidR="00CD4DB6" w:rsidRPr="00F87ED3" w:rsidRDefault="00CD4DB6" w:rsidP="00681065">
      <w:pPr>
        <w:pStyle w:val="Default"/>
        <w:keepNext/>
        <w:spacing w:line="276" w:lineRule="auto"/>
        <w:jc w:val="both"/>
        <w:rPr>
          <w:rFonts w:asciiTheme="minorHAnsi" w:hAnsiTheme="minorHAnsi" w:cstheme="minorHAnsi"/>
          <w:color w:val="auto"/>
          <w:szCs w:val="22"/>
        </w:rPr>
      </w:pPr>
    </w:p>
    <w:p w14:paraId="4B250EB6" w14:textId="6777E305" w:rsidR="00CD4DB6" w:rsidRPr="00F87ED3" w:rsidRDefault="00CD4DB6" w:rsidP="00681065">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Ponudnik izpolni predračunske obrazce</w:t>
      </w:r>
      <w:r w:rsidR="00077775" w:rsidRPr="00F87ED3">
        <w:rPr>
          <w:rFonts w:asciiTheme="minorHAnsi" w:hAnsiTheme="minorHAnsi" w:cstheme="minorHAnsi"/>
          <w:color w:val="auto"/>
          <w:szCs w:val="22"/>
        </w:rPr>
        <w:t>, ki jih je pripravil naročnik in jih</w:t>
      </w:r>
      <w:r w:rsidRPr="00F87ED3">
        <w:rPr>
          <w:rFonts w:asciiTheme="minorHAnsi" w:hAnsiTheme="minorHAnsi" w:cstheme="minorHAnsi"/>
          <w:color w:val="auto"/>
          <w:szCs w:val="22"/>
        </w:rPr>
        <w:t xml:space="preserve"> priloži v tiskani in elektronski obliki na zgoščenki.</w:t>
      </w:r>
      <w:r w:rsidR="001F6F8D" w:rsidRPr="00F87ED3">
        <w:rPr>
          <w:rFonts w:asciiTheme="minorHAnsi" w:hAnsiTheme="minorHAnsi" w:cstheme="minorHAnsi"/>
          <w:color w:val="auto"/>
          <w:szCs w:val="22"/>
        </w:rPr>
        <w:t xml:space="preserve"> Če pride do neskladja med natisnjenimi obrazci in verzijo na zgoščenki, se upošteva natisnjena verzija. </w:t>
      </w:r>
    </w:p>
    <w:p w14:paraId="7D4D342B" w14:textId="4DBFCFE5" w:rsidR="000C12F3" w:rsidRPr="00F87ED3" w:rsidRDefault="000C12F3" w:rsidP="00681065">
      <w:pPr>
        <w:pStyle w:val="Default"/>
        <w:keepNext/>
        <w:spacing w:line="276" w:lineRule="auto"/>
        <w:jc w:val="both"/>
        <w:rPr>
          <w:rFonts w:asciiTheme="minorHAnsi" w:hAnsiTheme="minorHAnsi" w:cstheme="minorHAnsi"/>
          <w:color w:val="auto"/>
          <w:szCs w:val="22"/>
        </w:rPr>
      </w:pPr>
    </w:p>
    <w:p w14:paraId="52976812" w14:textId="1E568574" w:rsidR="000C12F3" w:rsidRPr="00F87ED3" w:rsidRDefault="000C12F3" w:rsidP="00681065">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Vse opredeljene cene morajo biti višje od 0. Če je za živilo znotraj posameznega sklopa določena cena 0, se ponudba za ta sklop kot nedopustna izloči. </w:t>
      </w:r>
    </w:p>
    <w:p w14:paraId="784A66D7" w14:textId="1DCA322C" w:rsidR="007A6E9C" w:rsidRPr="00F87ED3" w:rsidRDefault="007A6E9C" w:rsidP="00681065">
      <w:pPr>
        <w:pStyle w:val="Default"/>
        <w:keepNext/>
        <w:spacing w:line="276" w:lineRule="auto"/>
        <w:jc w:val="both"/>
        <w:rPr>
          <w:rFonts w:asciiTheme="minorHAnsi" w:hAnsiTheme="minorHAnsi" w:cstheme="minorHAnsi"/>
          <w:color w:val="auto"/>
          <w:szCs w:val="22"/>
        </w:rPr>
      </w:pPr>
    </w:p>
    <w:p w14:paraId="059FCE94" w14:textId="2C439C42" w:rsidR="0001305F" w:rsidRPr="00F87ED3" w:rsidRDefault="007A6E9C" w:rsidP="00681065">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Pri opisu živila mora biti navedena blagovna znamka oz. proizvajalec</w:t>
      </w:r>
      <w:r w:rsidR="0001305F" w:rsidRPr="00F87ED3">
        <w:rPr>
          <w:rFonts w:asciiTheme="minorHAnsi" w:hAnsiTheme="minorHAnsi" w:cstheme="minorHAnsi"/>
          <w:color w:val="auto"/>
          <w:szCs w:val="22"/>
        </w:rPr>
        <w:t>, na podlagi katerega bo naročnik presojal ali je ponudnik ponudil živilo ustrezne kvalitete.</w:t>
      </w:r>
    </w:p>
    <w:p w14:paraId="38CE64A5" w14:textId="66490333" w:rsidR="0001305F" w:rsidRPr="00F87ED3" w:rsidRDefault="0001305F" w:rsidP="00681065">
      <w:pPr>
        <w:pStyle w:val="Default"/>
        <w:keepNext/>
        <w:spacing w:line="276" w:lineRule="auto"/>
        <w:jc w:val="both"/>
        <w:rPr>
          <w:rFonts w:asciiTheme="minorHAnsi" w:hAnsiTheme="minorHAnsi" w:cstheme="minorHAnsi"/>
          <w:color w:val="auto"/>
          <w:szCs w:val="22"/>
        </w:rPr>
      </w:pPr>
    </w:p>
    <w:p w14:paraId="1A0CA062" w14:textId="7F86BEF5" w:rsidR="0001305F" w:rsidRPr="00F87ED3" w:rsidRDefault="0001305F" w:rsidP="00681065">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V ceni morajo biti vsebovani vsi </w:t>
      </w:r>
      <w:r w:rsidR="00787A9F" w:rsidRPr="00F87ED3">
        <w:rPr>
          <w:rFonts w:asciiTheme="minorHAnsi" w:hAnsiTheme="minorHAnsi" w:cstheme="minorHAnsi"/>
          <w:color w:val="auto"/>
          <w:szCs w:val="22"/>
        </w:rPr>
        <w:t>parametri</w:t>
      </w:r>
      <w:r w:rsidRPr="00F87ED3">
        <w:rPr>
          <w:rFonts w:asciiTheme="minorHAnsi" w:hAnsiTheme="minorHAnsi" w:cstheme="minorHAnsi"/>
          <w:color w:val="auto"/>
          <w:szCs w:val="22"/>
        </w:rPr>
        <w:t xml:space="preserve"> ter vsi </w:t>
      </w:r>
      <w:r w:rsidR="00787A9F" w:rsidRPr="00F87ED3">
        <w:rPr>
          <w:rFonts w:asciiTheme="minorHAnsi" w:hAnsiTheme="minorHAnsi" w:cstheme="minorHAnsi"/>
          <w:color w:val="auto"/>
          <w:szCs w:val="22"/>
        </w:rPr>
        <w:t>odvisni</w:t>
      </w:r>
      <w:r w:rsidRPr="00F87ED3">
        <w:rPr>
          <w:rFonts w:asciiTheme="minorHAnsi" w:hAnsiTheme="minorHAnsi" w:cstheme="minorHAnsi"/>
          <w:color w:val="auto"/>
          <w:szCs w:val="22"/>
        </w:rPr>
        <w:t xml:space="preserve"> stroški</w:t>
      </w:r>
      <w:r w:rsidR="00787A9F">
        <w:rPr>
          <w:rFonts w:asciiTheme="minorHAnsi" w:hAnsiTheme="minorHAnsi" w:cstheme="minorHAnsi"/>
          <w:color w:val="auto"/>
          <w:szCs w:val="22"/>
        </w:rPr>
        <w:t>.</w:t>
      </w:r>
    </w:p>
    <w:p w14:paraId="4DD3A9A7" w14:textId="77777777" w:rsidR="00CD4DB6" w:rsidRPr="00F87ED3" w:rsidRDefault="00CD4DB6" w:rsidP="00681065">
      <w:pPr>
        <w:keepNext/>
        <w:rPr>
          <w:rFonts w:cstheme="minorHAnsi"/>
          <w:b/>
        </w:rPr>
      </w:pPr>
    </w:p>
    <w:p w14:paraId="2ACB8494" w14:textId="77777777" w:rsidR="00CD4DB6" w:rsidRPr="00F87ED3" w:rsidRDefault="00CD4DB6" w:rsidP="00681065">
      <w:pPr>
        <w:keepNext/>
        <w:rPr>
          <w:rFonts w:cstheme="minorHAnsi"/>
          <w:b/>
        </w:rPr>
      </w:pPr>
      <w:r w:rsidRPr="00F87ED3">
        <w:rPr>
          <w:rFonts w:cstheme="minorHAnsi"/>
          <w:b/>
        </w:rPr>
        <w:br w:type="page"/>
      </w:r>
    </w:p>
    <w:p w14:paraId="5F6516D6" w14:textId="19F017BE" w:rsidR="00966A20" w:rsidRPr="00F87ED3" w:rsidRDefault="00CD4DB6" w:rsidP="00681065">
      <w:pPr>
        <w:pStyle w:val="Naslov3"/>
        <w:jc w:val="right"/>
        <w:rPr>
          <w:rFonts w:asciiTheme="minorHAnsi" w:hAnsiTheme="minorHAnsi" w:cstheme="minorHAnsi"/>
        </w:rPr>
      </w:pPr>
      <w:bookmarkStart w:id="29" w:name="_Toc474921272"/>
      <w:r w:rsidRPr="00F87ED3">
        <w:rPr>
          <w:rFonts w:asciiTheme="minorHAnsi" w:hAnsiTheme="minorHAnsi" w:cstheme="minorHAnsi"/>
        </w:rPr>
        <w:lastRenderedPageBreak/>
        <w:t>OBRAZEC ŠT. 3</w:t>
      </w:r>
      <w:r w:rsidR="007B4196" w:rsidRPr="00F87ED3">
        <w:rPr>
          <w:rFonts w:asciiTheme="minorHAnsi" w:hAnsiTheme="minorHAnsi" w:cstheme="minorHAnsi"/>
        </w:rPr>
        <w:t xml:space="preserve"> – ESPD Obrazec</w:t>
      </w:r>
      <w:bookmarkEnd w:id="29"/>
    </w:p>
    <w:p w14:paraId="0740BADA" w14:textId="332B46CF" w:rsidR="007B4196" w:rsidRPr="00F87ED3" w:rsidRDefault="007B4196" w:rsidP="00681065">
      <w:pPr>
        <w:pStyle w:val="Default"/>
        <w:keepNext/>
        <w:spacing w:line="276" w:lineRule="auto"/>
        <w:ind w:left="720"/>
        <w:jc w:val="right"/>
        <w:rPr>
          <w:rFonts w:asciiTheme="minorHAnsi" w:hAnsiTheme="minorHAnsi" w:cstheme="minorHAnsi"/>
          <w:b/>
          <w:color w:val="auto"/>
          <w:szCs w:val="22"/>
        </w:rPr>
      </w:pPr>
    </w:p>
    <w:p w14:paraId="5589C2A3" w14:textId="77777777" w:rsidR="008A0366" w:rsidRPr="00F87ED3" w:rsidRDefault="008A0366" w:rsidP="00681065">
      <w:pPr>
        <w:pStyle w:val="Default"/>
        <w:keepNext/>
        <w:spacing w:after="120"/>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PONUDNIK:</w:t>
      </w:r>
    </w:p>
    <w:p w14:paraId="20FCCC98" w14:textId="77777777"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1D41B3D8" w14:textId="77777777"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7C9D2A06" w14:textId="77777777"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1E48355D" w14:textId="4F10A0A7" w:rsidR="007B4196" w:rsidRPr="00F87ED3" w:rsidRDefault="007B4196" w:rsidP="00681065">
      <w:pPr>
        <w:pStyle w:val="Default"/>
        <w:keepNext/>
        <w:spacing w:line="276" w:lineRule="auto"/>
        <w:ind w:left="720"/>
        <w:jc w:val="right"/>
        <w:rPr>
          <w:rFonts w:asciiTheme="minorHAnsi" w:hAnsiTheme="minorHAnsi" w:cstheme="minorHAnsi"/>
          <w:b/>
          <w:color w:val="auto"/>
          <w:szCs w:val="22"/>
        </w:rPr>
      </w:pPr>
    </w:p>
    <w:p w14:paraId="4BF00A19" w14:textId="77777777" w:rsidR="008A0366" w:rsidRPr="00F87ED3" w:rsidRDefault="008A0366" w:rsidP="00681065">
      <w:pPr>
        <w:pStyle w:val="Default"/>
        <w:keepNext/>
        <w:spacing w:line="276" w:lineRule="auto"/>
        <w:ind w:left="720"/>
        <w:jc w:val="right"/>
        <w:rPr>
          <w:rFonts w:asciiTheme="minorHAnsi" w:hAnsiTheme="minorHAnsi" w:cstheme="minorHAnsi"/>
          <w:b/>
          <w:color w:val="auto"/>
          <w:szCs w:val="22"/>
        </w:rPr>
      </w:pPr>
    </w:p>
    <w:p w14:paraId="69352B89" w14:textId="4C9E3FD4" w:rsidR="00083ADC" w:rsidRPr="00F87ED3" w:rsidRDefault="007B4196" w:rsidP="00681065">
      <w:pPr>
        <w:pStyle w:val="Default"/>
        <w:keepNext/>
        <w:spacing w:line="276" w:lineRule="auto"/>
        <w:jc w:val="both"/>
        <w:rPr>
          <w:rFonts w:asciiTheme="minorHAnsi" w:hAnsiTheme="minorHAnsi" w:cstheme="minorHAnsi"/>
          <w:caps/>
          <w:color w:val="auto"/>
        </w:rPr>
      </w:pPr>
      <w:r w:rsidRPr="00F87ED3">
        <w:rPr>
          <w:rFonts w:asciiTheme="minorHAnsi" w:hAnsiTheme="minorHAnsi" w:cstheme="minorHAnsi"/>
          <w:color w:val="auto"/>
          <w:szCs w:val="22"/>
        </w:rPr>
        <w:t>Ponudnik priloži izpolnjen, datiran, žigosan in podpisan ESPD obrazec</w:t>
      </w:r>
      <w:r w:rsidR="00083ADC" w:rsidRPr="00F87ED3">
        <w:rPr>
          <w:rFonts w:asciiTheme="minorHAnsi" w:hAnsiTheme="minorHAnsi" w:cstheme="minorHAnsi"/>
          <w:color w:val="auto"/>
          <w:szCs w:val="22"/>
        </w:rPr>
        <w:t xml:space="preserve">, ki ga </w:t>
      </w:r>
      <w:r w:rsidR="00CD4DB6" w:rsidRPr="00F87ED3">
        <w:rPr>
          <w:rFonts w:asciiTheme="minorHAnsi" w:hAnsiTheme="minorHAnsi" w:cstheme="minorHAnsi"/>
          <w:color w:val="auto"/>
          <w:szCs w:val="22"/>
        </w:rPr>
        <w:t xml:space="preserve"> </w:t>
      </w:r>
      <w:r w:rsidR="00083ADC" w:rsidRPr="00F87ED3">
        <w:rPr>
          <w:rFonts w:asciiTheme="minorHAnsi" w:hAnsiTheme="minorHAnsi" w:cstheme="minorHAnsi"/>
          <w:color w:val="auto"/>
        </w:rPr>
        <w:t>uvozi na spletni strani Portala javnih naročil</w:t>
      </w:r>
      <w:r w:rsidR="00083ADC" w:rsidRPr="00F87ED3">
        <w:rPr>
          <w:rFonts w:asciiTheme="minorHAnsi" w:hAnsiTheme="minorHAnsi" w:cstheme="minorHAnsi"/>
          <w:color w:val="auto"/>
          <w:szCs w:val="22"/>
        </w:rPr>
        <w:t xml:space="preserve"> (</w:t>
      </w:r>
      <w:hyperlink r:id="rId38" w:history="1">
        <w:r w:rsidR="00083ADC" w:rsidRPr="00F87ED3">
          <w:rPr>
            <w:rStyle w:val="Hiperpovezava"/>
            <w:rFonts w:asciiTheme="minorHAnsi" w:hAnsiTheme="minorHAnsi" w:cstheme="minorHAnsi"/>
            <w:color w:val="538135" w:themeColor="accent6" w:themeShade="BF"/>
            <w:sz w:val="24"/>
            <w:szCs w:val="22"/>
          </w:rPr>
          <w:t>http://www.enarocanje.si/_ESPD/</w:t>
        </w:r>
      </w:hyperlink>
      <w:r w:rsidR="00083ADC" w:rsidRPr="00F87ED3">
        <w:rPr>
          <w:rStyle w:val="Hiperpovezava"/>
          <w:rFonts w:asciiTheme="minorHAnsi" w:hAnsiTheme="minorHAnsi" w:cstheme="minorHAnsi"/>
          <w:color w:val="000000" w:themeColor="text1"/>
          <w:sz w:val="24"/>
          <w:szCs w:val="22"/>
          <w:u w:val="none"/>
        </w:rPr>
        <w:t>)</w:t>
      </w:r>
      <w:r w:rsidRPr="00F87ED3">
        <w:rPr>
          <w:rFonts w:asciiTheme="minorHAnsi" w:hAnsiTheme="minorHAnsi" w:cstheme="minorHAnsi"/>
          <w:color w:val="auto"/>
          <w:szCs w:val="22"/>
        </w:rPr>
        <w:t xml:space="preserve">, </w:t>
      </w:r>
      <w:r w:rsidR="00083ADC" w:rsidRPr="00F87ED3">
        <w:rPr>
          <w:rFonts w:asciiTheme="minorHAnsi" w:hAnsiTheme="minorHAnsi" w:cstheme="minorHAnsi"/>
          <w:color w:val="auto"/>
        </w:rPr>
        <w:t>v njega neposredno vnese zahtevane podatke, ga natisne ter izpolnjenega in podpisanega predloži v ponudbi.</w:t>
      </w:r>
    </w:p>
    <w:p w14:paraId="4BE13548" w14:textId="24270C29" w:rsidR="00083ADC" w:rsidRPr="00F87ED3" w:rsidRDefault="00083ADC" w:rsidP="00681065">
      <w:pPr>
        <w:pStyle w:val="PODPODNASLOV"/>
        <w:keepNext/>
        <w:numPr>
          <w:ilvl w:val="0"/>
          <w:numId w:val="0"/>
        </w:numPr>
        <w:tabs>
          <w:tab w:val="clear" w:pos="284"/>
          <w:tab w:val="clear" w:pos="567"/>
          <w:tab w:val="left" w:pos="708"/>
        </w:tabs>
        <w:ind w:firstLine="114"/>
        <w:jc w:val="both"/>
        <w:rPr>
          <w:rFonts w:asciiTheme="minorHAnsi" w:hAnsiTheme="minorHAnsi" w:cstheme="minorHAnsi"/>
          <w:caps w:val="0"/>
          <w:color w:val="auto"/>
          <w:szCs w:val="24"/>
        </w:rPr>
      </w:pPr>
      <w:r w:rsidRPr="00F87ED3">
        <w:rPr>
          <w:rFonts w:asciiTheme="minorHAnsi" w:hAnsiTheme="minorHAnsi" w:cstheme="minorHAnsi"/>
          <w:caps w:val="0"/>
          <w:color w:val="auto"/>
          <w:szCs w:val="24"/>
        </w:rPr>
        <w:br/>
      </w:r>
      <w:r w:rsidRPr="00F87ED3">
        <w:rPr>
          <w:rFonts w:asciiTheme="minorHAnsi" w:eastAsiaTheme="minorHAnsi" w:hAnsiTheme="minorHAnsi" w:cstheme="minorHAnsi"/>
          <w:caps w:val="0"/>
          <w:color w:val="auto"/>
          <w:sz w:val="24"/>
          <w:szCs w:val="24"/>
          <w:lang w:eastAsia="en-US"/>
        </w:rPr>
        <w:t>Ponudnik lahko v tem postopku ponovno uporabi obrazec ESPD, ki je bil že uporabljen v enem izmed prejšnjih postopkov javnega naročanja, in sicer v primeru da so navedene informacije točne in ustrezne ter v skladu z naročnikovimi zahtevami za predmetno naročilo.</w:t>
      </w:r>
    </w:p>
    <w:p w14:paraId="1FBCD8B9" w14:textId="77777777" w:rsidR="00083ADC" w:rsidRPr="00F87ED3" w:rsidRDefault="00083ADC" w:rsidP="00681065">
      <w:pPr>
        <w:pStyle w:val="Default"/>
        <w:keepNext/>
        <w:spacing w:line="276" w:lineRule="auto"/>
        <w:jc w:val="both"/>
        <w:rPr>
          <w:rFonts w:asciiTheme="minorHAnsi" w:hAnsiTheme="minorHAnsi" w:cstheme="minorHAnsi"/>
          <w:color w:val="auto"/>
          <w:szCs w:val="22"/>
        </w:rPr>
      </w:pPr>
    </w:p>
    <w:p w14:paraId="063703CC" w14:textId="2F3BAF32" w:rsidR="00CD4DB6" w:rsidRPr="00F87ED3" w:rsidRDefault="00CD4DB6" w:rsidP="00681065">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Več informacij o izpolnjevanju ESPD obrazca je dostopnih na: </w:t>
      </w:r>
      <w:hyperlink r:id="rId39" w:history="1">
        <w:r w:rsidRPr="00F87ED3">
          <w:rPr>
            <w:rStyle w:val="Hiperpovezava"/>
            <w:rFonts w:asciiTheme="minorHAnsi" w:hAnsiTheme="minorHAnsi" w:cstheme="minorHAnsi"/>
            <w:color w:val="538135" w:themeColor="accent6" w:themeShade="BF"/>
            <w:sz w:val="24"/>
            <w:szCs w:val="22"/>
          </w:rPr>
          <w:t>http://www.enarocanje.si/Dokumenti/Navodila_za_uporabo_ESPD.pdf</w:t>
        </w:r>
      </w:hyperlink>
      <w:r w:rsidRPr="00F87ED3">
        <w:rPr>
          <w:rFonts w:asciiTheme="minorHAnsi" w:hAnsiTheme="minorHAnsi" w:cstheme="minorHAnsi"/>
          <w:color w:val="auto"/>
          <w:szCs w:val="22"/>
        </w:rPr>
        <w:t xml:space="preserve"> (str. 18-39).</w:t>
      </w:r>
    </w:p>
    <w:p w14:paraId="524E726D" w14:textId="77777777" w:rsidR="00CD4DB6" w:rsidRPr="00F87ED3" w:rsidRDefault="00CD4DB6" w:rsidP="00681065">
      <w:pPr>
        <w:pStyle w:val="Default"/>
        <w:keepNext/>
        <w:spacing w:line="276" w:lineRule="auto"/>
        <w:jc w:val="both"/>
        <w:rPr>
          <w:rFonts w:asciiTheme="minorHAnsi" w:hAnsiTheme="minorHAnsi" w:cstheme="minorHAnsi"/>
          <w:color w:val="auto"/>
          <w:szCs w:val="22"/>
        </w:rPr>
      </w:pPr>
    </w:p>
    <w:p w14:paraId="4BCA31BB" w14:textId="4436642A" w:rsidR="007B4196" w:rsidRPr="00F87ED3" w:rsidRDefault="007B4196" w:rsidP="00681065">
      <w:pPr>
        <w:pStyle w:val="Default"/>
        <w:keepNext/>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Če ponu</w:t>
      </w:r>
      <w:r w:rsidR="00CD4DB6" w:rsidRPr="00F87ED3">
        <w:rPr>
          <w:rFonts w:asciiTheme="minorHAnsi" w:hAnsiTheme="minorHAnsi" w:cstheme="minorHAnsi"/>
          <w:color w:val="auto"/>
          <w:szCs w:val="22"/>
        </w:rPr>
        <w:t>dnik sodeluje s podizvajalcem, mora ponudbi priložiti tudi ESPD obrazec, ki ga izpolni vsak podizvajalec.</w:t>
      </w:r>
    </w:p>
    <w:p w14:paraId="54866342" w14:textId="17AC71AA" w:rsidR="00321DEA" w:rsidRPr="00F87ED3" w:rsidRDefault="007B4196" w:rsidP="00681065">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Če ponudnik sodeluje s soponudniki, </w:t>
      </w:r>
      <w:r w:rsidR="00CD4DB6" w:rsidRPr="00F87ED3">
        <w:rPr>
          <w:rFonts w:asciiTheme="minorHAnsi" w:hAnsiTheme="minorHAnsi" w:cstheme="minorHAnsi"/>
          <w:color w:val="auto"/>
          <w:szCs w:val="22"/>
        </w:rPr>
        <w:t>mora ponudbi priložiti tudi ESPD obrazec, ki ga izpolni vsak soponudnik.</w:t>
      </w:r>
    </w:p>
    <w:p w14:paraId="18078F5C" w14:textId="77777777" w:rsidR="00CD4DB6" w:rsidRPr="00F87ED3" w:rsidRDefault="00CD4DB6" w:rsidP="00681065">
      <w:pPr>
        <w:pStyle w:val="Default"/>
        <w:keepNext/>
        <w:spacing w:line="276" w:lineRule="auto"/>
        <w:jc w:val="both"/>
        <w:rPr>
          <w:rFonts w:asciiTheme="minorHAnsi" w:hAnsiTheme="minorHAnsi" w:cstheme="minorHAnsi"/>
          <w:color w:val="auto"/>
          <w:szCs w:val="22"/>
        </w:rPr>
      </w:pPr>
    </w:p>
    <w:p w14:paraId="2902A40E" w14:textId="3384F8C8" w:rsidR="00321DEA" w:rsidRPr="00F87ED3" w:rsidRDefault="00321DEA" w:rsidP="00681065">
      <w:pPr>
        <w:pStyle w:val="Default"/>
        <w:keepNext/>
        <w:spacing w:line="276" w:lineRule="auto"/>
        <w:jc w:val="both"/>
        <w:rPr>
          <w:rFonts w:asciiTheme="minorHAnsi" w:hAnsiTheme="minorHAnsi" w:cstheme="minorHAnsi"/>
          <w:b/>
          <w:i/>
          <w:color w:val="auto"/>
          <w:szCs w:val="22"/>
        </w:rPr>
      </w:pPr>
      <w:r w:rsidRPr="00F87ED3">
        <w:rPr>
          <w:rFonts w:asciiTheme="minorHAnsi" w:hAnsiTheme="minorHAnsi" w:cstheme="minorHAnsi"/>
          <w:b/>
          <w:i/>
          <w:color w:val="auto"/>
          <w:szCs w:val="22"/>
        </w:rPr>
        <w:t xml:space="preserve">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 </w:t>
      </w:r>
    </w:p>
    <w:p w14:paraId="0F48EA0D" w14:textId="4D6A53DC" w:rsidR="006A3B4B" w:rsidRPr="00F87ED3" w:rsidRDefault="006A3B4B" w:rsidP="00681065">
      <w:pPr>
        <w:pStyle w:val="Default"/>
        <w:keepNext/>
        <w:spacing w:line="276" w:lineRule="auto"/>
        <w:jc w:val="both"/>
        <w:rPr>
          <w:rFonts w:asciiTheme="minorHAnsi" w:hAnsiTheme="minorHAnsi" w:cstheme="minorHAnsi"/>
          <w:b/>
          <w:i/>
          <w:color w:val="auto"/>
          <w:szCs w:val="22"/>
        </w:rPr>
      </w:pPr>
    </w:p>
    <w:p w14:paraId="031FEA9A" w14:textId="4D0E5DE1" w:rsidR="006A3B4B" w:rsidRPr="00F87ED3" w:rsidRDefault="006A3B4B" w:rsidP="00681065">
      <w:pPr>
        <w:pStyle w:val="Default"/>
        <w:keepNext/>
        <w:spacing w:line="276" w:lineRule="auto"/>
        <w:jc w:val="both"/>
        <w:rPr>
          <w:rFonts w:asciiTheme="minorHAnsi" w:hAnsiTheme="minorHAnsi" w:cstheme="minorHAnsi"/>
          <w:b/>
          <w:i/>
          <w:color w:val="auto"/>
          <w:szCs w:val="22"/>
        </w:rPr>
      </w:pPr>
    </w:p>
    <w:p w14:paraId="036AB683" w14:textId="77777777" w:rsidR="008A0366" w:rsidRPr="00F87ED3" w:rsidRDefault="008A0366" w:rsidP="00681065">
      <w:pPr>
        <w:pStyle w:val="Default"/>
        <w:keepNext/>
        <w:spacing w:line="276" w:lineRule="auto"/>
        <w:jc w:val="both"/>
        <w:rPr>
          <w:rFonts w:asciiTheme="minorHAnsi" w:hAnsiTheme="minorHAnsi" w:cstheme="minorHAnsi"/>
          <w:color w:val="auto"/>
          <w:szCs w:val="22"/>
        </w:rPr>
      </w:pPr>
    </w:p>
    <w:p w14:paraId="14032CCA" w14:textId="77777777" w:rsidR="007B4196" w:rsidRPr="00F87ED3" w:rsidRDefault="007B4196" w:rsidP="00681065">
      <w:pPr>
        <w:keepNext/>
        <w:rPr>
          <w:rFonts w:cstheme="minorHAnsi"/>
        </w:rPr>
      </w:pPr>
      <w:r w:rsidRPr="00F87ED3">
        <w:rPr>
          <w:rFonts w:cstheme="minorHAnsi"/>
        </w:rPr>
        <w:br w:type="page"/>
      </w:r>
    </w:p>
    <w:p w14:paraId="27FABF0A" w14:textId="65B8FC2F" w:rsidR="000C12F3" w:rsidRPr="00F87ED3" w:rsidRDefault="000C12F3" w:rsidP="00681065">
      <w:pPr>
        <w:pStyle w:val="Naslov3"/>
        <w:jc w:val="right"/>
        <w:rPr>
          <w:rFonts w:asciiTheme="minorHAnsi" w:hAnsiTheme="minorHAnsi" w:cstheme="minorHAnsi"/>
        </w:rPr>
      </w:pPr>
      <w:bookmarkStart w:id="30" w:name="_Toc474921273"/>
      <w:r w:rsidRPr="00F87ED3">
        <w:rPr>
          <w:rFonts w:asciiTheme="minorHAnsi" w:hAnsiTheme="minorHAnsi" w:cstheme="minorHAnsi"/>
        </w:rPr>
        <w:lastRenderedPageBreak/>
        <w:t>OBRAZEC ŠT. 4 – Podizvajalec</w:t>
      </w:r>
      <w:bookmarkEnd w:id="30"/>
    </w:p>
    <w:p w14:paraId="68E0A1A9" w14:textId="77777777" w:rsidR="000C12F3" w:rsidRPr="00F87ED3" w:rsidRDefault="000C12F3" w:rsidP="00681065">
      <w:pPr>
        <w:pStyle w:val="PODNASLOV"/>
        <w:keepNext/>
        <w:ind w:left="0" w:firstLine="0"/>
        <w:rPr>
          <w:rFonts w:asciiTheme="minorHAnsi" w:eastAsia="Times New Roman" w:hAnsiTheme="minorHAnsi" w:cstheme="minorHAnsi"/>
          <w:caps w:val="0"/>
          <w:color w:val="auto"/>
          <w:szCs w:val="20"/>
        </w:rPr>
      </w:pPr>
    </w:p>
    <w:p w14:paraId="011BCDAB" w14:textId="2BFB75BD" w:rsidR="000C12F3" w:rsidRPr="00F87ED3" w:rsidRDefault="000C12F3" w:rsidP="00EB618F">
      <w:pPr>
        <w:pStyle w:val="PODNASLOV"/>
        <w:keepNext/>
        <w:keepLines/>
        <w:ind w:left="0" w:firstLine="0"/>
        <w:rPr>
          <w:rFonts w:asciiTheme="minorHAnsi" w:eastAsia="Times New Roman" w:hAnsiTheme="minorHAnsi" w:cstheme="minorHAnsi"/>
          <w:caps w:val="0"/>
          <w:color w:val="auto"/>
          <w:szCs w:val="20"/>
        </w:rPr>
      </w:pPr>
      <w:r w:rsidRPr="00F87ED3">
        <w:rPr>
          <w:rFonts w:asciiTheme="minorHAnsi" w:eastAsia="Times New Roman" w:hAnsiTheme="minorHAnsi" w:cstheme="minorHAnsi"/>
          <w:caps w:val="0"/>
          <w:color w:val="auto"/>
          <w:szCs w:val="20"/>
        </w:rPr>
        <w:t>PODIZVAJALEC</w:t>
      </w:r>
    </w:p>
    <w:tbl>
      <w:tblPr>
        <w:tblStyle w:val="Tabelamrea"/>
        <w:tblW w:w="0" w:type="auto"/>
        <w:tblLook w:val="04A0" w:firstRow="1" w:lastRow="0" w:firstColumn="1" w:lastColumn="0" w:noHBand="0" w:noVBand="1"/>
      </w:tblPr>
      <w:tblGrid>
        <w:gridCol w:w="4531"/>
        <w:gridCol w:w="4531"/>
      </w:tblGrid>
      <w:tr w:rsidR="000C12F3" w:rsidRPr="00F87ED3" w14:paraId="669000FF" w14:textId="77777777" w:rsidTr="000C12F3">
        <w:tc>
          <w:tcPr>
            <w:tcW w:w="4531" w:type="dxa"/>
            <w:vAlign w:val="center"/>
          </w:tcPr>
          <w:p w14:paraId="115A0844" w14:textId="1252BD9F"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POLNA FIRMA:</w:t>
            </w:r>
          </w:p>
        </w:tc>
        <w:tc>
          <w:tcPr>
            <w:tcW w:w="4531" w:type="dxa"/>
          </w:tcPr>
          <w:p w14:paraId="45FBC3B6" w14:textId="77777777"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p>
        </w:tc>
      </w:tr>
      <w:tr w:rsidR="000C12F3" w:rsidRPr="00F87ED3" w14:paraId="11CD718F" w14:textId="77777777" w:rsidTr="000C12F3">
        <w:tc>
          <w:tcPr>
            <w:tcW w:w="4531" w:type="dxa"/>
            <w:vAlign w:val="center"/>
          </w:tcPr>
          <w:p w14:paraId="3D831559" w14:textId="33473C09"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NASLOV:</w:t>
            </w:r>
          </w:p>
        </w:tc>
        <w:tc>
          <w:tcPr>
            <w:tcW w:w="4531" w:type="dxa"/>
          </w:tcPr>
          <w:p w14:paraId="68D6C195" w14:textId="77777777"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p>
        </w:tc>
      </w:tr>
      <w:tr w:rsidR="000C12F3" w:rsidRPr="00F87ED3" w14:paraId="1EAECADF" w14:textId="77777777" w:rsidTr="000C12F3">
        <w:tc>
          <w:tcPr>
            <w:tcW w:w="4531" w:type="dxa"/>
            <w:vAlign w:val="center"/>
          </w:tcPr>
          <w:p w14:paraId="118A3B2A" w14:textId="22F8ADDB"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MATIČNA ŠTEVILKA:</w:t>
            </w:r>
          </w:p>
        </w:tc>
        <w:tc>
          <w:tcPr>
            <w:tcW w:w="4531" w:type="dxa"/>
          </w:tcPr>
          <w:p w14:paraId="7F0C8748" w14:textId="77777777"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p>
        </w:tc>
      </w:tr>
      <w:tr w:rsidR="000C12F3" w:rsidRPr="00F87ED3" w14:paraId="51A5D3E6" w14:textId="77777777" w:rsidTr="000C12F3">
        <w:tc>
          <w:tcPr>
            <w:tcW w:w="4531" w:type="dxa"/>
            <w:vAlign w:val="center"/>
          </w:tcPr>
          <w:p w14:paraId="32A98E47" w14:textId="0FDC4B99"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DAVČNA ŠTEVILKA:</w:t>
            </w:r>
          </w:p>
        </w:tc>
        <w:tc>
          <w:tcPr>
            <w:tcW w:w="4531" w:type="dxa"/>
          </w:tcPr>
          <w:p w14:paraId="2DC3F54A" w14:textId="77777777"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p>
        </w:tc>
      </w:tr>
      <w:tr w:rsidR="000C12F3" w:rsidRPr="00F87ED3" w14:paraId="5A19CB83" w14:textId="77777777" w:rsidTr="000C12F3">
        <w:tc>
          <w:tcPr>
            <w:tcW w:w="4531" w:type="dxa"/>
          </w:tcPr>
          <w:p w14:paraId="61BF0B59" w14:textId="3B11D7CA"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ODGOVORNA OSEBA ZA JAVNO NAROČILO:</w:t>
            </w:r>
          </w:p>
        </w:tc>
        <w:tc>
          <w:tcPr>
            <w:tcW w:w="4531" w:type="dxa"/>
          </w:tcPr>
          <w:p w14:paraId="79234BA4" w14:textId="77777777"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p>
        </w:tc>
      </w:tr>
    </w:tbl>
    <w:p w14:paraId="38214239" w14:textId="77777777"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u w:val="none"/>
        </w:rPr>
      </w:pPr>
    </w:p>
    <w:p w14:paraId="554DDBEA" w14:textId="77777777" w:rsidR="000C12F3" w:rsidRPr="00F87ED3" w:rsidRDefault="000C12F3" w:rsidP="00EB618F">
      <w:pPr>
        <w:keepNext/>
        <w:keepLines/>
        <w:rPr>
          <w:rFonts w:cstheme="minorHAnsi"/>
        </w:rPr>
      </w:pPr>
    </w:p>
    <w:p w14:paraId="04743CC8" w14:textId="77777777" w:rsidR="000C12F3" w:rsidRPr="00F87ED3" w:rsidRDefault="000C12F3" w:rsidP="00EB618F">
      <w:pPr>
        <w:pStyle w:val="PODNASLOV"/>
        <w:keepNext/>
        <w:keepLines/>
        <w:ind w:left="0" w:firstLine="0"/>
        <w:rPr>
          <w:rFonts w:asciiTheme="minorHAnsi" w:eastAsia="Times New Roman" w:hAnsiTheme="minorHAnsi" w:cstheme="minorHAnsi"/>
          <w:caps w:val="0"/>
          <w:color w:val="auto"/>
          <w:sz w:val="24"/>
          <w:szCs w:val="20"/>
        </w:rPr>
      </w:pPr>
      <w:r w:rsidRPr="00F87ED3">
        <w:rPr>
          <w:rFonts w:asciiTheme="minorHAnsi" w:eastAsia="Times New Roman" w:hAnsiTheme="minorHAnsi" w:cstheme="minorHAnsi"/>
          <w:caps w:val="0"/>
          <w:color w:val="auto"/>
          <w:sz w:val="24"/>
          <w:szCs w:val="20"/>
        </w:rPr>
        <w:t>IZJAVA PODIZVAJALCA:</w:t>
      </w:r>
    </w:p>
    <w:p w14:paraId="40695441" w14:textId="5973E812" w:rsidR="000C12F3" w:rsidRPr="00F87ED3" w:rsidRDefault="000C12F3" w:rsidP="00EB618F">
      <w:pPr>
        <w:keepNext/>
        <w:keepLines/>
        <w:rPr>
          <w:rFonts w:cstheme="minorHAnsi"/>
          <w:szCs w:val="20"/>
        </w:rPr>
      </w:pPr>
      <w:r w:rsidRPr="00F87ED3">
        <w:rPr>
          <w:rFonts w:cstheme="minorHAnsi"/>
          <w:szCs w:val="24"/>
        </w:rPr>
        <w:t>V skladu z določbo petega odstavka 94. člena ZJN-3 kot podizvajalec ponudnika ___________________________________________________________________________________________________________________________________ (naziv in sedež ponudnika) izrecno zahtevamo neposredno plačilo s strani naročnika za javno naročilo »</w:t>
      </w:r>
      <w:r w:rsidR="00E91CFC">
        <w:rPr>
          <w:rFonts w:cstheme="minorHAnsi"/>
          <w:szCs w:val="24"/>
        </w:rPr>
        <w:t>Sukcesivna dobava živil</w:t>
      </w:r>
      <w:r w:rsidRPr="00F87ED3">
        <w:rPr>
          <w:rFonts w:cstheme="minorHAnsi"/>
          <w:szCs w:val="24"/>
        </w:rPr>
        <w:t xml:space="preserve"> za potrebe Osnovne šole Janka Modra, Dol pri Ljubljani, za obdobje štirih let«: </w:t>
      </w:r>
      <w:r w:rsidRPr="00F87ED3">
        <w:rPr>
          <w:rFonts w:cstheme="minorHAnsi"/>
          <w:i/>
          <w:szCs w:val="20"/>
        </w:rPr>
        <w:t>(ustrezno obkroži)</w:t>
      </w:r>
    </w:p>
    <w:p w14:paraId="61AC8D67" w14:textId="1416DDF2" w:rsidR="000C12F3" w:rsidRPr="00F87ED3" w:rsidRDefault="000C12F3" w:rsidP="00EB618F">
      <w:pPr>
        <w:keepNext/>
        <w:keepLines/>
        <w:rPr>
          <w:rFonts w:cstheme="minorHAnsi"/>
          <w:szCs w:val="24"/>
        </w:rPr>
      </w:pPr>
      <w:r w:rsidRPr="00F87ED3">
        <w:rPr>
          <w:rFonts w:cstheme="minorHAnsi"/>
          <w:szCs w:val="24"/>
        </w:rPr>
        <w:tab/>
      </w:r>
    </w:p>
    <w:p w14:paraId="179ADBC5" w14:textId="77777777" w:rsidR="000C12F3" w:rsidRPr="00F87ED3" w:rsidRDefault="000C12F3" w:rsidP="00EB618F">
      <w:pPr>
        <w:keepNext/>
        <w:keepLines/>
        <w:jc w:val="center"/>
        <w:rPr>
          <w:rFonts w:cstheme="minorHAnsi"/>
          <w:szCs w:val="20"/>
        </w:rPr>
      </w:pPr>
      <w:r w:rsidRPr="00F87ED3">
        <w:rPr>
          <w:rFonts w:cstheme="minorHAnsi"/>
          <w:b/>
          <w:szCs w:val="20"/>
        </w:rPr>
        <w:t>DA</w:t>
      </w:r>
      <w:r w:rsidRPr="00F87ED3">
        <w:rPr>
          <w:rFonts w:cstheme="minorHAnsi"/>
          <w:b/>
          <w:szCs w:val="20"/>
        </w:rPr>
        <w:tab/>
      </w:r>
      <w:r w:rsidRPr="00F87ED3">
        <w:rPr>
          <w:rFonts w:cstheme="minorHAnsi"/>
          <w:b/>
          <w:szCs w:val="20"/>
        </w:rPr>
        <w:tab/>
      </w:r>
      <w:r w:rsidRPr="00F87ED3">
        <w:rPr>
          <w:rFonts w:cstheme="minorHAnsi"/>
          <w:b/>
          <w:szCs w:val="20"/>
        </w:rPr>
        <w:tab/>
        <w:t>NE</w:t>
      </w:r>
    </w:p>
    <w:p w14:paraId="2AEDC532" w14:textId="77777777" w:rsidR="000C12F3" w:rsidRPr="00F87ED3" w:rsidRDefault="000C12F3" w:rsidP="00EB618F">
      <w:pPr>
        <w:keepNext/>
        <w:keepLines/>
        <w:jc w:val="center"/>
        <w:rPr>
          <w:rFonts w:cstheme="minorHAnsi"/>
          <w:szCs w:val="20"/>
        </w:rPr>
      </w:pPr>
    </w:p>
    <w:p w14:paraId="2FF804AB" w14:textId="77777777" w:rsidR="000C12F3" w:rsidRPr="00F87ED3" w:rsidRDefault="000C12F3" w:rsidP="00EB618F">
      <w:pPr>
        <w:keepNext/>
        <w:keepLines/>
        <w:rPr>
          <w:rFonts w:cstheme="minorHAnsi"/>
          <w:szCs w:val="20"/>
        </w:rPr>
      </w:pPr>
    </w:p>
    <w:p w14:paraId="43A129F7" w14:textId="3A79A0E0" w:rsidR="000C12F3" w:rsidRPr="00F87ED3" w:rsidRDefault="000C12F3" w:rsidP="00EB618F">
      <w:pPr>
        <w:pStyle w:val="Default"/>
        <w:keepNext/>
        <w:keepLines/>
        <w:spacing w:after="240" w:line="276" w:lineRule="auto"/>
        <w:jc w:val="both"/>
        <w:rPr>
          <w:rFonts w:asciiTheme="minorHAnsi" w:hAnsiTheme="minorHAnsi" w:cstheme="minorHAnsi"/>
          <w:b/>
          <w:color w:val="auto"/>
        </w:rPr>
      </w:pPr>
      <w:r w:rsidRPr="00F87ED3">
        <w:rPr>
          <w:rFonts w:asciiTheme="minorHAnsi" w:hAnsiTheme="minorHAnsi" w:cstheme="minorHAnsi"/>
          <w:b/>
          <w:color w:val="auto"/>
        </w:rPr>
        <w:t>PODIZVAJALEC:</w:t>
      </w:r>
    </w:p>
    <w:p w14:paraId="18D3B2FD" w14:textId="066840C0" w:rsidR="000C12F3" w:rsidRPr="00F87ED3" w:rsidRDefault="000C12F3" w:rsidP="00EB618F">
      <w:pPr>
        <w:pStyle w:val="Default"/>
        <w:keepNext/>
        <w:keepLines/>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Datum:                                                       Žig                                                </w:t>
      </w:r>
      <w:r w:rsidR="00E647E2" w:rsidRPr="00F87ED3">
        <w:rPr>
          <w:rFonts w:asciiTheme="minorHAnsi" w:hAnsiTheme="minorHAnsi" w:cstheme="minorHAnsi"/>
          <w:color w:val="auto"/>
          <w:szCs w:val="22"/>
        </w:rPr>
        <w:t>Zakoniti zastopnik</w:t>
      </w:r>
      <w:r w:rsidRPr="00F87ED3">
        <w:rPr>
          <w:rFonts w:asciiTheme="minorHAnsi" w:hAnsiTheme="minorHAnsi" w:cstheme="minorHAnsi"/>
          <w:color w:val="auto"/>
          <w:szCs w:val="22"/>
        </w:rPr>
        <w:t>:</w:t>
      </w:r>
    </w:p>
    <w:p w14:paraId="4B3980CE" w14:textId="77777777" w:rsidR="000C12F3" w:rsidRPr="00F87ED3" w:rsidRDefault="000C12F3" w:rsidP="00EB618F">
      <w:pPr>
        <w:keepNext/>
        <w:keepLines/>
        <w:jc w:val="center"/>
        <w:rPr>
          <w:rFonts w:cstheme="minorHAnsi"/>
        </w:rPr>
      </w:pPr>
    </w:p>
    <w:p w14:paraId="6CB4F45C" w14:textId="77777777" w:rsidR="000C12F3" w:rsidRPr="00F87ED3" w:rsidRDefault="000C12F3" w:rsidP="00EB618F">
      <w:pPr>
        <w:keepNext/>
        <w:keepLines/>
        <w:jc w:val="center"/>
        <w:rPr>
          <w:rFonts w:cstheme="minorHAnsi"/>
        </w:rPr>
      </w:pPr>
    </w:p>
    <w:p w14:paraId="542C8A07" w14:textId="77777777" w:rsidR="000C12F3" w:rsidRPr="00F87ED3" w:rsidRDefault="000C12F3" w:rsidP="00EB618F">
      <w:pPr>
        <w:pStyle w:val="PODNASLOV"/>
        <w:keepNext/>
        <w:keepLines/>
        <w:widowControl w:val="0"/>
        <w:spacing w:before="120" w:after="0"/>
        <w:rPr>
          <w:rFonts w:asciiTheme="minorHAnsi" w:hAnsiTheme="minorHAnsi" w:cstheme="minorHAnsi"/>
          <w:b w:val="0"/>
          <w:i/>
          <w:caps w:val="0"/>
          <w:color w:val="auto"/>
          <w:sz w:val="20"/>
          <w:szCs w:val="20"/>
          <w:u w:val="none"/>
        </w:rPr>
      </w:pPr>
    </w:p>
    <w:p w14:paraId="4A246906" w14:textId="77777777" w:rsidR="000C12F3" w:rsidRPr="00F87ED3" w:rsidRDefault="000C12F3" w:rsidP="00EB618F">
      <w:pPr>
        <w:pStyle w:val="PODNASLOV"/>
        <w:keepNext/>
        <w:keepLines/>
        <w:widowControl w:val="0"/>
        <w:spacing w:before="120" w:after="0"/>
        <w:rPr>
          <w:rFonts w:asciiTheme="minorHAnsi" w:hAnsiTheme="minorHAnsi" w:cstheme="minorHAnsi"/>
          <w:b w:val="0"/>
          <w:i/>
          <w:caps w:val="0"/>
          <w:color w:val="auto"/>
          <w:sz w:val="20"/>
          <w:szCs w:val="20"/>
          <w:u w:val="none"/>
        </w:rPr>
      </w:pPr>
    </w:p>
    <w:p w14:paraId="3D119270" w14:textId="73A8D57F" w:rsidR="000C12F3" w:rsidRPr="00F87ED3" w:rsidRDefault="000C12F3" w:rsidP="00EB618F">
      <w:pPr>
        <w:pStyle w:val="PODNASLOV"/>
        <w:keepNext/>
        <w:keepLines/>
        <w:widowControl w:val="0"/>
        <w:spacing w:before="120" w:after="0"/>
        <w:rPr>
          <w:rFonts w:asciiTheme="minorHAnsi" w:hAnsiTheme="minorHAnsi" w:cstheme="minorHAnsi"/>
          <w:b w:val="0"/>
          <w:i/>
          <w:caps w:val="0"/>
          <w:color w:val="auto"/>
          <w:sz w:val="20"/>
          <w:szCs w:val="20"/>
          <w:u w:val="none"/>
        </w:rPr>
      </w:pPr>
    </w:p>
    <w:p w14:paraId="53F0384B" w14:textId="65FA3262" w:rsidR="00E647E2" w:rsidRPr="00F87ED3" w:rsidRDefault="00E647E2" w:rsidP="00EB618F">
      <w:pPr>
        <w:pStyle w:val="PODNASLOV"/>
        <w:keepNext/>
        <w:keepLines/>
        <w:widowControl w:val="0"/>
        <w:spacing w:before="120" w:after="0"/>
        <w:rPr>
          <w:rFonts w:asciiTheme="minorHAnsi" w:hAnsiTheme="minorHAnsi" w:cstheme="minorHAnsi"/>
          <w:b w:val="0"/>
          <w:i/>
          <w:caps w:val="0"/>
          <w:color w:val="auto"/>
          <w:sz w:val="20"/>
          <w:szCs w:val="20"/>
          <w:u w:val="none"/>
        </w:rPr>
      </w:pPr>
    </w:p>
    <w:p w14:paraId="06CFFA35" w14:textId="38326C8D" w:rsidR="00EB618F" w:rsidRDefault="000C12F3" w:rsidP="00EB618F">
      <w:pPr>
        <w:pStyle w:val="PODNASLOV"/>
        <w:keepNext/>
        <w:keepLines/>
        <w:widowControl w:val="0"/>
        <w:spacing w:before="120" w:after="0"/>
        <w:jc w:val="center"/>
        <w:rPr>
          <w:rFonts w:eastAsiaTheme="majorEastAsia" w:cstheme="minorHAnsi"/>
          <w:b w:val="0"/>
          <w:color w:val="000000" w:themeColor="text1"/>
          <w:szCs w:val="24"/>
        </w:rPr>
      </w:pPr>
      <w:r w:rsidRPr="00F87ED3">
        <w:rPr>
          <w:rFonts w:asciiTheme="minorHAnsi" w:hAnsiTheme="minorHAnsi" w:cstheme="minorHAnsi"/>
          <w:b w:val="0"/>
          <w:i/>
          <w:caps w:val="0"/>
          <w:color w:val="auto"/>
          <w:sz w:val="20"/>
          <w:szCs w:val="20"/>
          <w:u w:val="none"/>
        </w:rPr>
        <w:t>(Če ponudnik nastopa z več podizvajalci, se obrazec kopira.)</w:t>
      </w:r>
      <w:r w:rsidR="00EB618F">
        <w:rPr>
          <w:rFonts w:asciiTheme="minorHAnsi" w:hAnsiTheme="minorHAnsi" w:cstheme="minorHAnsi"/>
        </w:rPr>
        <w:br w:type="page"/>
      </w:r>
    </w:p>
    <w:p w14:paraId="3597267E" w14:textId="5FF2F5E3" w:rsidR="007B4196" w:rsidRPr="00F87ED3" w:rsidRDefault="003A2D4A" w:rsidP="00681065">
      <w:pPr>
        <w:pStyle w:val="Naslov3"/>
        <w:jc w:val="right"/>
        <w:rPr>
          <w:rFonts w:asciiTheme="minorHAnsi" w:hAnsiTheme="minorHAnsi" w:cstheme="minorHAnsi"/>
        </w:rPr>
      </w:pPr>
      <w:bookmarkStart w:id="31" w:name="_Toc474921274"/>
      <w:r w:rsidRPr="00F87ED3">
        <w:rPr>
          <w:rFonts w:asciiTheme="minorHAnsi" w:hAnsiTheme="minorHAnsi" w:cstheme="minorHAnsi"/>
        </w:rPr>
        <w:lastRenderedPageBreak/>
        <w:t>OBRAZEC ŠT. 5</w:t>
      </w:r>
      <w:r w:rsidR="007B4196" w:rsidRPr="00F87ED3">
        <w:rPr>
          <w:rFonts w:asciiTheme="minorHAnsi" w:hAnsiTheme="minorHAnsi" w:cstheme="minorHAnsi"/>
        </w:rPr>
        <w:t xml:space="preserve"> – Kopije veljavnih potrdil oz. certifikatov za ponujena ekološka živila – EKO CERTIFIKAT</w:t>
      </w:r>
      <w:bookmarkEnd w:id="31"/>
    </w:p>
    <w:p w14:paraId="5E64115C" w14:textId="77777777" w:rsidR="007B4196" w:rsidRPr="00F87ED3" w:rsidRDefault="007B4196" w:rsidP="00681065">
      <w:pPr>
        <w:pStyle w:val="Default"/>
        <w:keepNext/>
        <w:spacing w:line="276" w:lineRule="auto"/>
        <w:jc w:val="both"/>
        <w:rPr>
          <w:rFonts w:asciiTheme="minorHAnsi" w:hAnsiTheme="minorHAnsi" w:cstheme="minorHAnsi"/>
          <w:color w:val="auto"/>
          <w:szCs w:val="22"/>
        </w:rPr>
      </w:pPr>
    </w:p>
    <w:p w14:paraId="2DFB09A1" w14:textId="77777777" w:rsidR="008A0366" w:rsidRPr="00F87ED3" w:rsidRDefault="008A0366" w:rsidP="00681065">
      <w:pPr>
        <w:pStyle w:val="Default"/>
        <w:keepNext/>
        <w:spacing w:after="120"/>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PONUDNIK:</w:t>
      </w:r>
    </w:p>
    <w:p w14:paraId="12AD364D" w14:textId="77777777"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1A08EAC6" w14:textId="77777777"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63237200" w14:textId="77777777"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2F27EFEE" w14:textId="2BC94493" w:rsidR="007B4196" w:rsidRPr="00F87ED3" w:rsidRDefault="007B4196" w:rsidP="00681065">
      <w:pPr>
        <w:pStyle w:val="Default"/>
        <w:keepNext/>
        <w:spacing w:line="276" w:lineRule="auto"/>
        <w:ind w:left="720"/>
        <w:jc w:val="right"/>
        <w:rPr>
          <w:rFonts w:asciiTheme="minorHAnsi" w:hAnsiTheme="minorHAnsi" w:cstheme="minorHAnsi"/>
          <w:b/>
          <w:color w:val="auto"/>
          <w:szCs w:val="22"/>
        </w:rPr>
      </w:pPr>
    </w:p>
    <w:p w14:paraId="63588AF9" w14:textId="77777777" w:rsidR="008A0366" w:rsidRPr="00F87ED3" w:rsidRDefault="008A0366" w:rsidP="00681065">
      <w:pPr>
        <w:pStyle w:val="Default"/>
        <w:keepNext/>
        <w:spacing w:line="276" w:lineRule="auto"/>
        <w:ind w:left="720"/>
        <w:jc w:val="right"/>
        <w:rPr>
          <w:rFonts w:asciiTheme="minorHAnsi" w:hAnsiTheme="minorHAnsi" w:cstheme="minorHAnsi"/>
          <w:b/>
          <w:color w:val="auto"/>
          <w:szCs w:val="22"/>
        </w:rPr>
      </w:pPr>
    </w:p>
    <w:p w14:paraId="61BE67AF" w14:textId="0A06A985" w:rsidR="008A0366" w:rsidRPr="00F87ED3" w:rsidRDefault="0020318A" w:rsidP="00681065">
      <w:pPr>
        <w:pStyle w:val="Default"/>
        <w:keepNext/>
        <w:spacing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Ponudnik na kopije zapiše zaporedno številko </w:t>
      </w:r>
      <w:r w:rsidR="001B0A47">
        <w:rPr>
          <w:rFonts w:asciiTheme="minorHAnsi" w:hAnsiTheme="minorHAnsi" w:cstheme="minorHAnsi"/>
          <w:color w:val="auto"/>
          <w:szCs w:val="22"/>
        </w:rPr>
        <w:t>sklopa in živila</w:t>
      </w:r>
      <w:r w:rsidRPr="00F87ED3">
        <w:rPr>
          <w:rFonts w:asciiTheme="minorHAnsi" w:hAnsiTheme="minorHAnsi" w:cstheme="minorHAnsi"/>
          <w:color w:val="auto"/>
          <w:szCs w:val="22"/>
        </w:rPr>
        <w:t xml:space="preserve">, na katerega se certifikat nanaša oziroma v primeru, da je ponudnik distributer in ne tudi proizvajalec ponujenih ekoloških živil, kopijo veljavnega certifikata za distributerja ekoloških živil, ki se glasi na ponudnikovo ali podizvajalčevo ime. </w:t>
      </w:r>
    </w:p>
    <w:p w14:paraId="6AB7D219" w14:textId="1693861F" w:rsidR="008A0366" w:rsidRPr="00F87ED3" w:rsidRDefault="008A0366" w:rsidP="00681065">
      <w:pPr>
        <w:pStyle w:val="Naslov3"/>
        <w:jc w:val="right"/>
        <w:rPr>
          <w:rFonts w:asciiTheme="minorHAnsi" w:hAnsiTheme="minorHAnsi" w:cstheme="minorHAnsi"/>
        </w:rPr>
      </w:pPr>
      <w:r w:rsidRPr="00F87ED3">
        <w:rPr>
          <w:rFonts w:asciiTheme="minorHAnsi" w:hAnsiTheme="minorHAnsi" w:cstheme="minorHAnsi"/>
        </w:rPr>
        <w:br w:type="page"/>
      </w:r>
      <w:bookmarkStart w:id="32" w:name="_Toc474921275"/>
      <w:r w:rsidR="003A2D4A" w:rsidRPr="00F87ED3">
        <w:rPr>
          <w:rFonts w:asciiTheme="minorHAnsi" w:hAnsiTheme="minorHAnsi" w:cstheme="minorHAnsi"/>
        </w:rPr>
        <w:lastRenderedPageBreak/>
        <w:t>OBRAZEC ŠT. 6</w:t>
      </w:r>
      <w:r w:rsidRPr="00F87ED3">
        <w:rPr>
          <w:rFonts w:asciiTheme="minorHAnsi" w:hAnsiTheme="minorHAnsi" w:cstheme="minorHAnsi"/>
        </w:rPr>
        <w:t xml:space="preserve"> – Izjava o upoštevanju HACCP sistema</w:t>
      </w:r>
      <w:bookmarkEnd w:id="32"/>
    </w:p>
    <w:p w14:paraId="3269673B" w14:textId="77777777" w:rsidR="0020318A" w:rsidRPr="00F87ED3" w:rsidRDefault="0020318A" w:rsidP="00681065">
      <w:pPr>
        <w:pStyle w:val="Default"/>
        <w:keepNext/>
        <w:spacing w:line="276" w:lineRule="auto"/>
        <w:jc w:val="both"/>
        <w:rPr>
          <w:rFonts w:asciiTheme="minorHAnsi" w:hAnsiTheme="minorHAnsi" w:cstheme="minorHAnsi"/>
          <w:color w:val="auto"/>
          <w:szCs w:val="22"/>
        </w:rPr>
      </w:pPr>
    </w:p>
    <w:p w14:paraId="77E292EE" w14:textId="77777777" w:rsidR="008A0366" w:rsidRPr="00F87ED3" w:rsidRDefault="008A0366" w:rsidP="00681065">
      <w:pPr>
        <w:pStyle w:val="Default"/>
        <w:keepNext/>
        <w:spacing w:after="120"/>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PONUDNIK:</w:t>
      </w:r>
    </w:p>
    <w:p w14:paraId="4A2BA095" w14:textId="57FB8A8C"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06BC522B" w14:textId="51DABEE2"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01A8ED87" w14:textId="10AB7C93" w:rsidR="008A0366" w:rsidRPr="00F87ED3" w:rsidRDefault="008A036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008615EC" w14:textId="7F70DAF3" w:rsidR="007B4196" w:rsidRPr="00F87ED3" w:rsidRDefault="007B4196" w:rsidP="00681065">
      <w:pPr>
        <w:pStyle w:val="Default"/>
        <w:keepNext/>
        <w:spacing w:line="276" w:lineRule="auto"/>
        <w:ind w:left="720"/>
        <w:jc w:val="both"/>
        <w:rPr>
          <w:rFonts w:asciiTheme="minorHAnsi" w:hAnsiTheme="minorHAnsi" w:cstheme="minorHAnsi"/>
          <w:b/>
          <w:color w:val="auto"/>
          <w:szCs w:val="22"/>
        </w:rPr>
      </w:pPr>
    </w:p>
    <w:p w14:paraId="278CAA91" w14:textId="167652BB" w:rsidR="008A0366" w:rsidRPr="00F87ED3" w:rsidRDefault="008A0366" w:rsidP="00681065">
      <w:pPr>
        <w:pStyle w:val="Default"/>
        <w:keepNext/>
        <w:spacing w:line="276" w:lineRule="auto"/>
        <w:ind w:left="720"/>
        <w:jc w:val="both"/>
        <w:rPr>
          <w:rFonts w:asciiTheme="minorHAnsi" w:hAnsiTheme="minorHAnsi" w:cstheme="minorHAnsi"/>
          <w:b/>
          <w:color w:val="auto"/>
          <w:szCs w:val="22"/>
        </w:rPr>
      </w:pPr>
    </w:p>
    <w:p w14:paraId="7A2747F2" w14:textId="60DBF9C0" w:rsidR="008D69C9" w:rsidRPr="00F87ED3" w:rsidRDefault="008D69C9" w:rsidP="00681065">
      <w:pPr>
        <w:keepNext/>
        <w:jc w:val="center"/>
        <w:rPr>
          <w:rFonts w:cstheme="minorHAnsi"/>
          <w:b/>
          <w:sz w:val="28"/>
        </w:rPr>
      </w:pPr>
      <w:r w:rsidRPr="00F87ED3">
        <w:rPr>
          <w:rFonts w:cstheme="minorHAnsi"/>
          <w:b/>
          <w:sz w:val="28"/>
        </w:rPr>
        <w:t>IZJAVA O UPOŠTEVANJU HACCP SISTEMA</w:t>
      </w:r>
    </w:p>
    <w:p w14:paraId="7117F7F1" w14:textId="66FA514B" w:rsidR="008D69C9" w:rsidRPr="00F87ED3" w:rsidRDefault="008D69C9" w:rsidP="00681065">
      <w:pPr>
        <w:pStyle w:val="Default"/>
        <w:keepNext/>
        <w:spacing w:line="276" w:lineRule="auto"/>
        <w:jc w:val="both"/>
        <w:rPr>
          <w:rFonts w:asciiTheme="minorHAnsi" w:hAnsiTheme="minorHAnsi" w:cstheme="minorHAnsi"/>
        </w:rPr>
      </w:pPr>
      <w:r w:rsidRPr="00F87ED3">
        <w:rPr>
          <w:rFonts w:asciiTheme="minorHAnsi" w:hAnsiTheme="minorHAnsi" w:cstheme="minorHAnsi"/>
        </w:rPr>
        <w:t xml:space="preserve">Izjavljamo, da v celotnem procesu proizvodnje, predelave, obdelave, pakiranja in skladiščenja živil, oziroma v delu, ki se nanaša na našo dejavnost, poslujemo v skladu z zahtevami HACCP programa in da upoštevamo vse ostale predpise, ki urejajo področje živil in ravnanja z njimi v Republiki Sloveniji. Izjavljamo, da imamo za skladiščenje živil prostore, ki ustrezajo vsem veljavnim predpisom in HACCP programu in da so vsa živila skladiščena na način, ki ohranja njihovo kvaliteto in neoporečnost. </w:t>
      </w:r>
    </w:p>
    <w:p w14:paraId="3F8FC1D3" w14:textId="77777777" w:rsidR="008D69C9" w:rsidRPr="00F87ED3" w:rsidRDefault="008D69C9" w:rsidP="00681065">
      <w:pPr>
        <w:keepNext/>
        <w:autoSpaceDE w:val="0"/>
        <w:autoSpaceDN w:val="0"/>
        <w:adjustRightInd w:val="0"/>
        <w:rPr>
          <w:rFonts w:cstheme="minorHAnsi"/>
          <w:color w:val="000000"/>
          <w:szCs w:val="24"/>
        </w:rPr>
      </w:pPr>
    </w:p>
    <w:p w14:paraId="090B9D70" w14:textId="011BA172" w:rsidR="008D69C9" w:rsidRPr="00F87ED3" w:rsidRDefault="008D69C9" w:rsidP="00681065">
      <w:pPr>
        <w:keepNext/>
        <w:autoSpaceDE w:val="0"/>
        <w:autoSpaceDN w:val="0"/>
        <w:adjustRightInd w:val="0"/>
        <w:spacing w:after="0"/>
        <w:rPr>
          <w:rFonts w:cstheme="minorHAnsi"/>
          <w:color w:val="000000"/>
          <w:szCs w:val="24"/>
        </w:rPr>
      </w:pPr>
      <w:r w:rsidRPr="00F87ED3">
        <w:rPr>
          <w:rFonts w:cstheme="minorHAnsi"/>
          <w:color w:val="000000"/>
          <w:szCs w:val="24"/>
        </w:rPr>
        <w:t xml:space="preserve">Prav tako izjavljamo, da imamo za prevoz vseh živil na razpolago vozila, ki ustrezajo zahtevam HACCP programa in ostalim veljavnim predpisom, ki urejajo področje živil in ravnanja z njimi v Republiki Sloveniji ter da bomo opravljali prevoz živil za potrebe naročnika samo s prej navedenimi vozili. </w:t>
      </w:r>
    </w:p>
    <w:p w14:paraId="1C0D3F99" w14:textId="77777777" w:rsidR="00740329" w:rsidRPr="00F87ED3" w:rsidRDefault="00740329" w:rsidP="00681065">
      <w:pPr>
        <w:keepNext/>
        <w:autoSpaceDE w:val="0"/>
        <w:autoSpaceDN w:val="0"/>
        <w:adjustRightInd w:val="0"/>
        <w:spacing w:after="0"/>
        <w:rPr>
          <w:rFonts w:cstheme="minorHAnsi"/>
          <w:color w:val="000000"/>
          <w:szCs w:val="24"/>
        </w:rPr>
      </w:pPr>
    </w:p>
    <w:p w14:paraId="23164C48" w14:textId="59AD365A" w:rsidR="008D69C9" w:rsidRPr="00F87ED3" w:rsidRDefault="00740329" w:rsidP="00681065">
      <w:pPr>
        <w:keepNext/>
        <w:autoSpaceDE w:val="0"/>
        <w:autoSpaceDN w:val="0"/>
        <w:adjustRightInd w:val="0"/>
        <w:rPr>
          <w:rFonts w:cstheme="minorHAnsi"/>
          <w:color w:val="000000"/>
          <w:szCs w:val="24"/>
        </w:rPr>
      </w:pPr>
      <w:r w:rsidRPr="00F87ED3">
        <w:rPr>
          <w:rFonts w:cstheme="minorHAnsi"/>
          <w:color w:val="000000"/>
          <w:szCs w:val="24"/>
        </w:rPr>
        <w:t xml:space="preserve">Obvezujemo se, </w:t>
      </w:r>
      <w:r w:rsidR="008D69C9" w:rsidRPr="00F87ED3">
        <w:rPr>
          <w:rFonts w:cstheme="minorHAnsi"/>
          <w:color w:val="000000"/>
          <w:szCs w:val="24"/>
        </w:rPr>
        <w:t>da bomo v primeru kakršnega koli odstopanja od določil HACCP programa o tem takoj pisno obv</w:t>
      </w:r>
      <w:r w:rsidRPr="00F87ED3">
        <w:rPr>
          <w:rFonts w:cstheme="minorHAnsi"/>
          <w:color w:val="000000"/>
          <w:szCs w:val="24"/>
        </w:rPr>
        <w:t xml:space="preserve">estili naročnika ter, </w:t>
      </w:r>
      <w:r w:rsidR="008D69C9" w:rsidRPr="00F87ED3">
        <w:rPr>
          <w:rFonts w:cstheme="minorHAnsi"/>
          <w:color w:val="000000"/>
          <w:szCs w:val="24"/>
        </w:rPr>
        <w:t xml:space="preserve">da bomo naročniku takoj predložili uraden veljaven dokument iz katerega bo razvidno, da poslujemo v skladu s HACCP programom, v kolikor bo naročnik ta dokument zahteval. </w:t>
      </w:r>
    </w:p>
    <w:p w14:paraId="297922A0" w14:textId="77777777" w:rsidR="008D69C9" w:rsidRPr="00F87ED3" w:rsidRDefault="008D69C9" w:rsidP="00681065">
      <w:pPr>
        <w:keepNext/>
        <w:autoSpaceDE w:val="0"/>
        <w:autoSpaceDN w:val="0"/>
        <w:adjustRightInd w:val="0"/>
        <w:rPr>
          <w:rFonts w:cstheme="minorHAnsi"/>
          <w:color w:val="000000"/>
          <w:sz w:val="20"/>
          <w:szCs w:val="20"/>
        </w:rPr>
      </w:pPr>
    </w:p>
    <w:p w14:paraId="27321E02" w14:textId="77777777" w:rsidR="008D69C9" w:rsidRPr="00F87ED3" w:rsidRDefault="008D69C9" w:rsidP="00681065">
      <w:pPr>
        <w:keepNext/>
        <w:autoSpaceDE w:val="0"/>
        <w:autoSpaceDN w:val="0"/>
        <w:adjustRightInd w:val="0"/>
        <w:rPr>
          <w:rFonts w:cstheme="minorHAnsi"/>
          <w:color w:val="000000"/>
          <w:sz w:val="20"/>
          <w:szCs w:val="20"/>
        </w:rPr>
      </w:pPr>
    </w:p>
    <w:p w14:paraId="6416AC43" w14:textId="43F933BB" w:rsidR="00EB618F" w:rsidRDefault="00740329" w:rsidP="00681065">
      <w:pPr>
        <w:pStyle w:val="Default"/>
        <w:keepNext/>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Datum:                                                       Žig                                                Odgovorna oseba:</w:t>
      </w:r>
    </w:p>
    <w:p w14:paraId="4A4263A0" w14:textId="77777777" w:rsidR="00EB618F" w:rsidRDefault="00EB618F">
      <w:pPr>
        <w:jc w:val="left"/>
        <w:rPr>
          <w:rFonts w:cstheme="minorHAnsi"/>
        </w:rPr>
      </w:pPr>
      <w:r>
        <w:rPr>
          <w:rFonts w:cstheme="minorHAnsi"/>
        </w:rPr>
        <w:br w:type="page"/>
      </w:r>
    </w:p>
    <w:p w14:paraId="4A086D9B" w14:textId="150BADA0" w:rsidR="00EB618F" w:rsidRPr="00F87ED3" w:rsidRDefault="00EB618F" w:rsidP="00EB618F">
      <w:pPr>
        <w:pStyle w:val="Naslov3"/>
        <w:jc w:val="right"/>
        <w:rPr>
          <w:rFonts w:asciiTheme="minorHAnsi" w:hAnsiTheme="minorHAnsi" w:cstheme="minorHAnsi"/>
        </w:rPr>
      </w:pPr>
      <w:bookmarkStart w:id="33" w:name="_Toc474921276"/>
      <w:r w:rsidRPr="00F87ED3">
        <w:rPr>
          <w:rFonts w:asciiTheme="minorHAnsi" w:hAnsiTheme="minorHAnsi" w:cstheme="minorHAnsi"/>
        </w:rPr>
        <w:lastRenderedPageBreak/>
        <w:t xml:space="preserve">OBRAZEC ŠT.  </w:t>
      </w:r>
      <w:r>
        <w:rPr>
          <w:rFonts w:asciiTheme="minorHAnsi" w:hAnsiTheme="minorHAnsi" w:cstheme="minorHAnsi"/>
        </w:rPr>
        <w:t xml:space="preserve">7 </w:t>
      </w:r>
      <w:r w:rsidRPr="00F87ED3">
        <w:rPr>
          <w:rFonts w:asciiTheme="minorHAnsi" w:hAnsiTheme="minorHAnsi" w:cstheme="minorHAnsi"/>
        </w:rPr>
        <w:t xml:space="preserve">– </w:t>
      </w:r>
      <w:r>
        <w:rPr>
          <w:rFonts w:asciiTheme="minorHAnsi" w:hAnsiTheme="minorHAnsi" w:cstheme="minorHAnsi"/>
        </w:rPr>
        <w:t>Embalaža</w:t>
      </w:r>
      <w:bookmarkEnd w:id="33"/>
    </w:p>
    <w:p w14:paraId="4061BDEF" w14:textId="77777777" w:rsidR="00EB618F" w:rsidRPr="00F87ED3" w:rsidRDefault="00EB618F" w:rsidP="00EB618F">
      <w:pPr>
        <w:pStyle w:val="Default"/>
        <w:keepNext/>
        <w:spacing w:line="276" w:lineRule="auto"/>
        <w:jc w:val="both"/>
        <w:rPr>
          <w:rFonts w:asciiTheme="minorHAnsi" w:hAnsiTheme="minorHAnsi" w:cstheme="minorHAnsi"/>
          <w:color w:val="auto"/>
          <w:szCs w:val="22"/>
        </w:rPr>
      </w:pPr>
    </w:p>
    <w:p w14:paraId="00C03F83" w14:textId="77777777" w:rsidR="00EB618F" w:rsidRPr="00F87ED3" w:rsidRDefault="00EB618F" w:rsidP="00EB618F">
      <w:pPr>
        <w:pStyle w:val="Default"/>
        <w:keepNext/>
        <w:spacing w:after="120"/>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PONUDNIK:</w:t>
      </w:r>
    </w:p>
    <w:p w14:paraId="6A513537" w14:textId="77777777" w:rsidR="00EB618F" w:rsidRPr="00F87ED3" w:rsidRDefault="00EB618F" w:rsidP="00EB618F">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48737AC3" w14:textId="77777777" w:rsidR="00EB618F" w:rsidRPr="00F87ED3" w:rsidRDefault="00EB618F" w:rsidP="00EB618F">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113972D8" w14:textId="77777777" w:rsidR="00EB618F" w:rsidRPr="00F87ED3" w:rsidRDefault="00EB618F" w:rsidP="00EB618F">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63F78070" w14:textId="77777777" w:rsidR="00EB618F" w:rsidRPr="00F87ED3" w:rsidRDefault="00EB618F" w:rsidP="00EB618F">
      <w:pPr>
        <w:pStyle w:val="Default"/>
        <w:keepNext/>
        <w:spacing w:line="276" w:lineRule="auto"/>
        <w:ind w:left="720"/>
        <w:jc w:val="both"/>
        <w:rPr>
          <w:rFonts w:asciiTheme="minorHAnsi" w:hAnsiTheme="minorHAnsi" w:cstheme="minorHAnsi"/>
          <w:b/>
          <w:color w:val="auto"/>
          <w:szCs w:val="22"/>
        </w:rPr>
      </w:pPr>
    </w:p>
    <w:p w14:paraId="29073CD4" w14:textId="77777777" w:rsidR="00EB618F" w:rsidRPr="00F87ED3" w:rsidRDefault="00EB618F" w:rsidP="00EB618F">
      <w:pPr>
        <w:pStyle w:val="Default"/>
        <w:keepNext/>
        <w:spacing w:line="276" w:lineRule="auto"/>
        <w:ind w:left="720"/>
        <w:jc w:val="both"/>
        <w:rPr>
          <w:rFonts w:asciiTheme="minorHAnsi" w:hAnsiTheme="minorHAnsi" w:cstheme="minorHAnsi"/>
          <w:b/>
          <w:color w:val="auto"/>
          <w:szCs w:val="22"/>
        </w:rPr>
      </w:pPr>
    </w:p>
    <w:p w14:paraId="15B55953" w14:textId="2C7A60F7" w:rsidR="00EB618F" w:rsidRPr="00F87ED3" w:rsidRDefault="00EB618F" w:rsidP="00EB618F">
      <w:pPr>
        <w:keepNext/>
        <w:jc w:val="center"/>
        <w:rPr>
          <w:rFonts w:cstheme="minorHAnsi"/>
          <w:b/>
          <w:sz w:val="28"/>
        </w:rPr>
      </w:pPr>
      <w:r>
        <w:rPr>
          <w:rFonts w:cstheme="minorHAnsi"/>
          <w:b/>
          <w:sz w:val="28"/>
        </w:rPr>
        <w:t>EMBALAŽA</w:t>
      </w:r>
    </w:p>
    <w:p w14:paraId="6917DC28" w14:textId="74D3D52D" w:rsidR="00EB618F" w:rsidRDefault="00EB618F" w:rsidP="00EB618F">
      <w:pPr>
        <w:pStyle w:val="Default"/>
        <w:keepNext/>
        <w:spacing w:line="276" w:lineRule="auto"/>
        <w:jc w:val="both"/>
        <w:rPr>
          <w:rFonts w:asciiTheme="minorHAnsi" w:hAnsiTheme="minorHAnsi" w:cstheme="minorHAnsi"/>
        </w:rPr>
      </w:pPr>
      <w:r w:rsidRPr="00F87ED3">
        <w:rPr>
          <w:rFonts w:asciiTheme="minorHAnsi" w:hAnsiTheme="minorHAnsi" w:cstheme="minorHAnsi"/>
        </w:rPr>
        <w:t xml:space="preserve">Izjavljamo, </w:t>
      </w:r>
      <w:r>
        <w:rPr>
          <w:rFonts w:asciiTheme="minorHAnsi" w:hAnsiTheme="minorHAnsi" w:cstheme="minorHAnsi"/>
        </w:rPr>
        <w:t>bomo živila, za katera smo v ponudbenem predračunu označili, da izpolnjujejo zahteve, vezane na merilo – embalaža, v skladu z veljavno Uredbo o zelenem javnem naročanju, naročniku dostavljali v:</w:t>
      </w:r>
    </w:p>
    <w:p w14:paraId="7DA62551" w14:textId="776AF568" w:rsidR="00EB618F" w:rsidRDefault="00EB618F" w:rsidP="00EB618F">
      <w:pPr>
        <w:pStyle w:val="Default"/>
        <w:keepNext/>
        <w:numPr>
          <w:ilvl w:val="0"/>
          <w:numId w:val="5"/>
        </w:numPr>
        <w:spacing w:line="276" w:lineRule="auto"/>
        <w:jc w:val="both"/>
        <w:rPr>
          <w:rFonts w:asciiTheme="minorHAnsi" w:hAnsiTheme="minorHAnsi" w:cstheme="minorHAnsi"/>
        </w:rPr>
      </w:pPr>
      <w:r>
        <w:rPr>
          <w:rFonts w:asciiTheme="minorHAnsi" w:hAnsiTheme="minorHAnsi" w:cstheme="minorHAnsi"/>
        </w:rPr>
        <w:t>sekundarni embalaži in/ali transportni embalaži, ki vsebuje več kot 45 % recikliranih materialov, ali</w:t>
      </w:r>
    </w:p>
    <w:p w14:paraId="5D5598EE" w14:textId="40B3B06E" w:rsidR="00EB618F" w:rsidRDefault="00EB618F" w:rsidP="00EB618F">
      <w:pPr>
        <w:pStyle w:val="Default"/>
        <w:keepNext/>
        <w:numPr>
          <w:ilvl w:val="0"/>
          <w:numId w:val="5"/>
        </w:numPr>
        <w:spacing w:line="276" w:lineRule="auto"/>
        <w:jc w:val="both"/>
        <w:rPr>
          <w:rFonts w:asciiTheme="minorHAnsi" w:hAnsiTheme="minorHAnsi" w:cstheme="minorHAnsi"/>
        </w:rPr>
      </w:pPr>
      <w:r>
        <w:rPr>
          <w:rFonts w:asciiTheme="minorHAnsi" w:hAnsiTheme="minorHAnsi" w:cstheme="minorHAnsi"/>
        </w:rPr>
        <w:t>embalaži, ki temelji na obnovljivih surovinah, ali</w:t>
      </w:r>
    </w:p>
    <w:p w14:paraId="488455A6" w14:textId="6EACF0FF" w:rsidR="00EB618F" w:rsidRDefault="00EB618F" w:rsidP="00EB618F">
      <w:pPr>
        <w:pStyle w:val="Default"/>
        <w:keepNext/>
        <w:numPr>
          <w:ilvl w:val="0"/>
          <w:numId w:val="5"/>
        </w:numPr>
        <w:spacing w:line="276" w:lineRule="auto"/>
        <w:jc w:val="both"/>
        <w:rPr>
          <w:rFonts w:asciiTheme="minorHAnsi" w:hAnsiTheme="minorHAnsi" w:cstheme="minorHAnsi"/>
        </w:rPr>
      </w:pPr>
      <w:r>
        <w:rPr>
          <w:rFonts w:asciiTheme="minorHAnsi" w:hAnsiTheme="minorHAnsi" w:cstheme="minorHAnsi"/>
        </w:rPr>
        <w:t>enotni embalaži (in ne v posameznih/manjših enotah) ali</w:t>
      </w:r>
    </w:p>
    <w:p w14:paraId="7BA651C8" w14:textId="19B9184E" w:rsidR="00EB618F" w:rsidRDefault="00EB618F" w:rsidP="00EB618F">
      <w:pPr>
        <w:pStyle w:val="Default"/>
        <w:keepNext/>
        <w:numPr>
          <w:ilvl w:val="0"/>
          <w:numId w:val="5"/>
        </w:numPr>
        <w:spacing w:line="276" w:lineRule="auto"/>
        <w:jc w:val="both"/>
        <w:rPr>
          <w:rFonts w:asciiTheme="minorHAnsi" w:hAnsiTheme="minorHAnsi" w:cstheme="minorHAnsi"/>
        </w:rPr>
      </w:pPr>
      <w:r>
        <w:rPr>
          <w:rFonts w:asciiTheme="minorHAnsi" w:hAnsiTheme="minorHAnsi" w:cstheme="minorHAnsi"/>
        </w:rPr>
        <w:t>povratni embalaži.</w:t>
      </w:r>
    </w:p>
    <w:p w14:paraId="6CE61D28" w14:textId="0D9F82C9" w:rsidR="00EB618F" w:rsidRDefault="00EB618F" w:rsidP="00EB618F">
      <w:pPr>
        <w:pStyle w:val="Default"/>
        <w:keepNext/>
        <w:spacing w:line="276" w:lineRule="auto"/>
        <w:jc w:val="both"/>
        <w:rPr>
          <w:rFonts w:asciiTheme="minorHAnsi" w:hAnsiTheme="minorHAnsi" w:cstheme="minorHAnsi"/>
        </w:rPr>
      </w:pPr>
    </w:p>
    <w:p w14:paraId="3B69132A" w14:textId="040328F6" w:rsidR="00EB618F" w:rsidRDefault="00EB618F" w:rsidP="00EB618F">
      <w:pPr>
        <w:pStyle w:val="Default"/>
        <w:keepNext/>
        <w:spacing w:line="276" w:lineRule="auto"/>
        <w:jc w:val="both"/>
        <w:rPr>
          <w:rFonts w:asciiTheme="minorHAnsi" w:hAnsiTheme="minorHAnsi" w:cstheme="minorHAnsi"/>
        </w:rPr>
      </w:pPr>
      <w:r>
        <w:rPr>
          <w:rFonts w:asciiTheme="minorHAnsi" w:hAnsiTheme="minorHAnsi" w:cstheme="minorHAnsi"/>
        </w:rPr>
        <w:t xml:space="preserve">Kot dokazilo prilagam: </w:t>
      </w:r>
      <w:r w:rsidRPr="00EB618F">
        <w:rPr>
          <w:rFonts w:asciiTheme="minorHAnsi" w:hAnsiTheme="minorHAnsi" w:cstheme="minorHAnsi"/>
          <w:b/>
          <w:i/>
        </w:rPr>
        <w:t>(ustrezno označi</w:t>
      </w:r>
      <w:r>
        <w:rPr>
          <w:rFonts w:asciiTheme="minorHAnsi" w:hAnsiTheme="minorHAnsi" w:cstheme="minorHAnsi"/>
          <w:b/>
          <w:i/>
        </w:rPr>
        <w:t xml:space="preserve"> in priloži</w:t>
      </w:r>
      <w:r w:rsidRPr="00EB618F">
        <w:rPr>
          <w:rFonts w:asciiTheme="minorHAnsi" w:hAnsiTheme="minorHAnsi" w:cstheme="minorHAnsi"/>
          <w:b/>
          <w:i/>
        </w:rPr>
        <w:t>)</w:t>
      </w:r>
    </w:p>
    <w:p w14:paraId="4D8236F8" w14:textId="0F062A09" w:rsidR="00EB618F" w:rsidRDefault="00EB618F" w:rsidP="00EB618F">
      <w:pPr>
        <w:pStyle w:val="Default"/>
        <w:keepNext/>
        <w:numPr>
          <w:ilvl w:val="0"/>
          <w:numId w:val="5"/>
        </w:numPr>
        <w:spacing w:line="276" w:lineRule="auto"/>
        <w:jc w:val="both"/>
        <w:rPr>
          <w:rFonts w:asciiTheme="minorHAnsi" w:hAnsiTheme="minorHAnsi" w:cstheme="minorHAnsi"/>
        </w:rPr>
      </w:pPr>
      <w:r>
        <w:rPr>
          <w:rFonts w:asciiTheme="minorHAnsi" w:hAnsiTheme="minorHAnsi" w:cstheme="minorHAnsi"/>
        </w:rPr>
        <w:t>seznam surovin in embalažnih materialov, iz katerih je izdelana embalaža in njihov delež v celotni embalaži, ali</w:t>
      </w:r>
    </w:p>
    <w:p w14:paraId="7A875A48" w14:textId="66052423" w:rsidR="00EB618F" w:rsidRDefault="00EB618F" w:rsidP="00EB618F">
      <w:pPr>
        <w:pStyle w:val="Default"/>
        <w:keepNext/>
        <w:numPr>
          <w:ilvl w:val="0"/>
          <w:numId w:val="5"/>
        </w:numPr>
        <w:spacing w:line="276" w:lineRule="auto"/>
        <w:jc w:val="both"/>
        <w:rPr>
          <w:rFonts w:asciiTheme="minorHAnsi" w:hAnsiTheme="minorHAnsi" w:cstheme="minorHAnsi"/>
        </w:rPr>
      </w:pPr>
      <w:r>
        <w:rPr>
          <w:rFonts w:asciiTheme="minorHAnsi" w:hAnsiTheme="minorHAnsi" w:cstheme="minorHAnsi"/>
        </w:rPr>
        <w:t>potrdilo, da ima blago znak za okolje tipa I, iz katerega izhaja, da embalaža izpolnjuje zahteve, ali</w:t>
      </w:r>
    </w:p>
    <w:p w14:paraId="6E48480D" w14:textId="3DADF500" w:rsidR="00EB618F" w:rsidRPr="00EB618F" w:rsidRDefault="00EB618F" w:rsidP="00EB618F">
      <w:pPr>
        <w:pStyle w:val="Default"/>
        <w:keepNext/>
        <w:numPr>
          <w:ilvl w:val="0"/>
          <w:numId w:val="5"/>
        </w:numPr>
        <w:spacing w:line="276" w:lineRule="auto"/>
        <w:jc w:val="both"/>
        <w:rPr>
          <w:rFonts w:asciiTheme="minorHAnsi" w:hAnsiTheme="minorHAnsi" w:cstheme="minorHAnsi"/>
        </w:rPr>
      </w:pPr>
      <w:r>
        <w:rPr>
          <w:rFonts w:asciiTheme="minorHAnsi" w:hAnsiTheme="minorHAnsi" w:cstheme="minorHAnsi"/>
        </w:rPr>
        <w:t>ustrezno dokazilo, iz katerega izhaja, da embalaža izpolnjuje zahteve.</w:t>
      </w:r>
    </w:p>
    <w:p w14:paraId="382BC37D" w14:textId="0F5DC1AF" w:rsidR="00EB618F" w:rsidRDefault="00EB618F" w:rsidP="00EB618F">
      <w:pPr>
        <w:keepNext/>
        <w:autoSpaceDE w:val="0"/>
        <w:autoSpaceDN w:val="0"/>
        <w:adjustRightInd w:val="0"/>
        <w:rPr>
          <w:rFonts w:cstheme="minorHAnsi"/>
          <w:color w:val="000000"/>
          <w:sz w:val="20"/>
          <w:szCs w:val="20"/>
        </w:rPr>
      </w:pPr>
    </w:p>
    <w:p w14:paraId="1ADC1D02" w14:textId="6451B00A" w:rsidR="001B0A47" w:rsidRPr="001B0A47" w:rsidRDefault="001B0A47" w:rsidP="001B0A47">
      <w:pPr>
        <w:pStyle w:val="Default"/>
        <w:keepNext/>
        <w:spacing w:line="276" w:lineRule="auto"/>
        <w:jc w:val="both"/>
        <w:rPr>
          <w:rFonts w:asciiTheme="minorHAnsi" w:hAnsiTheme="minorHAnsi" w:cstheme="minorHAnsi"/>
        </w:rPr>
      </w:pPr>
      <w:r w:rsidRPr="001B0A47">
        <w:rPr>
          <w:rFonts w:asciiTheme="minorHAnsi" w:hAnsiTheme="minorHAnsi" w:cstheme="minorHAnsi"/>
        </w:rPr>
        <w:t>Hkrati izjavljamo, da imamo za izvedbo predmetnega naročila zagotovljen vozni park z ustrezno opremo, s čimer zagotavljamo, da se kvaliteta živil med prevozom ne spremeni, skladno s predpisi.</w:t>
      </w:r>
    </w:p>
    <w:p w14:paraId="2CDB5F94" w14:textId="0951F681" w:rsidR="001B0A47" w:rsidRPr="001B0A47" w:rsidRDefault="001B0A47" w:rsidP="001B0A47">
      <w:pPr>
        <w:pStyle w:val="Default"/>
        <w:keepNext/>
        <w:spacing w:line="276" w:lineRule="auto"/>
        <w:jc w:val="both"/>
        <w:rPr>
          <w:rFonts w:asciiTheme="minorHAnsi" w:hAnsiTheme="minorHAnsi" w:cstheme="minorHAnsi"/>
        </w:rPr>
      </w:pPr>
    </w:p>
    <w:p w14:paraId="5002C08D" w14:textId="0A834D8A" w:rsidR="00CB0348" w:rsidRDefault="001B0A47" w:rsidP="000C5BEE">
      <w:pPr>
        <w:pStyle w:val="Default"/>
        <w:keepNext/>
        <w:spacing w:after="120" w:line="276" w:lineRule="auto"/>
        <w:jc w:val="both"/>
        <w:rPr>
          <w:rFonts w:asciiTheme="minorHAnsi" w:hAnsiTheme="minorHAnsi" w:cstheme="minorHAnsi"/>
          <w:shd w:val="clear" w:color="auto" w:fill="FFFFFF"/>
        </w:rPr>
      </w:pPr>
      <w:r w:rsidRPr="001B0A47">
        <w:rPr>
          <w:rFonts w:asciiTheme="minorHAnsi" w:hAnsiTheme="minorHAnsi" w:cstheme="minorHAnsi"/>
        </w:rPr>
        <w:t xml:space="preserve">Izjavljamo, da bomo vso </w:t>
      </w:r>
      <w:r w:rsidR="000C5BEE">
        <w:rPr>
          <w:rFonts w:asciiTheme="minorHAnsi" w:hAnsiTheme="minorHAnsi" w:cstheme="minorHAnsi"/>
        </w:rPr>
        <w:t xml:space="preserve">povratno </w:t>
      </w:r>
      <w:r w:rsidRPr="001B0A47">
        <w:rPr>
          <w:rFonts w:asciiTheme="minorHAnsi" w:hAnsiTheme="minorHAnsi" w:cstheme="minorHAnsi"/>
        </w:rPr>
        <w:t>embalažo iz lokacije dostave</w:t>
      </w:r>
      <w:r w:rsidR="00CB0348">
        <w:rPr>
          <w:rFonts w:asciiTheme="minorHAnsi" w:hAnsiTheme="minorHAnsi" w:cstheme="minorHAnsi"/>
        </w:rPr>
        <w:t xml:space="preserve"> </w:t>
      </w:r>
      <w:r w:rsidRPr="001B0A47">
        <w:rPr>
          <w:rFonts w:asciiTheme="minorHAnsi" w:hAnsiTheme="minorHAnsi" w:cstheme="minorHAnsi"/>
        </w:rPr>
        <w:t xml:space="preserve">še isti </w:t>
      </w:r>
      <w:r w:rsidR="0043107B">
        <w:rPr>
          <w:rFonts w:asciiTheme="minorHAnsi" w:hAnsiTheme="minorHAnsi" w:cstheme="minorHAnsi"/>
        </w:rPr>
        <w:t xml:space="preserve">dan </w:t>
      </w:r>
      <w:r w:rsidRPr="001B0A47">
        <w:rPr>
          <w:rFonts w:asciiTheme="minorHAnsi" w:hAnsiTheme="minorHAnsi" w:cstheme="minorHAnsi"/>
        </w:rPr>
        <w:t xml:space="preserve">ali najkasneje </w:t>
      </w:r>
      <w:r w:rsidR="00CB0348">
        <w:rPr>
          <w:rFonts w:asciiTheme="minorHAnsi" w:hAnsiTheme="minorHAnsi" w:cstheme="minorHAnsi"/>
        </w:rPr>
        <w:t xml:space="preserve">ob naslednji dobavi </w:t>
      </w:r>
      <w:r w:rsidR="00CB0348">
        <w:rPr>
          <w:rFonts w:asciiTheme="minorHAnsi" w:hAnsiTheme="minorHAnsi" w:cstheme="minorHAnsi"/>
          <w:shd w:val="clear" w:color="auto" w:fill="FFFFFF"/>
        </w:rPr>
        <w:t>prevzeli</w:t>
      </w:r>
      <w:r w:rsidR="00CB0348" w:rsidRPr="001B0A47">
        <w:rPr>
          <w:rFonts w:asciiTheme="minorHAnsi" w:hAnsiTheme="minorHAnsi" w:cstheme="minorHAnsi"/>
          <w:shd w:val="clear" w:color="auto" w:fill="FFFFFF"/>
        </w:rPr>
        <w:t xml:space="preserve"> nazaj in</w:t>
      </w:r>
      <w:r w:rsidR="0043107B">
        <w:rPr>
          <w:rFonts w:asciiTheme="minorHAnsi" w:hAnsiTheme="minorHAnsi" w:cstheme="minorHAnsi"/>
          <w:shd w:val="clear" w:color="auto" w:fill="FFFFFF"/>
        </w:rPr>
        <w:t xml:space="preserve"> odpeljali</w:t>
      </w:r>
      <w:r w:rsidR="000C5BEE">
        <w:rPr>
          <w:rFonts w:asciiTheme="minorHAnsi" w:hAnsiTheme="minorHAnsi" w:cstheme="minorHAnsi"/>
          <w:shd w:val="clear" w:color="auto" w:fill="FFFFFF"/>
        </w:rPr>
        <w:t xml:space="preserve"> s prostora naročnika</w:t>
      </w:r>
      <w:r w:rsidR="00CB0348" w:rsidRPr="001B0A47">
        <w:rPr>
          <w:rFonts w:asciiTheme="minorHAnsi" w:hAnsiTheme="minorHAnsi" w:cstheme="minorHAnsi"/>
          <w:shd w:val="clear" w:color="auto" w:fill="FFFFFF"/>
        </w:rPr>
        <w:t xml:space="preserve">. </w:t>
      </w:r>
    </w:p>
    <w:p w14:paraId="286A6E95" w14:textId="0725CBA9" w:rsidR="001B0A47" w:rsidRPr="001B0A47" w:rsidRDefault="00CB0348" w:rsidP="001B0A47">
      <w:pPr>
        <w:pStyle w:val="Default"/>
        <w:keepNext/>
        <w:spacing w:line="276" w:lineRule="auto"/>
        <w:jc w:val="both"/>
        <w:rPr>
          <w:rFonts w:asciiTheme="minorHAnsi" w:hAnsiTheme="minorHAnsi" w:cstheme="minorHAnsi"/>
        </w:rPr>
      </w:pPr>
      <w:r w:rsidRPr="001B0A47">
        <w:rPr>
          <w:rFonts w:asciiTheme="minorHAnsi" w:hAnsiTheme="minorHAnsi" w:cstheme="minorHAnsi"/>
          <w:shd w:val="clear" w:color="auto" w:fill="FFFFFF"/>
        </w:rPr>
        <w:t>V primeru, da dobavitelj ne odpelje embalaže lahko naročnik na stroške dobavitelja organizira odvoz embalaže. </w:t>
      </w:r>
    </w:p>
    <w:p w14:paraId="01F7765E" w14:textId="77777777" w:rsidR="00EB618F" w:rsidRPr="00F87ED3" w:rsidRDefault="00EB618F" w:rsidP="00EB618F">
      <w:pPr>
        <w:keepNext/>
        <w:autoSpaceDE w:val="0"/>
        <w:autoSpaceDN w:val="0"/>
        <w:adjustRightInd w:val="0"/>
        <w:rPr>
          <w:rFonts w:cstheme="minorHAnsi"/>
          <w:color w:val="000000"/>
          <w:sz w:val="20"/>
          <w:szCs w:val="20"/>
        </w:rPr>
      </w:pPr>
    </w:p>
    <w:p w14:paraId="0D84B377" w14:textId="77777777" w:rsidR="00EB618F" w:rsidRDefault="00EB618F" w:rsidP="00EB618F">
      <w:pPr>
        <w:pStyle w:val="Default"/>
        <w:keepNext/>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Datum:                                                       Žig                                                Odgovorna oseba:</w:t>
      </w:r>
    </w:p>
    <w:p w14:paraId="5529E9BF" w14:textId="77777777" w:rsidR="00F8546F" w:rsidRPr="00F87ED3" w:rsidRDefault="00F8546F" w:rsidP="00681065">
      <w:pPr>
        <w:pStyle w:val="Default"/>
        <w:keepNext/>
        <w:spacing w:after="120" w:line="276" w:lineRule="auto"/>
        <w:jc w:val="both"/>
        <w:rPr>
          <w:rFonts w:asciiTheme="minorHAnsi" w:hAnsiTheme="minorHAnsi" w:cstheme="minorHAnsi"/>
          <w:color w:val="auto"/>
          <w:szCs w:val="22"/>
        </w:rPr>
      </w:pPr>
    </w:p>
    <w:p w14:paraId="5A0BDF64" w14:textId="77777777" w:rsidR="00F8546F" w:rsidRPr="00F87ED3" w:rsidRDefault="00F8546F" w:rsidP="00681065">
      <w:pPr>
        <w:keepNext/>
        <w:rPr>
          <w:rFonts w:cstheme="minorHAnsi"/>
        </w:rPr>
      </w:pPr>
      <w:r w:rsidRPr="00F87ED3">
        <w:rPr>
          <w:rFonts w:cstheme="minorHAnsi"/>
        </w:rPr>
        <w:br w:type="page"/>
      </w:r>
    </w:p>
    <w:p w14:paraId="4FC37238" w14:textId="28E9B531" w:rsidR="00E647E2" w:rsidRPr="00F87ED3" w:rsidRDefault="00EB618F" w:rsidP="00681065">
      <w:pPr>
        <w:pStyle w:val="Naslov3"/>
        <w:jc w:val="right"/>
        <w:rPr>
          <w:rFonts w:asciiTheme="minorHAnsi" w:hAnsiTheme="minorHAnsi" w:cstheme="minorHAnsi"/>
          <w:color w:val="auto"/>
          <w:szCs w:val="22"/>
        </w:rPr>
      </w:pPr>
      <w:bookmarkStart w:id="34" w:name="_Toc474921277"/>
      <w:r>
        <w:rPr>
          <w:rFonts w:asciiTheme="minorHAnsi" w:hAnsiTheme="minorHAnsi" w:cstheme="minorHAnsi"/>
          <w:color w:val="auto"/>
          <w:szCs w:val="22"/>
        </w:rPr>
        <w:lastRenderedPageBreak/>
        <w:t>OBRAZEC ŠT. 8</w:t>
      </w:r>
      <w:r w:rsidR="00E647E2" w:rsidRPr="00F87ED3">
        <w:rPr>
          <w:rFonts w:asciiTheme="minorHAnsi" w:hAnsiTheme="minorHAnsi" w:cstheme="minorHAnsi"/>
          <w:color w:val="auto"/>
          <w:szCs w:val="22"/>
        </w:rPr>
        <w:t xml:space="preserve"> – P</w:t>
      </w:r>
      <w:r w:rsidR="00E647E2" w:rsidRPr="00F87ED3">
        <w:rPr>
          <w:rFonts w:asciiTheme="minorHAnsi" w:hAnsiTheme="minorHAnsi" w:cstheme="minorHAnsi"/>
        </w:rPr>
        <w:t>ooblastilo za pridobitev dokazil iz kazenske evidence pravnih oseb</w:t>
      </w:r>
      <w:bookmarkEnd w:id="34"/>
    </w:p>
    <w:p w14:paraId="2FB17752" w14:textId="77777777" w:rsidR="00481A16" w:rsidRPr="00F87ED3" w:rsidRDefault="00481A16" w:rsidP="00681065">
      <w:pPr>
        <w:pStyle w:val="Default"/>
        <w:keepNext/>
        <w:spacing w:after="120"/>
        <w:jc w:val="both"/>
        <w:rPr>
          <w:rFonts w:asciiTheme="minorHAnsi" w:hAnsiTheme="minorHAnsi" w:cstheme="minorHAnsi"/>
          <w:b/>
          <w:color w:val="auto"/>
          <w:sz w:val="28"/>
          <w:szCs w:val="22"/>
        </w:rPr>
      </w:pPr>
    </w:p>
    <w:p w14:paraId="1B1ED90C" w14:textId="47C6C647" w:rsidR="00481A16" w:rsidRPr="00F87ED3" w:rsidRDefault="00481A16" w:rsidP="00681065">
      <w:pPr>
        <w:pStyle w:val="Default"/>
        <w:keepNext/>
        <w:spacing w:after="120"/>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PONUDNIK:</w:t>
      </w:r>
    </w:p>
    <w:p w14:paraId="09795D3B" w14:textId="77777777" w:rsidR="00481A16" w:rsidRPr="00F87ED3" w:rsidRDefault="00481A1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0FFA58EF" w14:textId="77777777" w:rsidR="00481A16" w:rsidRPr="00F87ED3" w:rsidRDefault="00481A1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12327AA8" w14:textId="77777777" w:rsidR="00481A16" w:rsidRPr="00F87ED3" w:rsidRDefault="00481A1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3B3B93C7" w14:textId="742C8E05" w:rsidR="00E647E2" w:rsidRPr="00F87ED3" w:rsidRDefault="00E647E2" w:rsidP="00681065">
      <w:pPr>
        <w:keepNext/>
        <w:rPr>
          <w:rFonts w:cstheme="minorHAnsi"/>
          <w:b/>
        </w:rPr>
      </w:pPr>
    </w:p>
    <w:p w14:paraId="68B1A398" w14:textId="2D01B11F" w:rsidR="00E647E2" w:rsidRPr="00F87ED3" w:rsidRDefault="00E647E2" w:rsidP="00681065">
      <w:pPr>
        <w:keepNext/>
        <w:rPr>
          <w:rFonts w:cstheme="minorHAnsi"/>
          <w:szCs w:val="20"/>
        </w:rPr>
      </w:pPr>
      <w:r w:rsidRPr="00F87ED3">
        <w:rPr>
          <w:rFonts w:cstheme="minorHAnsi"/>
          <w:szCs w:val="20"/>
        </w:rPr>
        <w:t>Za namene preverjanja izpolnjevanja pogojev iz prvega odstavka 75. člena ZJN-3 v postopku oddaje javnega naročila »</w:t>
      </w:r>
      <w:r w:rsidR="00E91CFC">
        <w:rPr>
          <w:rFonts w:cstheme="minorHAnsi"/>
          <w:szCs w:val="20"/>
        </w:rPr>
        <w:t>Sukcesivna dobava živil</w:t>
      </w:r>
      <w:r w:rsidRPr="00F87ED3">
        <w:rPr>
          <w:rFonts w:cstheme="minorHAnsi"/>
          <w:szCs w:val="20"/>
        </w:rPr>
        <w:t xml:space="preserve"> za potrebe Osnovne šole Janka Modra, Dol pri Ljubljani, za potrebe štirih let« pooblaščamo naročnika</w:t>
      </w:r>
      <w:r w:rsidR="00481A16" w:rsidRPr="00F87ED3">
        <w:rPr>
          <w:rFonts w:cstheme="minorHAnsi"/>
          <w:szCs w:val="20"/>
        </w:rPr>
        <w:t>, Osnovno šolo Janka Modra, Dol pri Ljubljani</w:t>
      </w:r>
      <w:r w:rsidRPr="00F87ED3">
        <w:rPr>
          <w:rFonts w:cstheme="minorHAnsi"/>
          <w:szCs w:val="20"/>
        </w:rPr>
        <w:t>, da pridobi vse potrebne podatke iz kazenske evidence pravnih oseb, za ponudnika / podizvajalca:</w:t>
      </w:r>
    </w:p>
    <w:p w14:paraId="4EF22492" w14:textId="77777777" w:rsidR="00E647E2" w:rsidRPr="00F87ED3" w:rsidRDefault="00E647E2" w:rsidP="00681065">
      <w:pPr>
        <w:keepNext/>
        <w:rPr>
          <w:rFonts w:cstheme="minorHAnsi"/>
          <w:szCs w:val="20"/>
        </w:rPr>
      </w:pPr>
    </w:p>
    <w:tbl>
      <w:tblPr>
        <w:tblStyle w:val="Tabelamrea"/>
        <w:tblW w:w="0" w:type="auto"/>
        <w:tblLook w:val="04A0" w:firstRow="1" w:lastRow="0" w:firstColumn="1" w:lastColumn="0" w:noHBand="0" w:noVBand="1"/>
      </w:tblPr>
      <w:tblGrid>
        <w:gridCol w:w="4531"/>
        <w:gridCol w:w="4531"/>
      </w:tblGrid>
      <w:tr w:rsidR="00E647E2" w:rsidRPr="00F87ED3" w14:paraId="7EAE70F2" w14:textId="77777777" w:rsidTr="004C1E8C">
        <w:tc>
          <w:tcPr>
            <w:tcW w:w="4531" w:type="dxa"/>
            <w:vAlign w:val="center"/>
          </w:tcPr>
          <w:p w14:paraId="70F3A2A6" w14:textId="2FBDDE8F" w:rsidR="00E647E2" w:rsidRPr="00F87ED3" w:rsidRDefault="00E647E2"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POLNA FIRMA:</w:t>
            </w:r>
          </w:p>
        </w:tc>
        <w:tc>
          <w:tcPr>
            <w:tcW w:w="4531" w:type="dxa"/>
          </w:tcPr>
          <w:p w14:paraId="4DB39D82" w14:textId="77777777" w:rsidR="00E647E2" w:rsidRPr="00F87ED3" w:rsidRDefault="00E647E2" w:rsidP="00681065">
            <w:pPr>
              <w:pStyle w:val="PODNASLOV"/>
              <w:keepNext/>
              <w:ind w:left="0" w:firstLine="0"/>
              <w:rPr>
                <w:rFonts w:asciiTheme="minorHAnsi" w:eastAsia="Times New Roman" w:hAnsiTheme="minorHAnsi" w:cstheme="minorHAnsi"/>
                <w:caps w:val="0"/>
                <w:color w:val="auto"/>
                <w:sz w:val="24"/>
                <w:szCs w:val="20"/>
                <w:u w:val="none"/>
              </w:rPr>
            </w:pPr>
          </w:p>
        </w:tc>
      </w:tr>
      <w:tr w:rsidR="00E647E2" w:rsidRPr="00F87ED3" w14:paraId="1C3A0CC6" w14:textId="77777777" w:rsidTr="004C1E8C">
        <w:tc>
          <w:tcPr>
            <w:tcW w:w="4531" w:type="dxa"/>
            <w:vAlign w:val="center"/>
          </w:tcPr>
          <w:p w14:paraId="052FE343" w14:textId="77777777" w:rsidR="00E647E2" w:rsidRPr="00F87ED3" w:rsidRDefault="00E647E2"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NASLOV:</w:t>
            </w:r>
          </w:p>
        </w:tc>
        <w:tc>
          <w:tcPr>
            <w:tcW w:w="4531" w:type="dxa"/>
          </w:tcPr>
          <w:p w14:paraId="192E31D2" w14:textId="77777777" w:rsidR="00E647E2" w:rsidRPr="00F87ED3" w:rsidRDefault="00E647E2" w:rsidP="00681065">
            <w:pPr>
              <w:pStyle w:val="PODNASLOV"/>
              <w:keepNext/>
              <w:ind w:left="0" w:firstLine="0"/>
              <w:rPr>
                <w:rFonts w:asciiTheme="minorHAnsi" w:eastAsia="Times New Roman" w:hAnsiTheme="minorHAnsi" w:cstheme="minorHAnsi"/>
                <w:caps w:val="0"/>
                <w:color w:val="auto"/>
                <w:sz w:val="24"/>
                <w:szCs w:val="20"/>
                <w:u w:val="none"/>
              </w:rPr>
            </w:pPr>
          </w:p>
        </w:tc>
      </w:tr>
      <w:tr w:rsidR="00E647E2" w:rsidRPr="00F87ED3" w14:paraId="57CBDD91" w14:textId="77777777" w:rsidTr="004C1E8C">
        <w:tc>
          <w:tcPr>
            <w:tcW w:w="4531" w:type="dxa"/>
            <w:vAlign w:val="center"/>
          </w:tcPr>
          <w:p w14:paraId="7A08C657" w14:textId="77777777" w:rsidR="00E647E2" w:rsidRPr="00F87ED3" w:rsidRDefault="00E647E2"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MATIČNA ŠTEVILKA:</w:t>
            </w:r>
          </w:p>
        </w:tc>
        <w:tc>
          <w:tcPr>
            <w:tcW w:w="4531" w:type="dxa"/>
          </w:tcPr>
          <w:p w14:paraId="3DAE0392" w14:textId="77777777" w:rsidR="00E647E2" w:rsidRPr="00F87ED3" w:rsidRDefault="00E647E2" w:rsidP="00681065">
            <w:pPr>
              <w:pStyle w:val="PODNASLOV"/>
              <w:keepNext/>
              <w:ind w:left="0" w:firstLine="0"/>
              <w:rPr>
                <w:rFonts w:asciiTheme="minorHAnsi" w:eastAsia="Times New Roman" w:hAnsiTheme="minorHAnsi" w:cstheme="minorHAnsi"/>
                <w:caps w:val="0"/>
                <w:color w:val="auto"/>
                <w:sz w:val="24"/>
                <w:szCs w:val="20"/>
                <w:u w:val="none"/>
              </w:rPr>
            </w:pPr>
          </w:p>
        </w:tc>
      </w:tr>
      <w:tr w:rsidR="00E647E2" w:rsidRPr="00F87ED3" w14:paraId="5413FCA0" w14:textId="77777777" w:rsidTr="004C1E8C">
        <w:tc>
          <w:tcPr>
            <w:tcW w:w="4531" w:type="dxa"/>
            <w:vAlign w:val="center"/>
          </w:tcPr>
          <w:p w14:paraId="42FFE23C" w14:textId="77777777" w:rsidR="00E647E2" w:rsidRPr="00F87ED3" w:rsidRDefault="00E647E2"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DAVČNA ŠTEVILKA:</w:t>
            </w:r>
          </w:p>
        </w:tc>
        <w:tc>
          <w:tcPr>
            <w:tcW w:w="4531" w:type="dxa"/>
          </w:tcPr>
          <w:p w14:paraId="6D96FA7A" w14:textId="77777777" w:rsidR="00E647E2" w:rsidRPr="00F87ED3" w:rsidRDefault="00E647E2" w:rsidP="00681065">
            <w:pPr>
              <w:pStyle w:val="PODNASLOV"/>
              <w:keepNext/>
              <w:ind w:left="0" w:firstLine="0"/>
              <w:rPr>
                <w:rFonts w:asciiTheme="minorHAnsi" w:eastAsia="Times New Roman" w:hAnsiTheme="minorHAnsi" w:cstheme="minorHAnsi"/>
                <w:caps w:val="0"/>
                <w:color w:val="auto"/>
                <w:sz w:val="24"/>
                <w:szCs w:val="20"/>
                <w:u w:val="none"/>
              </w:rPr>
            </w:pPr>
          </w:p>
        </w:tc>
      </w:tr>
    </w:tbl>
    <w:p w14:paraId="0EFC689A" w14:textId="4B2DDFD1" w:rsidR="00E647E2" w:rsidRPr="00F87ED3" w:rsidRDefault="00E647E2" w:rsidP="00681065">
      <w:pPr>
        <w:keepNext/>
        <w:rPr>
          <w:rFonts w:cstheme="minorHAnsi"/>
          <w:b/>
        </w:rPr>
      </w:pPr>
    </w:p>
    <w:p w14:paraId="39F04505" w14:textId="77777777" w:rsidR="00E647E2" w:rsidRPr="00F87ED3" w:rsidRDefault="00E647E2" w:rsidP="00681065">
      <w:pPr>
        <w:keepNext/>
        <w:rPr>
          <w:rFonts w:cstheme="minorHAnsi"/>
          <w:b/>
        </w:rPr>
      </w:pPr>
    </w:p>
    <w:p w14:paraId="13E57A80" w14:textId="2E342433" w:rsidR="00E647E2" w:rsidRPr="00F87ED3" w:rsidRDefault="00E647E2" w:rsidP="00681065">
      <w:pPr>
        <w:keepNext/>
        <w:autoSpaceDE w:val="0"/>
        <w:autoSpaceDN w:val="0"/>
        <w:adjustRightInd w:val="0"/>
        <w:rPr>
          <w:rFonts w:cstheme="minorHAnsi"/>
        </w:rPr>
      </w:pPr>
      <w:r w:rsidRPr="00F87ED3">
        <w:rPr>
          <w:rFonts w:cstheme="minorHAnsi"/>
        </w:rPr>
        <w:t>Datum:                                                       Žig                                               Zakoniti zastopnik:</w:t>
      </w:r>
    </w:p>
    <w:p w14:paraId="67C4F18F" w14:textId="77777777" w:rsidR="00E647E2" w:rsidRPr="00F87ED3" w:rsidRDefault="00E647E2"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p>
    <w:p w14:paraId="314BA0E9" w14:textId="77777777" w:rsidR="00E647E2" w:rsidRPr="00F87ED3" w:rsidRDefault="00E647E2"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p>
    <w:p w14:paraId="1F3253E1" w14:textId="77777777" w:rsidR="00E647E2" w:rsidRPr="00F87ED3" w:rsidRDefault="00E647E2"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p>
    <w:p w14:paraId="7A32A6F3" w14:textId="7BFD813F" w:rsidR="00E647E2" w:rsidRPr="00F87ED3" w:rsidRDefault="00E647E2"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p>
    <w:p w14:paraId="47544C37" w14:textId="6631AACC" w:rsidR="005141B6" w:rsidRPr="00F87ED3" w:rsidRDefault="005141B6"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p>
    <w:p w14:paraId="1A72530A" w14:textId="2FE60681" w:rsidR="005141B6" w:rsidRPr="00F87ED3" w:rsidRDefault="005141B6"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p>
    <w:p w14:paraId="269455D0" w14:textId="59F56424" w:rsidR="005141B6" w:rsidRPr="00F87ED3" w:rsidRDefault="005141B6"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p>
    <w:p w14:paraId="360F97B7" w14:textId="77777777" w:rsidR="005141B6" w:rsidRPr="00F87ED3" w:rsidRDefault="005141B6"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p>
    <w:p w14:paraId="3C8D10D2" w14:textId="1F542BB2" w:rsidR="00E647E2" w:rsidRPr="00F87ED3" w:rsidRDefault="00E647E2" w:rsidP="00681065">
      <w:pPr>
        <w:pStyle w:val="PODNASLOV"/>
        <w:keepNext/>
        <w:keepLines/>
        <w:widowControl w:val="0"/>
        <w:spacing w:before="120" w:after="0"/>
        <w:jc w:val="center"/>
        <w:rPr>
          <w:rFonts w:asciiTheme="minorHAnsi" w:hAnsiTheme="minorHAnsi" w:cstheme="minorHAnsi"/>
          <w:b w:val="0"/>
          <w:i/>
          <w:caps w:val="0"/>
          <w:color w:val="auto"/>
          <w:sz w:val="20"/>
          <w:szCs w:val="20"/>
          <w:u w:val="none"/>
        </w:rPr>
      </w:pPr>
      <w:r w:rsidRPr="00F87ED3">
        <w:rPr>
          <w:rFonts w:asciiTheme="minorHAnsi" w:hAnsiTheme="minorHAnsi" w:cstheme="minorHAnsi"/>
          <w:b w:val="0"/>
          <w:i/>
          <w:caps w:val="0"/>
          <w:color w:val="auto"/>
          <w:sz w:val="20"/>
          <w:szCs w:val="20"/>
          <w:u w:val="none"/>
        </w:rPr>
        <w:t>(Obrazec izpolnijo vsi partnerji v skupni ponudbi in podizvajalci.)</w:t>
      </w:r>
    </w:p>
    <w:p w14:paraId="353AC885" w14:textId="77777777" w:rsidR="00E647E2" w:rsidRPr="00F87ED3" w:rsidRDefault="00E647E2" w:rsidP="00681065">
      <w:pPr>
        <w:keepNext/>
        <w:rPr>
          <w:rFonts w:cstheme="minorHAnsi"/>
          <w:b/>
        </w:rPr>
      </w:pPr>
    </w:p>
    <w:p w14:paraId="7AAB6F4D" w14:textId="31484280" w:rsidR="00E647E2" w:rsidRPr="00F87ED3" w:rsidRDefault="00E647E2" w:rsidP="00681065">
      <w:pPr>
        <w:pStyle w:val="Naslov3"/>
        <w:jc w:val="right"/>
        <w:rPr>
          <w:rFonts w:asciiTheme="minorHAnsi" w:hAnsiTheme="minorHAnsi" w:cstheme="minorHAnsi"/>
        </w:rPr>
      </w:pPr>
      <w:r w:rsidRPr="00F87ED3">
        <w:rPr>
          <w:rFonts w:asciiTheme="minorHAnsi" w:hAnsiTheme="minorHAnsi" w:cstheme="minorHAnsi"/>
        </w:rPr>
        <w:br w:type="page"/>
      </w:r>
      <w:bookmarkStart w:id="35" w:name="_Toc474921278"/>
      <w:r w:rsidR="00EB618F">
        <w:rPr>
          <w:rFonts w:asciiTheme="minorHAnsi" w:hAnsiTheme="minorHAnsi" w:cstheme="minorHAnsi"/>
        </w:rPr>
        <w:lastRenderedPageBreak/>
        <w:t>OBRAZEC ŠT. 9</w:t>
      </w:r>
      <w:r w:rsidRPr="00F87ED3">
        <w:rPr>
          <w:rFonts w:asciiTheme="minorHAnsi" w:hAnsiTheme="minorHAnsi" w:cstheme="minorHAnsi"/>
        </w:rPr>
        <w:t xml:space="preserve"> – Pooblastilo za pridobitev dokazil iz kazenske evidence fizičnih oseb</w:t>
      </w:r>
      <w:bookmarkEnd w:id="35"/>
    </w:p>
    <w:p w14:paraId="3F79220B" w14:textId="77777777" w:rsidR="00481A16" w:rsidRPr="00F87ED3" w:rsidRDefault="00481A16" w:rsidP="00681065">
      <w:pPr>
        <w:pStyle w:val="Default"/>
        <w:keepNext/>
        <w:spacing w:after="120"/>
        <w:jc w:val="both"/>
        <w:rPr>
          <w:rFonts w:asciiTheme="minorHAnsi" w:hAnsiTheme="minorHAnsi" w:cstheme="minorHAnsi"/>
          <w:b/>
          <w:color w:val="auto"/>
          <w:sz w:val="28"/>
          <w:szCs w:val="22"/>
        </w:rPr>
      </w:pPr>
    </w:p>
    <w:p w14:paraId="180E6426" w14:textId="1B30F023" w:rsidR="00481A16" w:rsidRPr="00F87ED3" w:rsidRDefault="00481A16" w:rsidP="00681065">
      <w:pPr>
        <w:pStyle w:val="Default"/>
        <w:keepNext/>
        <w:spacing w:after="120"/>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PONUDNIK:</w:t>
      </w:r>
    </w:p>
    <w:p w14:paraId="7B24B156" w14:textId="77777777" w:rsidR="00481A16" w:rsidRPr="00F87ED3" w:rsidRDefault="00481A1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49B41E89" w14:textId="77777777" w:rsidR="00481A16" w:rsidRPr="00F87ED3" w:rsidRDefault="00481A1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1E0455FF" w14:textId="77777777" w:rsidR="00481A16" w:rsidRPr="00F87ED3" w:rsidRDefault="00481A16"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7C018FFE" w14:textId="77777777" w:rsidR="00481A16" w:rsidRPr="00F87ED3" w:rsidRDefault="00481A16" w:rsidP="00681065">
      <w:pPr>
        <w:keepNext/>
        <w:rPr>
          <w:rFonts w:cstheme="minorHAnsi"/>
          <w:szCs w:val="24"/>
        </w:rPr>
      </w:pPr>
    </w:p>
    <w:p w14:paraId="396790B3" w14:textId="45BD7A64" w:rsidR="00481A16" w:rsidRPr="00F87ED3" w:rsidRDefault="00481A16" w:rsidP="00681065">
      <w:pPr>
        <w:keepNext/>
        <w:rPr>
          <w:rFonts w:cstheme="minorHAnsi"/>
          <w:szCs w:val="24"/>
        </w:rPr>
      </w:pPr>
      <w:r w:rsidRPr="00F87ED3">
        <w:rPr>
          <w:rFonts w:cstheme="minorHAnsi"/>
          <w:szCs w:val="24"/>
        </w:rPr>
        <w:t>Spodaj podpisani __________________________________________________________ za namene preverjanja izpolnjevanja pogojev iz prvega odstavka 75. člena ZJN-3 v postopku oddaje javnega naročila »</w:t>
      </w:r>
      <w:r w:rsidR="00E91CFC">
        <w:rPr>
          <w:rFonts w:cstheme="minorHAnsi"/>
          <w:szCs w:val="24"/>
        </w:rPr>
        <w:t>Sukcesivna dobava živil</w:t>
      </w:r>
      <w:r w:rsidRPr="00F87ED3">
        <w:rPr>
          <w:rFonts w:cstheme="minorHAnsi"/>
          <w:szCs w:val="24"/>
        </w:rPr>
        <w:t xml:space="preserve"> za potrebe Osnovne šole Janka Modra, Dol pri Ljubljani, za potrebe štirih let« pooblaščam naročnika, Osnovno šolo Janka Modra, Dol pri Ljubljani, da pridobi vse potrebne podatke iz kazenske evidence fizičnih oseb in hkrati izjavljam, da nisem bil/a pravnomočno obsojen/a zaradi kaznivih dejanj, določenih v prvem odstavku 75. člena ZJN-3 in.</w:t>
      </w:r>
    </w:p>
    <w:p w14:paraId="6DE7FD24" w14:textId="091C8B28" w:rsidR="00E647E2" w:rsidRPr="00F87ED3" w:rsidRDefault="00E647E2" w:rsidP="00681065">
      <w:pPr>
        <w:keepNext/>
        <w:rPr>
          <w:rFonts w:cstheme="minorHAnsi"/>
          <w:b/>
          <w:szCs w:val="24"/>
        </w:rPr>
      </w:pPr>
    </w:p>
    <w:tbl>
      <w:tblPr>
        <w:tblStyle w:val="Tabelamrea"/>
        <w:tblW w:w="0" w:type="auto"/>
        <w:tblLook w:val="04A0" w:firstRow="1" w:lastRow="0" w:firstColumn="1" w:lastColumn="0" w:noHBand="0" w:noVBand="1"/>
      </w:tblPr>
      <w:tblGrid>
        <w:gridCol w:w="4531"/>
        <w:gridCol w:w="4531"/>
      </w:tblGrid>
      <w:tr w:rsidR="00481A16" w:rsidRPr="00F87ED3" w14:paraId="6472CA8F" w14:textId="77777777" w:rsidTr="00481A16">
        <w:tc>
          <w:tcPr>
            <w:tcW w:w="4531" w:type="dxa"/>
          </w:tcPr>
          <w:p w14:paraId="2B98125F" w14:textId="12EC1924" w:rsidR="00481A16" w:rsidRPr="00F87ED3" w:rsidRDefault="00481A16"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IME IN PRIIMEK:</w:t>
            </w:r>
          </w:p>
        </w:tc>
        <w:tc>
          <w:tcPr>
            <w:tcW w:w="4531" w:type="dxa"/>
          </w:tcPr>
          <w:p w14:paraId="04059005" w14:textId="77777777" w:rsidR="00481A16" w:rsidRPr="00F87ED3" w:rsidRDefault="00481A16" w:rsidP="00681065">
            <w:pPr>
              <w:keepNext/>
              <w:rPr>
                <w:rFonts w:cstheme="minorHAnsi"/>
                <w:b/>
                <w:szCs w:val="24"/>
              </w:rPr>
            </w:pPr>
          </w:p>
        </w:tc>
      </w:tr>
      <w:tr w:rsidR="00481A16" w:rsidRPr="00F87ED3" w14:paraId="2FB907BC" w14:textId="77777777" w:rsidTr="00481A16">
        <w:tc>
          <w:tcPr>
            <w:tcW w:w="4531" w:type="dxa"/>
          </w:tcPr>
          <w:p w14:paraId="22D1B960" w14:textId="6FC361A5" w:rsidR="00481A16" w:rsidRPr="00F87ED3" w:rsidRDefault="00481A16"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EMŠO:</w:t>
            </w:r>
          </w:p>
        </w:tc>
        <w:tc>
          <w:tcPr>
            <w:tcW w:w="4531" w:type="dxa"/>
          </w:tcPr>
          <w:p w14:paraId="62C16127" w14:textId="77777777" w:rsidR="00481A16" w:rsidRPr="00F87ED3" w:rsidRDefault="00481A16" w:rsidP="00681065">
            <w:pPr>
              <w:keepNext/>
              <w:rPr>
                <w:rFonts w:cstheme="minorHAnsi"/>
                <w:b/>
                <w:szCs w:val="24"/>
              </w:rPr>
            </w:pPr>
          </w:p>
        </w:tc>
      </w:tr>
      <w:tr w:rsidR="00481A16" w:rsidRPr="00F87ED3" w14:paraId="1688D98E" w14:textId="77777777" w:rsidTr="00481A16">
        <w:tc>
          <w:tcPr>
            <w:tcW w:w="4531" w:type="dxa"/>
          </w:tcPr>
          <w:p w14:paraId="686A86B8" w14:textId="550B2388" w:rsidR="00481A16" w:rsidRPr="00F87ED3" w:rsidRDefault="00481A16"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DATUM IN KRAJ ROJSTVA:</w:t>
            </w:r>
          </w:p>
        </w:tc>
        <w:tc>
          <w:tcPr>
            <w:tcW w:w="4531" w:type="dxa"/>
          </w:tcPr>
          <w:p w14:paraId="59BF2F5D" w14:textId="77777777" w:rsidR="00481A16" w:rsidRPr="00F87ED3" w:rsidRDefault="00481A16" w:rsidP="00681065">
            <w:pPr>
              <w:keepNext/>
              <w:rPr>
                <w:rFonts w:cstheme="minorHAnsi"/>
                <w:b/>
                <w:szCs w:val="24"/>
              </w:rPr>
            </w:pPr>
          </w:p>
        </w:tc>
      </w:tr>
      <w:tr w:rsidR="00481A16" w:rsidRPr="00F87ED3" w14:paraId="03DDB26A" w14:textId="77777777" w:rsidTr="00481A16">
        <w:tc>
          <w:tcPr>
            <w:tcW w:w="4531" w:type="dxa"/>
          </w:tcPr>
          <w:p w14:paraId="1B0EDD1A" w14:textId="7F1BBC97" w:rsidR="00481A16" w:rsidRPr="00F87ED3" w:rsidRDefault="00481A16"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OBČINA ROJSTVA:</w:t>
            </w:r>
          </w:p>
        </w:tc>
        <w:tc>
          <w:tcPr>
            <w:tcW w:w="4531" w:type="dxa"/>
          </w:tcPr>
          <w:p w14:paraId="2444F0FC" w14:textId="77777777" w:rsidR="00481A16" w:rsidRPr="00F87ED3" w:rsidRDefault="00481A16" w:rsidP="00681065">
            <w:pPr>
              <w:keepNext/>
              <w:rPr>
                <w:rFonts w:cstheme="minorHAnsi"/>
                <w:b/>
                <w:szCs w:val="24"/>
              </w:rPr>
            </w:pPr>
          </w:p>
        </w:tc>
      </w:tr>
      <w:tr w:rsidR="00481A16" w:rsidRPr="00F87ED3" w14:paraId="7B3FCD9C" w14:textId="77777777" w:rsidTr="00481A16">
        <w:tc>
          <w:tcPr>
            <w:tcW w:w="4531" w:type="dxa"/>
          </w:tcPr>
          <w:p w14:paraId="6B124F31" w14:textId="0CB87ED3" w:rsidR="00481A16" w:rsidRPr="00F87ED3" w:rsidRDefault="00481A16"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NASLOV STALNEGA/ZAČASNEGA PREBIVALIŠČA:</w:t>
            </w:r>
          </w:p>
        </w:tc>
        <w:tc>
          <w:tcPr>
            <w:tcW w:w="4531" w:type="dxa"/>
          </w:tcPr>
          <w:p w14:paraId="3874FDF7" w14:textId="77777777" w:rsidR="00481A16" w:rsidRPr="00F87ED3" w:rsidRDefault="00481A16" w:rsidP="00681065">
            <w:pPr>
              <w:keepNext/>
              <w:rPr>
                <w:rFonts w:cstheme="minorHAnsi"/>
                <w:b/>
                <w:szCs w:val="24"/>
              </w:rPr>
            </w:pPr>
          </w:p>
        </w:tc>
      </w:tr>
      <w:tr w:rsidR="00481A16" w:rsidRPr="00F87ED3" w14:paraId="49E99F83" w14:textId="77777777" w:rsidTr="00481A16">
        <w:tc>
          <w:tcPr>
            <w:tcW w:w="4531" w:type="dxa"/>
          </w:tcPr>
          <w:p w14:paraId="59BFD48E" w14:textId="4304927A" w:rsidR="00481A16" w:rsidRPr="00F87ED3" w:rsidRDefault="00481A16"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DRŽAVLJANSTVO:</w:t>
            </w:r>
          </w:p>
        </w:tc>
        <w:tc>
          <w:tcPr>
            <w:tcW w:w="4531" w:type="dxa"/>
          </w:tcPr>
          <w:p w14:paraId="2F4A213B" w14:textId="77777777" w:rsidR="00481A16" w:rsidRPr="00F87ED3" w:rsidRDefault="00481A16" w:rsidP="00681065">
            <w:pPr>
              <w:keepNext/>
              <w:rPr>
                <w:rFonts w:cstheme="minorHAnsi"/>
                <w:b/>
                <w:szCs w:val="24"/>
              </w:rPr>
            </w:pPr>
          </w:p>
        </w:tc>
      </w:tr>
      <w:tr w:rsidR="00481A16" w:rsidRPr="00F87ED3" w14:paraId="39DC9B06" w14:textId="77777777" w:rsidTr="00481A16">
        <w:tc>
          <w:tcPr>
            <w:tcW w:w="4531" w:type="dxa"/>
          </w:tcPr>
          <w:p w14:paraId="22993E95" w14:textId="02E2BAA5" w:rsidR="00481A16" w:rsidRPr="00F87ED3" w:rsidRDefault="00481A16" w:rsidP="00681065">
            <w:pPr>
              <w:pStyle w:val="PODNASLOV"/>
              <w:keepNext/>
              <w:ind w:left="0" w:firstLine="0"/>
              <w:rPr>
                <w:rFonts w:asciiTheme="minorHAnsi" w:eastAsia="Times New Roman" w:hAnsiTheme="minorHAnsi" w:cstheme="minorHAnsi"/>
                <w:caps w:val="0"/>
                <w:color w:val="auto"/>
                <w:sz w:val="24"/>
                <w:szCs w:val="20"/>
                <w:u w:val="none"/>
              </w:rPr>
            </w:pPr>
            <w:r w:rsidRPr="00F87ED3">
              <w:rPr>
                <w:rFonts w:asciiTheme="minorHAnsi" w:eastAsia="Times New Roman" w:hAnsiTheme="minorHAnsi" w:cstheme="minorHAnsi"/>
                <w:caps w:val="0"/>
                <w:color w:val="auto"/>
                <w:sz w:val="24"/>
                <w:szCs w:val="20"/>
                <w:u w:val="none"/>
              </w:rPr>
              <w:t>DEKLIŠKI PRIIMEK:</w:t>
            </w:r>
          </w:p>
        </w:tc>
        <w:tc>
          <w:tcPr>
            <w:tcW w:w="4531" w:type="dxa"/>
          </w:tcPr>
          <w:p w14:paraId="6C02935F" w14:textId="77777777" w:rsidR="00481A16" w:rsidRPr="00F87ED3" w:rsidRDefault="00481A16" w:rsidP="00681065">
            <w:pPr>
              <w:keepNext/>
              <w:rPr>
                <w:rFonts w:cstheme="minorHAnsi"/>
                <w:b/>
                <w:szCs w:val="24"/>
              </w:rPr>
            </w:pPr>
          </w:p>
        </w:tc>
      </w:tr>
    </w:tbl>
    <w:p w14:paraId="2713446A" w14:textId="77777777" w:rsidR="00481A16" w:rsidRPr="00F87ED3" w:rsidRDefault="00481A16" w:rsidP="00681065">
      <w:pPr>
        <w:keepNext/>
        <w:rPr>
          <w:rFonts w:cstheme="minorHAnsi"/>
          <w:b/>
          <w:szCs w:val="24"/>
        </w:rPr>
      </w:pPr>
    </w:p>
    <w:p w14:paraId="620E3890" w14:textId="63BA8EA0" w:rsidR="00481A16" w:rsidRPr="00F87ED3" w:rsidRDefault="00481A16" w:rsidP="00681065">
      <w:pPr>
        <w:pStyle w:val="PODNASLOV"/>
        <w:keepNext/>
        <w:keepLines/>
        <w:widowControl w:val="0"/>
        <w:spacing w:before="120" w:after="0"/>
        <w:ind w:left="0" w:firstLine="0"/>
        <w:jc w:val="center"/>
        <w:rPr>
          <w:rFonts w:asciiTheme="minorHAnsi" w:hAnsiTheme="minorHAnsi" w:cstheme="minorHAnsi"/>
          <w:b w:val="0"/>
          <w:i/>
          <w:caps w:val="0"/>
          <w:color w:val="auto"/>
          <w:sz w:val="24"/>
          <w:szCs w:val="24"/>
          <w:u w:val="none"/>
        </w:rPr>
      </w:pPr>
    </w:p>
    <w:p w14:paraId="531F691F" w14:textId="5F414A8E" w:rsidR="00481A16" w:rsidRPr="00F87ED3" w:rsidRDefault="00481A16" w:rsidP="00681065">
      <w:pPr>
        <w:pStyle w:val="PODNASLOV"/>
        <w:keepNext/>
        <w:keepLines/>
        <w:widowControl w:val="0"/>
        <w:spacing w:before="120" w:after="0"/>
        <w:ind w:left="0" w:firstLine="0"/>
        <w:rPr>
          <w:rFonts w:asciiTheme="minorHAnsi" w:hAnsiTheme="minorHAnsi" w:cstheme="minorHAnsi"/>
          <w:b w:val="0"/>
          <w:caps w:val="0"/>
          <w:color w:val="auto"/>
          <w:sz w:val="24"/>
          <w:szCs w:val="24"/>
          <w:u w:val="none"/>
        </w:rPr>
      </w:pPr>
      <w:r w:rsidRPr="00F87ED3">
        <w:rPr>
          <w:rFonts w:asciiTheme="minorHAnsi" w:hAnsiTheme="minorHAnsi" w:cstheme="minorHAnsi"/>
          <w:b w:val="0"/>
          <w:caps w:val="0"/>
          <w:color w:val="auto"/>
          <w:sz w:val="24"/>
          <w:szCs w:val="24"/>
          <w:u w:val="none"/>
        </w:rPr>
        <w:t>Datum:                                                                                              Podpis:</w:t>
      </w:r>
    </w:p>
    <w:p w14:paraId="30AD62A0" w14:textId="77777777" w:rsidR="00481A16" w:rsidRPr="00F87ED3" w:rsidRDefault="00481A16" w:rsidP="00681065">
      <w:pPr>
        <w:pStyle w:val="PODNASLOV"/>
        <w:keepNext/>
        <w:keepLines/>
        <w:widowControl w:val="0"/>
        <w:spacing w:before="120" w:after="0"/>
        <w:ind w:left="0" w:firstLine="0"/>
        <w:jc w:val="center"/>
        <w:rPr>
          <w:rFonts w:asciiTheme="minorHAnsi" w:hAnsiTheme="minorHAnsi" w:cstheme="minorHAnsi"/>
          <w:b w:val="0"/>
          <w:i/>
          <w:caps w:val="0"/>
          <w:color w:val="auto"/>
          <w:sz w:val="24"/>
          <w:szCs w:val="24"/>
          <w:u w:val="none"/>
        </w:rPr>
      </w:pPr>
    </w:p>
    <w:p w14:paraId="0750BD42" w14:textId="77777777" w:rsidR="00481A16" w:rsidRPr="00F87ED3" w:rsidRDefault="00481A16" w:rsidP="00681065">
      <w:pPr>
        <w:pStyle w:val="PODNASLOV"/>
        <w:keepNext/>
        <w:keepLines/>
        <w:widowControl w:val="0"/>
        <w:spacing w:before="120" w:after="0"/>
        <w:ind w:left="0" w:firstLine="0"/>
        <w:jc w:val="center"/>
        <w:rPr>
          <w:rFonts w:asciiTheme="minorHAnsi" w:hAnsiTheme="minorHAnsi" w:cstheme="minorHAnsi"/>
          <w:b w:val="0"/>
          <w:i/>
          <w:caps w:val="0"/>
          <w:color w:val="auto"/>
          <w:sz w:val="24"/>
          <w:szCs w:val="24"/>
          <w:u w:val="none"/>
        </w:rPr>
      </w:pPr>
    </w:p>
    <w:p w14:paraId="322B7A3E" w14:textId="77777777" w:rsidR="00481A16" w:rsidRPr="00F87ED3" w:rsidRDefault="00481A16" w:rsidP="00681065">
      <w:pPr>
        <w:pStyle w:val="PODNASLOV"/>
        <w:keepNext/>
        <w:keepLines/>
        <w:widowControl w:val="0"/>
        <w:spacing w:before="120" w:after="0"/>
        <w:ind w:left="0" w:firstLine="0"/>
        <w:jc w:val="center"/>
        <w:rPr>
          <w:rFonts w:asciiTheme="minorHAnsi" w:hAnsiTheme="minorHAnsi" w:cstheme="minorHAnsi"/>
          <w:b w:val="0"/>
          <w:i/>
          <w:caps w:val="0"/>
          <w:color w:val="auto"/>
          <w:sz w:val="24"/>
          <w:szCs w:val="24"/>
          <w:u w:val="none"/>
        </w:rPr>
      </w:pPr>
    </w:p>
    <w:p w14:paraId="5D2F1CB5" w14:textId="77777777" w:rsidR="00481A16" w:rsidRPr="00F87ED3" w:rsidRDefault="00481A16" w:rsidP="00681065">
      <w:pPr>
        <w:pStyle w:val="PODNASLOV"/>
        <w:keepNext/>
        <w:keepLines/>
        <w:widowControl w:val="0"/>
        <w:spacing w:before="120" w:after="0"/>
        <w:ind w:left="0" w:firstLine="0"/>
        <w:jc w:val="center"/>
        <w:rPr>
          <w:rFonts w:asciiTheme="minorHAnsi" w:hAnsiTheme="minorHAnsi" w:cstheme="minorHAnsi"/>
          <w:b w:val="0"/>
          <w:i/>
          <w:caps w:val="0"/>
          <w:color w:val="auto"/>
          <w:sz w:val="24"/>
          <w:szCs w:val="24"/>
          <w:u w:val="none"/>
        </w:rPr>
      </w:pPr>
    </w:p>
    <w:p w14:paraId="2A217133" w14:textId="55605087" w:rsidR="00481A16" w:rsidRPr="001B0A47" w:rsidRDefault="00481A16" w:rsidP="00681065">
      <w:pPr>
        <w:pStyle w:val="PODNASLOV"/>
        <w:keepNext/>
        <w:keepLines/>
        <w:widowControl w:val="0"/>
        <w:spacing w:before="120" w:after="0"/>
        <w:ind w:left="0" w:firstLine="0"/>
        <w:jc w:val="center"/>
        <w:rPr>
          <w:rFonts w:asciiTheme="minorHAnsi" w:hAnsiTheme="minorHAnsi" w:cstheme="minorHAnsi"/>
          <w:b w:val="0"/>
          <w:i/>
          <w:caps w:val="0"/>
          <w:color w:val="auto"/>
          <w:sz w:val="20"/>
          <w:szCs w:val="24"/>
          <w:u w:val="none"/>
        </w:rPr>
      </w:pPr>
      <w:r w:rsidRPr="001B0A47">
        <w:rPr>
          <w:rFonts w:asciiTheme="minorHAnsi" w:hAnsiTheme="minorHAnsi" w:cstheme="minorHAnsi"/>
          <w:b w:val="0"/>
          <w:i/>
          <w:caps w:val="0"/>
          <w:color w:val="auto"/>
          <w:sz w:val="20"/>
          <w:szCs w:val="24"/>
          <w:u w:val="none"/>
        </w:rPr>
        <w:t xml:space="preserve"> (Obrazec izpolnijo vsi zakoniti zastopnik ponudnika, vseh partnerjev v skupni ponudbi in podizvajalcev.)</w:t>
      </w:r>
    </w:p>
    <w:p w14:paraId="22FB0C5D" w14:textId="7B011403" w:rsidR="00481A16" w:rsidRPr="00F87ED3" w:rsidRDefault="00481A16" w:rsidP="00681065">
      <w:pPr>
        <w:keepNext/>
        <w:rPr>
          <w:rFonts w:cstheme="minorHAnsi"/>
          <w:b/>
        </w:rPr>
      </w:pPr>
    </w:p>
    <w:p w14:paraId="7D0412EE" w14:textId="09E3AC26" w:rsidR="00F21694" w:rsidRPr="00F87ED3" w:rsidRDefault="00481A16" w:rsidP="00681065">
      <w:pPr>
        <w:pStyle w:val="Naslov3"/>
        <w:jc w:val="right"/>
        <w:rPr>
          <w:rFonts w:asciiTheme="minorHAnsi" w:hAnsiTheme="minorHAnsi" w:cstheme="minorHAnsi"/>
        </w:rPr>
      </w:pPr>
      <w:r w:rsidRPr="00F87ED3">
        <w:rPr>
          <w:rFonts w:asciiTheme="minorHAnsi" w:hAnsiTheme="minorHAnsi" w:cstheme="minorHAnsi"/>
        </w:rPr>
        <w:br w:type="page"/>
      </w:r>
      <w:bookmarkStart w:id="36" w:name="_Toc474921279"/>
      <w:r w:rsidR="00EB618F">
        <w:rPr>
          <w:rFonts w:asciiTheme="minorHAnsi" w:hAnsiTheme="minorHAnsi" w:cstheme="minorHAnsi"/>
        </w:rPr>
        <w:lastRenderedPageBreak/>
        <w:t>OBRAZEC ŠT. 10</w:t>
      </w:r>
      <w:r w:rsidR="00F21694" w:rsidRPr="00F87ED3">
        <w:rPr>
          <w:rFonts w:asciiTheme="minorHAnsi" w:hAnsiTheme="minorHAnsi" w:cstheme="minorHAnsi"/>
        </w:rPr>
        <w:t xml:space="preserve"> – </w:t>
      </w:r>
      <w:r w:rsidR="0027751C" w:rsidRPr="00F87ED3">
        <w:rPr>
          <w:rFonts w:asciiTheme="minorHAnsi" w:hAnsiTheme="minorHAnsi" w:cstheme="minorHAnsi"/>
        </w:rPr>
        <w:t>Izjava o izročitvi menice z menično izjavo</w:t>
      </w:r>
      <w:bookmarkEnd w:id="36"/>
    </w:p>
    <w:p w14:paraId="68CE266E" w14:textId="77777777" w:rsidR="0027751C" w:rsidRPr="00F87ED3" w:rsidRDefault="0027751C" w:rsidP="00681065">
      <w:pPr>
        <w:pStyle w:val="Default"/>
        <w:keepNext/>
        <w:spacing w:after="120"/>
        <w:jc w:val="both"/>
        <w:rPr>
          <w:rFonts w:asciiTheme="minorHAnsi" w:hAnsiTheme="minorHAnsi" w:cstheme="minorHAnsi"/>
          <w:b/>
          <w:color w:val="auto"/>
          <w:sz w:val="28"/>
          <w:szCs w:val="22"/>
        </w:rPr>
      </w:pPr>
    </w:p>
    <w:p w14:paraId="73DAC299" w14:textId="343ED069" w:rsidR="0027751C" w:rsidRPr="00F87ED3" w:rsidRDefault="0027751C" w:rsidP="00681065">
      <w:pPr>
        <w:pStyle w:val="Default"/>
        <w:keepNext/>
        <w:spacing w:after="120"/>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PONUDNIK:</w:t>
      </w:r>
    </w:p>
    <w:p w14:paraId="2A68628A" w14:textId="77777777" w:rsidR="0027751C" w:rsidRPr="00F87ED3" w:rsidRDefault="0027751C"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019924D3" w14:textId="77777777" w:rsidR="0027751C" w:rsidRPr="00F87ED3" w:rsidRDefault="0027751C"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6B265A36" w14:textId="77777777" w:rsidR="0027751C" w:rsidRPr="00F87ED3" w:rsidRDefault="0027751C" w:rsidP="00681065">
      <w:pPr>
        <w:pStyle w:val="Default"/>
        <w:keepNext/>
        <w:jc w:val="both"/>
        <w:rPr>
          <w:rFonts w:asciiTheme="minorHAnsi" w:hAnsiTheme="minorHAnsi" w:cstheme="minorHAnsi"/>
          <w:b/>
          <w:color w:val="auto"/>
          <w:sz w:val="28"/>
          <w:szCs w:val="22"/>
        </w:rPr>
      </w:pPr>
      <w:r w:rsidRPr="00F87ED3">
        <w:rPr>
          <w:rFonts w:asciiTheme="minorHAnsi" w:hAnsiTheme="minorHAnsi" w:cstheme="minorHAnsi"/>
          <w:b/>
          <w:color w:val="auto"/>
          <w:sz w:val="28"/>
          <w:szCs w:val="22"/>
        </w:rPr>
        <w:t>__________________</w:t>
      </w:r>
    </w:p>
    <w:p w14:paraId="3D9F9B1D" w14:textId="77777777" w:rsidR="0027751C" w:rsidRPr="00F87ED3" w:rsidRDefault="0027751C" w:rsidP="00681065">
      <w:pPr>
        <w:keepNext/>
        <w:autoSpaceDE w:val="0"/>
        <w:autoSpaceDN w:val="0"/>
        <w:adjustRightInd w:val="0"/>
        <w:rPr>
          <w:rFonts w:cstheme="minorHAnsi"/>
        </w:rPr>
      </w:pPr>
    </w:p>
    <w:p w14:paraId="1432B3D1" w14:textId="1303BF42" w:rsidR="0027751C" w:rsidRPr="00F87ED3" w:rsidRDefault="0027751C" w:rsidP="00681065">
      <w:pPr>
        <w:keepNext/>
        <w:autoSpaceDE w:val="0"/>
        <w:autoSpaceDN w:val="0"/>
        <w:adjustRightInd w:val="0"/>
        <w:rPr>
          <w:rFonts w:cstheme="minorHAnsi"/>
        </w:rPr>
      </w:pPr>
      <w:r w:rsidRPr="00F87ED3">
        <w:rPr>
          <w:rFonts w:cstheme="minorHAnsi"/>
        </w:rPr>
        <w:t xml:space="preserve">Izjavljamo, da bomo v primeru, če bomo v postopku oddaje javnega naročila izbrani, kot jamstvo za dobro izvedbo pogodbenih obveznosti za vsak posamezen sklop, naročniku ob podpisu okvirnega sporazuma izročili bianco menico s pooblastilom za izpolnitev v višini 10 % ponudbene vrednosti posameznega sklopa. </w:t>
      </w:r>
    </w:p>
    <w:p w14:paraId="404C0085" w14:textId="77777777" w:rsidR="0027751C" w:rsidRPr="00F87ED3" w:rsidRDefault="0027751C" w:rsidP="00681065">
      <w:pPr>
        <w:keepNext/>
        <w:autoSpaceDE w:val="0"/>
        <w:autoSpaceDN w:val="0"/>
        <w:adjustRightInd w:val="0"/>
        <w:rPr>
          <w:rFonts w:cstheme="minorHAnsi"/>
        </w:rPr>
      </w:pPr>
    </w:p>
    <w:p w14:paraId="17EDCCDD" w14:textId="77777777" w:rsidR="0027751C" w:rsidRPr="00F87ED3" w:rsidRDefault="0027751C" w:rsidP="00681065">
      <w:pPr>
        <w:keepNext/>
        <w:autoSpaceDE w:val="0"/>
        <w:autoSpaceDN w:val="0"/>
        <w:adjustRightInd w:val="0"/>
        <w:rPr>
          <w:rFonts w:cstheme="minorHAnsi"/>
        </w:rPr>
      </w:pPr>
    </w:p>
    <w:p w14:paraId="66D9EDB9" w14:textId="77777777" w:rsidR="0027751C" w:rsidRPr="00F87ED3" w:rsidRDefault="0027751C" w:rsidP="00681065">
      <w:pPr>
        <w:keepNext/>
        <w:autoSpaceDE w:val="0"/>
        <w:autoSpaceDN w:val="0"/>
        <w:adjustRightInd w:val="0"/>
        <w:rPr>
          <w:rFonts w:cstheme="minorHAnsi"/>
        </w:rPr>
      </w:pPr>
    </w:p>
    <w:p w14:paraId="000280B6" w14:textId="6F5D3C29" w:rsidR="0027751C" w:rsidRPr="00F87ED3" w:rsidRDefault="0027751C" w:rsidP="00681065">
      <w:pPr>
        <w:keepNext/>
        <w:autoSpaceDE w:val="0"/>
        <w:autoSpaceDN w:val="0"/>
        <w:adjustRightInd w:val="0"/>
        <w:rPr>
          <w:rFonts w:cstheme="minorHAnsi"/>
        </w:rPr>
      </w:pPr>
      <w:r w:rsidRPr="00F87ED3">
        <w:rPr>
          <w:rFonts w:cstheme="minorHAnsi"/>
        </w:rPr>
        <w:t>Datum:                                                       Žig                                               Zakoniti zastopnik:</w:t>
      </w:r>
    </w:p>
    <w:p w14:paraId="4EA0661A" w14:textId="77777777" w:rsidR="00F21694" w:rsidRPr="00F87ED3" w:rsidRDefault="00F21694" w:rsidP="00681065">
      <w:pPr>
        <w:pStyle w:val="Naslov3"/>
        <w:jc w:val="right"/>
        <w:rPr>
          <w:rFonts w:asciiTheme="minorHAnsi" w:hAnsiTheme="minorHAnsi" w:cstheme="minorHAnsi"/>
          <w:b w:val="0"/>
        </w:rPr>
      </w:pPr>
      <w:r w:rsidRPr="00F87ED3">
        <w:rPr>
          <w:rFonts w:asciiTheme="minorHAnsi" w:hAnsiTheme="minorHAnsi" w:cstheme="minorHAnsi"/>
        </w:rPr>
        <w:br w:type="page"/>
      </w:r>
    </w:p>
    <w:p w14:paraId="5849E470" w14:textId="0E28007A" w:rsidR="00740329" w:rsidRPr="00F87ED3" w:rsidRDefault="00E647E2" w:rsidP="00681065">
      <w:pPr>
        <w:pStyle w:val="Naslov3"/>
        <w:jc w:val="right"/>
        <w:rPr>
          <w:rFonts w:asciiTheme="minorHAnsi" w:hAnsiTheme="minorHAnsi" w:cstheme="minorHAnsi"/>
        </w:rPr>
      </w:pPr>
      <w:bookmarkStart w:id="37" w:name="_Toc474921280"/>
      <w:r w:rsidRPr="00F87ED3">
        <w:rPr>
          <w:rFonts w:asciiTheme="minorHAnsi" w:hAnsiTheme="minorHAnsi" w:cstheme="minorHAnsi"/>
        </w:rPr>
        <w:lastRenderedPageBreak/>
        <w:t xml:space="preserve">OBRAZEC ŠT. </w:t>
      </w:r>
      <w:r w:rsidR="00EB618F">
        <w:rPr>
          <w:rFonts w:asciiTheme="minorHAnsi" w:hAnsiTheme="minorHAnsi" w:cstheme="minorHAnsi"/>
        </w:rPr>
        <w:t>11</w:t>
      </w:r>
      <w:r w:rsidR="00F8546F" w:rsidRPr="00F87ED3">
        <w:rPr>
          <w:rFonts w:asciiTheme="minorHAnsi" w:hAnsiTheme="minorHAnsi" w:cstheme="minorHAnsi"/>
        </w:rPr>
        <w:t xml:space="preserve"> – </w:t>
      </w:r>
      <w:r w:rsidR="003A2D4A" w:rsidRPr="00F87ED3">
        <w:rPr>
          <w:rFonts w:asciiTheme="minorHAnsi" w:hAnsiTheme="minorHAnsi" w:cstheme="minorHAnsi"/>
        </w:rPr>
        <w:t>Vzorec okvirnega sporazuma</w:t>
      </w:r>
      <w:bookmarkEnd w:id="37"/>
    </w:p>
    <w:p w14:paraId="4EDB1183" w14:textId="12320702" w:rsidR="00245601" w:rsidRPr="00F87ED3" w:rsidRDefault="00245601" w:rsidP="00681065">
      <w:pPr>
        <w:keepNext/>
        <w:spacing w:after="40"/>
        <w:rPr>
          <w:rFonts w:cstheme="minorHAnsi"/>
          <w:b/>
        </w:rPr>
      </w:pPr>
      <w:r w:rsidRPr="00F87ED3">
        <w:rPr>
          <w:rFonts w:cstheme="minorHAnsi"/>
          <w:b/>
        </w:rPr>
        <w:t xml:space="preserve">Osnovna šola Janka Modra, Dol pri Ljubljani </w:t>
      </w:r>
    </w:p>
    <w:p w14:paraId="2443A3DB" w14:textId="0CBFF12E" w:rsidR="00245601" w:rsidRPr="00F87ED3" w:rsidRDefault="00245601" w:rsidP="00681065">
      <w:pPr>
        <w:keepNext/>
        <w:spacing w:after="40"/>
        <w:rPr>
          <w:rFonts w:cstheme="minorHAnsi"/>
          <w:b/>
        </w:rPr>
      </w:pPr>
      <w:r w:rsidRPr="00F87ED3">
        <w:rPr>
          <w:rFonts w:cstheme="minorHAnsi"/>
          <w:b/>
        </w:rPr>
        <w:t>Videm 17</w:t>
      </w:r>
    </w:p>
    <w:p w14:paraId="3A94239D" w14:textId="3C62EB7D" w:rsidR="00245601" w:rsidRPr="00F87ED3" w:rsidRDefault="00245601" w:rsidP="00681065">
      <w:pPr>
        <w:keepNext/>
        <w:spacing w:after="40"/>
        <w:rPr>
          <w:rFonts w:cstheme="minorHAnsi"/>
          <w:b/>
        </w:rPr>
      </w:pPr>
      <w:r w:rsidRPr="00F87ED3">
        <w:rPr>
          <w:rFonts w:cstheme="minorHAnsi"/>
          <w:b/>
        </w:rPr>
        <w:t>1262 Dol pri Ljubljani</w:t>
      </w:r>
    </w:p>
    <w:p w14:paraId="453BAD13" w14:textId="04F1AE19" w:rsidR="00245601" w:rsidRPr="00F87ED3" w:rsidRDefault="00245601" w:rsidP="00681065">
      <w:pPr>
        <w:keepNext/>
        <w:spacing w:after="0"/>
        <w:rPr>
          <w:rFonts w:cstheme="minorHAnsi"/>
          <w:szCs w:val="24"/>
        </w:rPr>
      </w:pPr>
      <w:r w:rsidRPr="00F87ED3">
        <w:rPr>
          <w:rFonts w:cstheme="minorHAnsi"/>
          <w:szCs w:val="24"/>
        </w:rPr>
        <w:t xml:space="preserve">matična št.: </w:t>
      </w:r>
      <w:r w:rsidR="008C5951" w:rsidRPr="00F87ED3">
        <w:rPr>
          <w:rFonts w:cstheme="minorHAnsi"/>
          <w:szCs w:val="24"/>
        </w:rPr>
        <w:t>5083354000</w:t>
      </w:r>
      <w:r w:rsidRPr="00F87ED3">
        <w:rPr>
          <w:rFonts w:cstheme="minorHAnsi"/>
          <w:szCs w:val="24"/>
        </w:rPr>
        <w:tab/>
      </w:r>
    </w:p>
    <w:p w14:paraId="1D6B8D9E" w14:textId="6B8847EB" w:rsidR="00245601" w:rsidRPr="00F87ED3" w:rsidRDefault="00245601" w:rsidP="00681065">
      <w:pPr>
        <w:keepNext/>
        <w:spacing w:after="40"/>
        <w:rPr>
          <w:rFonts w:cstheme="minorHAnsi"/>
          <w:szCs w:val="24"/>
        </w:rPr>
      </w:pPr>
      <w:r w:rsidRPr="00F87ED3">
        <w:rPr>
          <w:rFonts w:cstheme="minorHAnsi"/>
          <w:szCs w:val="24"/>
        </w:rPr>
        <w:t>davčna številka: SI</w:t>
      </w:r>
      <w:r w:rsidR="008C5951" w:rsidRPr="00F87ED3">
        <w:rPr>
          <w:rFonts w:cstheme="minorHAnsi"/>
          <w:szCs w:val="24"/>
        </w:rPr>
        <w:t xml:space="preserve"> 63332248</w:t>
      </w:r>
    </w:p>
    <w:p w14:paraId="4224A676" w14:textId="2D983324" w:rsidR="00245601" w:rsidRPr="00F87ED3" w:rsidRDefault="00245601" w:rsidP="00681065">
      <w:pPr>
        <w:keepNext/>
        <w:spacing w:after="100" w:afterAutospacing="1"/>
        <w:rPr>
          <w:rFonts w:cstheme="minorHAnsi"/>
          <w:szCs w:val="24"/>
        </w:rPr>
      </w:pPr>
      <w:r w:rsidRPr="00F87ED3">
        <w:rPr>
          <w:rFonts w:cstheme="minorHAnsi"/>
          <w:szCs w:val="24"/>
        </w:rPr>
        <w:t>ki jo zastopa Gregor Pečan, ravnatelj</w:t>
      </w:r>
    </w:p>
    <w:p w14:paraId="1312E253" w14:textId="77777777" w:rsidR="00245601" w:rsidRPr="00F87ED3" w:rsidRDefault="00245601" w:rsidP="00681065">
      <w:pPr>
        <w:keepNext/>
        <w:keepLines/>
        <w:spacing w:line="276" w:lineRule="auto"/>
        <w:ind w:right="-46"/>
        <w:rPr>
          <w:rFonts w:cstheme="minorHAnsi"/>
          <w:szCs w:val="24"/>
        </w:rPr>
      </w:pPr>
      <w:r w:rsidRPr="00F87ED3">
        <w:rPr>
          <w:rFonts w:cstheme="minorHAnsi"/>
          <w:szCs w:val="24"/>
        </w:rPr>
        <w:t>(v nadaljevanju »</w:t>
      </w:r>
      <w:r w:rsidRPr="00F87ED3">
        <w:rPr>
          <w:rFonts w:cstheme="minorHAnsi"/>
          <w:b/>
          <w:szCs w:val="24"/>
        </w:rPr>
        <w:t>naročnik</w:t>
      </w:r>
      <w:r w:rsidRPr="00F87ED3">
        <w:rPr>
          <w:rFonts w:cstheme="minorHAnsi"/>
          <w:szCs w:val="24"/>
        </w:rPr>
        <w:t>«)</w:t>
      </w:r>
    </w:p>
    <w:p w14:paraId="156A2913" w14:textId="77777777" w:rsidR="00245601" w:rsidRPr="00F87ED3" w:rsidRDefault="00245601" w:rsidP="00681065">
      <w:pPr>
        <w:keepNext/>
        <w:keepLines/>
        <w:spacing w:line="276" w:lineRule="auto"/>
        <w:ind w:right="965"/>
        <w:rPr>
          <w:rFonts w:cstheme="minorHAnsi"/>
          <w:szCs w:val="24"/>
        </w:rPr>
      </w:pPr>
      <w:r w:rsidRPr="00F87ED3">
        <w:rPr>
          <w:rFonts w:cstheme="minorHAnsi"/>
          <w:szCs w:val="24"/>
        </w:rPr>
        <w:t>in</w:t>
      </w:r>
    </w:p>
    <w:p w14:paraId="75B4C0F1" w14:textId="7D472BDF" w:rsidR="00245601" w:rsidRPr="00F87ED3" w:rsidRDefault="00245601" w:rsidP="00681065">
      <w:pPr>
        <w:keepNext/>
        <w:keepLines/>
        <w:spacing w:after="40" w:line="276" w:lineRule="auto"/>
        <w:ind w:right="-46"/>
        <w:rPr>
          <w:rFonts w:cstheme="minorHAnsi"/>
          <w:szCs w:val="24"/>
        </w:rPr>
      </w:pPr>
      <w:r w:rsidRPr="00F87ED3">
        <w:rPr>
          <w:rFonts w:cstheme="minorHAnsi"/>
          <w:szCs w:val="24"/>
        </w:rPr>
        <w:t>________________________</w:t>
      </w:r>
    </w:p>
    <w:p w14:paraId="2E6B0665" w14:textId="3D9C5CC5" w:rsidR="00245601" w:rsidRPr="00F87ED3" w:rsidRDefault="00245601" w:rsidP="00681065">
      <w:pPr>
        <w:keepNext/>
        <w:keepLines/>
        <w:spacing w:after="40" w:line="276" w:lineRule="auto"/>
        <w:ind w:right="-46"/>
        <w:rPr>
          <w:rFonts w:cstheme="minorHAnsi"/>
          <w:szCs w:val="24"/>
        </w:rPr>
      </w:pPr>
      <w:r w:rsidRPr="00F87ED3">
        <w:rPr>
          <w:rFonts w:cstheme="minorHAnsi"/>
          <w:szCs w:val="24"/>
        </w:rPr>
        <w:t>________________________</w:t>
      </w:r>
    </w:p>
    <w:p w14:paraId="329FD46F" w14:textId="1F0A0A06" w:rsidR="00245601" w:rsidRPr="00F87ED3" w:rsidRDefault="00245601" w:rsidP="00681065">
      <w:pPr>
        <w:keepNext/>
        <w:keepLines/>
        <w:spacing w:after="40" w:line="276" w:lineRule="auto"/>
        <w:ind w:right="-46"/>
        <w:rPr>
          <w:rFonts w:cstheme="minorHAnsi"/>
          <w:szCs w:val="24"/>
        </w:rPr>
      </w:pPr>
      <w:r w:rsidRPr="00F87ED3">
        <w:rPr>
          <w:rFonts w:cstheme="minorHAnsi"/>
          <w:szCs w:val="24"/>
        </w:rPr>
        <w:t>________________________</w:t>
      </w:r>
    </w:p>
    <w:p w14:paraId="325AE566" w14:textId="20D201B7" w:rsidR="00245601" w:rsidRPr="00F87ED3" w:rsidRDefault="00245601" w:rsidP="00681065">
      <w:pPr>
        <w:keepNext/>
        <w:keepLines/>
        <w:spacing w:after="40" w:line="276" w:lineRule="auto"/>
        <w:ind w:right="-46"/>
        <w:rPr>
          <w:rFonts w:cstheme="minorHAnsi"/>
          <w:szCs w:val="24"/>
        </w:rPr>
      </w:pPr>
      <w:r w:rsidRPr="00F87ED3">
        <w:rPr>
          <w:rFonts w:cstheme="minorHAnsi"/>
          <w:szCs w:val="24"/>
        </w:rPr>
        <w:t>Matična številka:  _____________</w:t>
      </w:r>
    </w:p>
    <w:p w14:paraId="641F39AB" w14:textId="403C7F2C" w:rsidR="00245601" w:rsidRPr="00F87ED3" w:rsidRDefault="00245601" w:rsidP="00681065">
      <w:pPr>
        <w:keepNext/>
        <w:keepLines/>
        <w:spacing w:after="40" w:line="276" w:lineRule="auto"/>
        <w:ind w:right="-46"/>
        <w:rPr>
          <w:rFonts w:cstheme="minorHAnsi"/>
          <w:szCs w:val="24"/>
        </w:rPr>
      </w:pPr>
      <w:r w:rsidRPr="00F87ED3">
        <w:rPr>
          <w:rFonts w:cstheme="minorHAnsi"/>
          <w:szCs w:val="24"/>
        </w:rPr>
        <w:t>Davčna številka: _____________</w:t>
      </w:r>
    </w:p>
    <w:p w14:paraId="1CF43721" w14:textId="016ED56B" w:rsidR="00245601" w:rsidRPr="00F87ED3" w:rsidRDefault="00245601" w:rsidP="00681065">
      <w:pPr>
        <w:keepNext/>
        <w:keepLines/>
        <w:spacing w:after="40" w:line="276" w:lineRule="auto"/>
        <w:ind w:right="-46"/>
        <w:rPr>
          <w:rFonts w:cstheme="minorHAnsi"/>
          <w:szCs w:val="24"/>
        </w:rPr>
      </w:pPr>
      <w:r w:rsidRPr="00F87ED3">
        <w:rPr>
          <w:rFonts w:cstheme="minorHAnsi"/>
          <w:szCs w:val="24"/>
        </w:rPr>
        <w:t>TRR: _____________</w:t>
      </w:r>
    </w:p>
    <w:p w14:paraId="5FF3B6F1" w14:textId="7911E014" w:rsidR="00245601" w:rsidRPr="00F87ED3" w:rsidRDefault="00245601" w:rsidP="00681065">
      <w:pPr>
        <w:keepNext/>
        <w:keepLines/>
        <w:spacing w:line="276" w:lineRule="auto"/>
        <w:rPr>
          <w:rFonts w:cstheme="minorHAnsi"/>
          <w:szCs w:val="24"/>
        </w:rPr>
      </w:pPr>
      <w:r w:rsidRPr="00F87ED3">
        <w:rPr>
          <w:rFonts w:cstheme="minorHAnsi"/>
          <w:szCs w:val="24"/>
        </w:rPr>
        <w:t>ki ga zastopa _____________</w:t>
      </w:r>
    </w:p>
    <w:p w14:paraId="23BE201B" w14:textId="6EC922E3" w:rsidR="00245601" w:rsidRPr="00F87ED3" w:rsidRDefault="00245601" w:rsidP="00681065">
      <w:pPr>
        <w:keepNext/>
        <w:keepLines/>
        <w:spacing w:line="276" w:lineRule="auto"/>
        <w:rPr>
          <w:rFonts w:cstheme="minorHAnsi"/>
          <w:szCs w:val="24"/>
        </w:rPr>
      </w:pPr>
      <w:r w:rsidRPr="00F87ED3">
        <w:rPr>
          <w:rFonts w:cstheme="minorHAnsi"/>
          <w:szCs w:val="24"/>
        </w:rPr>
        <w:t>(v nadaljevanju »</w:t>
      </w:r>
      <w:r w:rsidRPr="00F87ED3">
        <w:rPr>
          <w:rFonts w:cstheme="minorHAnsi"/>
          <w:b/>
          <w:szCs w:val="24"/>
        </w:rPr>
        <w:t>dobavitelj</w:t>
      </w:r>
      <w:r w:rsidRPr="00F87ED3">
        <w:rPr>
          <w:rFonts w:cstheme="minorHAnsi"/>
          <w:szCs w:val="24"/>
        </w:rPr>
        <w:t>«)</w:t>
      </w:r>
    </w:p>
    <w:p w14:paraId="4FE27C81" w14:textId="77777777" w:rsidR="00245601" w:rsidRPr="00F87ED3" w:rsidRDefault="00245601" w:rsidP="00681065">
      <w:pPr>
        <w:keepNext/>
        <w:keepLines/>
        <w:spacing w:line="276" w:lineRule="auto"/>
        <w:rPr>
          <w:rFonts w:cstheme="minorHAnsi"/>
          <w:b/>
          <w:szCs w:val="24"/>
        </w:rPr>
      </w:pPr>
    </w:p>
    <w:p w14:paraId="3B774F1B" w14:textId="0FA13F65" w:rsidR="00245601" w:rsidRPr="00F87ED3" w:rsidRDefault="00245601" w:rsidP="00681065">
      <w:pPr>
        <w:keepNext/>
        <w:keepLines/>
        <w:spacing w:line="276" w:lineRule="auto"/>
        <w:rPr>
          <w:rFonts w:cstheme="minorHAnsi"/>
          <w:szCs w:val="24"/>
        </w:rPr>
      </w:pPr>
      <w:r w:rsidRPr="00F87ED3">
        <w:rPr>
          <w:rFonts w:cstheme="minorHAnsi"/>
          <w:szCs w:val="24"/>
        </w:rPr>
        <w:t>sklepata naslednji</w:t>
      </w:r>
    </w:p>
    <w:p w14:paraId="40B55E7D" w14:textId="77777777" w:rsidR="00245601" w:rsidRPr="00F87ED3" w:rsidRDefault="00245601" w:rsidP="00681065">
      <w:pPr>
        <w:keepNext/>
        <w:keepLines/>
        <w:spacing w:line="276" w:lineRule="auto"/>
        <w:ind w:right="965"/>
        <w:rPr>
          <w:rFonts w:cstheme="minorHAnsi"/>
          <w:szCs w:val="24"/>
        </w:rPr>
      </w:pPr>
    </w:p>
    <w:p w14:paraId="43E3AD29" w14:textId="26FEC86F" w:rsidR="000256E7" w:rsidRPr="00F87ED3" w:rsidRDefault="006B6D06" w:rsidP="000256E7">
      <w:pPr>
        <w:jc w:val="center"/>
        <w:rPr>
          <w:rFonts w:cstheme="minorHAnsi"/>
          <w:b/>
          <w:sz w:val="28"/>
        </w:rPr>
      </w:pPr>
      <w:r>
        <w:rPr>
          <w:rFonts w:cstheme="minorHAnsi"/>
          <w:b/>
          <w:sz w:val="28"/>
        </w:rPr>
        <w:t xml:space="preserve">VZOREC </w:t>
      </w:r>
      <w:r w:rsidR="000256E7" w:rsidRPr="00F87ED3">
        <w:rPr>
          <w:rFonts w:cstheme="minorHAnsi"/>
          <w:b/>
          <w:sz w:val="28"/>
        </w:rPr>
        <w:t>OKVIRN</w:t>
      </w:r>
      <w:r>
        <w:rPr>
          <w:rFonts w:cstheme="minorHAnsi"/>
          <w:b/>
          <w:sz w:val="28"/>
        </w:rPr>
        <w:t>EGA</w:t>
      </w:r>
      <w:r w:rsidR="000256E7" w:rsidRPr="00F87ED3">
        <w:rPr>
          <w:rFonts w:cstheme="minorHAnsi"/>
          <w:b/>
          <w:sz w:val="28"/>
        </w:rPr>
        <w:t xml:space="preserve"> SPORAZUM št. ___</w:t>
      </w:r>
    </w:p>
    <w:p w14:paraId="1076E4ED" w14:textId="180B6153" w:rsidR="000256E7" w:rsidRPr="00F87ED3" w:rsidRDefault="000256E7" w:rsidP="000256E7">
      <w:pPr>
        <w:jc w:val="center"/>
        <w:rPr>
          <w:rFonts w:cstheme="minorHAnsi"/>
          <w:b/>
          <w:color w:val="000000"/>
          <w:szCs w:val="20"/>
        </w:rPr>
      </w:pPr>
      <w:r w:rsidRPr="00F87ED3">
        <w:rPr>
          <w:rFonts w:cstheme="minorHAnsi"/>
          <w:b/>
          <w:color w:val="000000"/>
          <w:szCs w:val="20"/>
        </w:rPr>
        <w:t>O »</w:t>
      </w:r>
      <w:r w:rsidR="00E91CFC">
        <w:rPr>
          <w:rFonts w:cstheme="minorHAnsi"/>
          <w:b/>
          <w:color w:val="000000"/>
          <w:szCs w:val="20"/>
        </w:rPr>
        <w:t>SUKCESIVNI DOBAVI ŽIVIL</w:t>
      </w:r>
      <w:r w:rsidRPr="00F87ED3">
        <w:rPr>
          <w:rFonts w:cstheme="minorHAnsi"/>
          <w:b/>
          <w:color w:val="000000"/>
          <w:szCs w:val="20"/>
        </w:rPr>
        <w:t xml:space="preserve"> ZA POTREBE OSNOVNE ŠOLE JANKA MODRA, DOL PRI LJUBLJANI, ZA OBDOBJE ŠTIRIH LET«</w:t>
      </w:r>
    </w:p>
    <w:p w14:paraId="3C390DAC" w14:textId="77777777" w:rsidR="000256E7" w:rsidRPr="00F87ED3" w:rsidRDefault="000256E7" w:rsidP="000256E7">
      <w:pPr>
        <w:autoSpaceDE w:val="0"/>
        <w:autoSpaceDN w:val="0"/>
        <w:adjustRightInd w:val="0"/>
        <w:jc w:val="center"/>
        <w:rPr>
          <w:rFonts w:cstheme="minorHAnsi"/>
          <w:b/>
          <w:szCs w:val="20"/>
        </w:rPr>
      </w:pPr>
      <w:r w:rsidRPr="00F87ED3">
        <w:rPr>
          <w:rFonts w:cstheme="minorHAnsi"/>
          <w:b/>
          <w:szCs w:val="20"/>
        </w:rPr>
        <w:t xml:space="preserve">ZA SKLOP___________________ </w:t>
      </w:r>
    </w:p>
    <w:p w14:paraId="73CE5473" w14:textId="77777777" w:rsidR="000256E7" w:rsidRPr="00F87ED3" w:rsidRDefault="000256E7" w:rsidP="000256E7">
      <w:pPr>
        <w:autoSpaceDE w:val="0"/>
        <w:autoSpaceDN w:val="0"/>
        <w:adjustRightInd w:val="0"/>
        <w:jc w:val="center"/>
        <w:rPr>
          <w:rFonts w:cstheme="minorHAnsi"/>
          <w:b/>
          <w:color w:val="000000"/>
          <w:sz w:val="20"/>
          <w:szCs w:val="20"/>
        </w:rPr>
      </w:pPr>
    </w:p>
    <w:p w14:paraId="4D8ABF3B"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UVODNE DOLOČBE</w:t>
      </w:r>
    </w:p>
    <w:p w14:paraId="5ED71339"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7C0954E9" w14:textId="77777777" w:rsidR="000256E7" w:rsidRPr="00F87ED3" w:rsidRDefault="000256E7" w:rsidP="000256E7">
      <w:pPr>
        <w:autoSpaceDE w:val="0"/>
        <w:autoSpaceDN w:val="0"/>
        <w:adjustRightInd w:val="0"/>
        <w:rPr>
          <w:rFonts w:cstheme="minorHAnsi"/>
          <w:color w:val="000000"/>
          <w:szCs w:val="20"/>
        </w:rPr>
      </w:pPr>
      <w:r w:rsidRPr="00F87ED3">
        <w:rPr>
          <w:rFonts w:cstheme="minorHAnsi"/>
          <w:color w:val="000000"/>
          <w:szCs w:val="20"/>
        </w:rPr>
        <w:t xml:space="preserve">Naročnik in dobavitelj uvodoma ugotavljata, da: </w:t>
      </w:r>
    </w:p>
    <w:p w14:paraId="0D0B5B5E" w14:textId="10338C79" w:rsidR="000256E7" w:rsidRPr="00587B69" w:rsidRDefault="000256E7" w:rsidP="000256E7">
      <w:pPr>
        <w:numPr>
          <w:ilvl w:val="0"/>
          <w:numId w:val="17"/>
        </w:numPr>
        <w:autoSpaceDE w:val="0"/>
        <w:autoSpaceDN w:val="0"/>
        <w:adjustRightInd w:val="0"/>
        <w:spacing w:after="32" w:line="240" w:lineRule="auto"/>
        <w:rPr>
          <w:rFonts w:cstheme="minorHAnsi"/>
          <w:color w:val="000000"/>
          <w:szCs w:val="20"/>
        </w:rPr>
      </w:pPr>
      <w:r w:rsidRPr="00F87ED3">
        <w:rPr>
          <w:rFonts w:cstheme="minorHAnsi"/>
          <w:color w:val="000000"/>
          <w:szCs w:val="20"/>
        </w:rPr>
        <w:t>je naročnik na podlagi Zakona o javnem naročanju (Uradni list RS, št. </w:t>
      </w:r>
      <w:hyperlink r:id="rId40" w:tgtFrame="_blank" w:tooltip="Zakon o javnem naročanju (ZJN-3)" w:history="1">
        <w:r w:rsidRPr="00F87ED3">
          <w:rPr>
            <w:rFonts w:cstheme="minorHAnsi"/>
            <w:color w:val="000000"/>
            <w:szCs w:val="20"/>
          </w:rPr>
          <w:t>91/15</w:t>
        </w:r>
      </w:hyperlink>
      <w:r w:rsidRPr="00F87ED3">
        <w:rPr>
          <w:rFonts w:cstheme="minorHAnsi"/>
          <w:color w:val="000000"/>
          <w:szCs w:val="20"/>
        </w:rPr>
        <w:t>; v nadaljevanju: ZJN-3) izvedel javni razpis za oddajo naročila po odprtem postopku »</w:t>
      </w:r>
      <w:r w:rsidR="00E91CFC">
        <w:rPr>
          <w:rFonts w:cstheme="minorHAnsi"/>
          <w:color w:val="000000"/>
          <w:szCs w:val="20"/>
        </w:rPr>
        <w:t>Sukcesivna dobava živil</w:t>
      </w:r>
      <w:r w:rsidR="001B0A47">
        <w:rPr>
          <w:rFonts w:cstheme="minorHAnsi"/>
          <w:color w:val="000000"/>
          <w:szCs w:val="20"/>
        </w:rPr>
        <w:t xml:space="preserve"> za </w:t>
      </w:r>
      <w:r w:rsidRPr="00F87ED3">
        <w:rPr>
          <w:rFonts w:cstheme="minorHAnsi"/>
          <w:color w:val="000000"/>
          <w:szCs w:val="20"/>
        </w:rPr>
        <w:t xml:space="preserve">potrebe Osnovne šole Janka Modra, Dol pri Ljubljani, za obdobje štirih let«, ki je bil objavljen na Portalu javnih naročil dne ________ 2017, številka objave JN ____/2017 in </w:t>
      </w:r>
      <w:r w:rsidRPr="00F87ED3">
        <w:rPr>
          <w:rFonts w:cstheme="minorHAnsi"/>
          <w:szCs w:val="24"/>
        </w:rPr>
        <w:t xml:space="preserve">v okviru katerega je izvajalec oddal dopustno ponudbo. </w:t>
      </w:r>
    </w:p>
    <w:p w14:paraId="07BCEE35" w14:textId="2CC5E600" w:rsidR="000256E7" w:rsidRPr="00587B69" w:rsidRDefault="000256E7" w:rsidP="000256E7">
      <w:pPr>
        <w:numPr>
          <w:ilvl w:val="0"/>
          <w:numId w:val="17"/>
        </w:numPr>
        <w:autoSpaceDE w:val="0"/>
        <w:autoSpaceDN w:val="0"/>
        <w:adjustRightInd w:val="0"/>
        <w:spacing w:after="32" w:line="240" w:lineRule="auto"/>
        <w:rPr>
          <w:rFonts w:cstheme="minorHAnsi"/>
          <w:color w:val="000000"/>
          <w:szCs w:val="20"/>
        </w:rPr>
      </w:pPr>
      <w:r>
        <w:rPr>
          <w:rFonts w:cstheme="minorHAnsi"/>
          <w:szCs w:val="24"/>
        </w:rPr>
        <w:lastRenderedPageBreak/>
        <w:t>je naročnik izbral dobavitelja za sklenitev okvirneg</w:t>
      </w:r>
      <w:r w:rsidR="001B0A47">
        <w:rPr>
          <w:rFonts w:cstheme="minorHAnsi"/>
          <w:szCs w:val="24"/>
        </w:rPr>
        <w:t>a sporazuma za dobavo živil iz</w:t>
      </w:r>
      <w:r>
        <w:rPr>
          <w:rFonts w:cstheme="minorHAnsi"/>
          <w:szCs w:val="24"/>
        </w:rPr>
        <w:t xml:space="preserve"> sklopa: </w:t>
      </w:r>
    </w:p>
    <w:p w14:paraId="760B1E8C" w14:textId="77777777" w:rsidR="000256E7" w:rsidRPr="00F87ED3" w:rsidRDefault="000256E7" w:rsidP="000256E7">
      <w:pPr>
        <w:numPr>
          <w:ilvl w:val="0"/>
          <w:numId w:val="17"/>
        </w:numPr>
        <w:autoSpaceDE w:val="0"/>
        <w:autoSpaceDN w:val="0"/>
        <w:adjustRightInd w:val="0"/>
        <w:spacing w:after="32" w:line="240" w:lineRule="auto"/>
        <w:rPr>
          <w:rFonts w:cstheme="minorHAnsi"/>
          <w:color w:val="000000"/>
          <w:szCs w:val="20"/>
        </w:rPr>
      </w:pPr>
      <w:r>
        <w:rPr>
          <w:rFonts w:cstheme="minorHAnsi"/>
          <w:szCs w:val="24"/>
        </w:rPr>
        <w:t>s</w:t>
      </w:r>
      <w:r w:rsidRPr="00F87ED3">
        <w:rPr>
          <w:rFonts w:cstheme="minorHAnsi"/>
          <w:szCs w:val="24"/>
        </w:rPr>
        <w:t>tranki okvirnega sporazuma na podlagi izvedenega javnega naročila</w:t>
      </w:r>
      <w:r>
        <w:rPr>
          <w:rFonts w:cstheme="minorHAnsi"/>
          <w:szCs w:val="24"/>
        </w:rPr>
        <w:t>, razpisne dokumentacije</w:t>
      </w:r>
      <w:r w:rsidRPr="00F87ED3">
        <w:rPr>
          <w:rFonts w:cstheme="minorHAnsi"/>
          <w:szCs w:val="24"/>
        </w:rPr>
        <w:t xml:space="preserve"> in odločitve naročnika z dne ____</w:t>
      </w:r>
      <w:r>
        <w:rPr>
          <w:rFonts w:cstheme="minorHAnsi"/>
          <w:szCs w:val="24"/>
        </w:rPr>
        <w:t>__ sklepata ta okvirni sporazum;</w:t>
      </w:r>
    </w:p>
    <w:p w14:paraId="239FE303" w14:textId="77777777" w:rsidR="000256E7" w:rsidRPr="00F87ED3" w:rsidRDefault="000256E7" w:rsidP="000256E7">
      <w:pPr>
        <w:numPr>
          <w:ilvl w:val="0"/>
          <w:numId w:val="17"/>
        </w:numPr>
        <w:autoSpaceDE w:val="0"/>
        <w:autoSpaceDN w:val="0"/>
        <w:adjustRightInd w:val="0"/>
        <w:spacing w:after="32" w:line="240" w:lineRule="auto"/>
        <w:rPr>
          <w:rFonts w:cstheme="minorHAnsi"/>
          <w:szCs w:val="24"/>
        </w:rPr>
      </w:pPr>
      <w:r>
        <w:rPr>
          <w:rFonts w:cstheme="minorHAnsi"/>
          <w:color w:val="000000"/>
          <w:szCs w:val="20"/>
        </w:rPr>
        <w:t>se  ta s</w:t>
      </w:r>
      <w:r>
        <w:rPr>
          <w:rFonts w:cstheme="minorHAnsi"/>
          <w:szCs w:val="24"/>
        </w:rPr>
        <w:t>porazum sklepa</w:t>
      </w:r>
      <w:r w:rsidRPr="00F87ED3">
        <w:rPr>
          <w:rFonts w:cstheme="minorHAnsi"/>
          <w:szCs w:val="24"/>
        </w:rPr>
        <w:t xml:space="preserve"> za obdobje štirih (4) let.</w:t>
      </w:r>
    </w:p>
    <w:p w14:paraId="47D4B132" w14:textId="77777777" w:rsidR="000256E7" w:rsidRPr="00F87ED3" w:rsidRDefault="000256E7" w:rsidP="000256E7">
      <w:pPr>
        <w:autoSpaceDE w:val="0"/>
        <w:autoSpaceDN w:val="0"/>
        <w:adjustRightInd w:val="0"/>
        <w:rPr>
          <w:rFonts w:cstheme="minorHAnsi"/>
          <w:color w:val="000000"/>
          <w:sz w:val="20"/>
          <w:szCs w:val="20"/>
        </w:rPr>
      </w:pPr>
    </w:p>
    <w:p w14:paraId="459EB377"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PREDMET OKVIRNEGA SPORAZUMA</w:t>
      </w:r>
    </w:p>
    <w:p w14:paraId="7457B013"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630AAC8E" w14:textId="77777777" w:rsidR="000256E7" w:rsidRPr="00F87ED3" w:rsidRDefault="000256E7" w:rsidP="000256E7">
      <w:pPr>
        <w:keepNext/>
        <w:keepLines/>
        <w:widowControl w:val="0"/>
        <w:overflowPunct w:val="0"/>
        <w:autoSpaceDE w:val="0"/>
        <w:autoSpaceDN w:val="0"/>
        <w:adjustRightInd w:val="0"/>
        <w:spacing w:after="0"/>
        <w:textAlignment w:val="baseline"/>
        <w:rPr>
          <w:rFonts w:cstheme="minorHAnsi"/>
          <w:szCs w:val="24"/>
        </w:rPr>
      </w:pPr>
      <w:r w:rsidRPr="00F87ED3">
        <w:rPr>
          <w:rFonts w:cstheme="minorHAnsi"/>
          <w:szCs w:val="24"/>
        </w:rPr>
        <w:t xml:space="preserve">S tem okvirnim sporazumom se naročnik zaveže, da bo dobavitelja povabil k oddaji ponudbe za posamezno leto izvajanja tega javnega naročila, izvajalec pa bo na podlagi naročnikovega povabila (povpraševanja) oddal ponudbo za vsa živila posameznega sklopa, kot bodo opredeljena s posameznim povpraševanjem. Naročnik se z okvirnim sporazumom zavezuje, da bo v primeru izvajanja posameznih povpraševanj, slednja izvajal zgolj z dobavitelji, s katerimi ima sklenjen okvirni sporazum na podlagi postopka iz prvega člena. </w:t>
      </w:r>
    </w:p>
    <w:p w14:paraId="2B8AB3E8" w14:textId="77777777" w:rsidR="000256E7" w:rsidRPr="00F87ED3" w:rsidRDefault="000256E7" w:rsidP="000256E7">
      <w:pPr>
        <w:keepNext/>
        <w:keepLines/>
        <w:widowControl w:val="0"/>
        <w:overflowPunct w:val="0"/>
        <w:autoSpaceDE w:val="0"/>
        <w:autoSpaceDN w:val="0"/>
        <w:adjustRightInd w:val="0"/>
        <w:spacing w:after="0"/>
        <w:textAlignment w:val="baseline"/>
        <w:rPr>
          <w:rFonts w:cstheme="minorHAnsi"/>
          <w:szCs w:val="24"/>
        </w:rPr>
      </w:pPr>
    </w:p>
    <w:p w14:paraId="0324897A" w14:textId="09282801"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Izmed vseh dobaviteljev, ki bodo oddali ponudbo, bo naročnik</w:t>
      </w:r>
      <w:r w:rsidR="00F9417F">
        <w:rPr>
          <w:rFonts w:cstheme="minorHAnsi"/>
          <w:szCs w:val="24"/>
        </w:rPr>
        <w:t xml:space="preserve"> v ponovnem odpiranju konkurence</w:t>
      </w:r>
      <w:r w:rsidRPr="00F87ED3">
        <w:rPr>
          <w:rFonts w:cstheme="minorHAnsi"/>
          <w:szCs w:val="24"/>
        </w:rPr>
        <w:t xml:space="preserve"> javno naročilo oddal tistemu dobavitelju, ki bo predložil </w:t>
      </w:r>
      <w:r>
        <w:rPr>
          <w:rFonts w:cstheme="minorHAnsi"/>
          <w:szCs w:val="24"/>
        </w:rPr>
        <w:t>ekonomsko najugodnejšo ponudbo</w:t>
      </w:r>
      <w:r w:rsidRPr="00F87ED3">
        <w:rPr>
          <w:rFonts w:cstheme="minorHAnsi"/>
          <w:szCs w:val="24"/>
        </w:rPr>
        <w:t xml:space="preserve"> za posamezno naročilo, skladno z vsebino posameznega povabila k oddaji ponudbe, okvirnega sporazuma, vzorca pogodbe ter razpisne dokumentacije.</w:t>
      </w:r>
    </w:p>
    <w:p w14:paraId="2BBAB7A8" w14:textId="77777777" w:rsidR="000256E7" w:rsidRPr="00F87ED3" w:rsidRDefault="000256E7" w:rsidP="000256E7">
      <w:pPr>
        <w:keepNext/>
        <w:keepLines/>
        <w:widowControl w:val="0"/>
        <w:overflowPunct w:val="0"/>
        <w:autoSpaceDE w:val="0"/>
        <w:autoSpaceDN w:val="0"/>
        <w:adjustRightInd w:val="0"/>
        <w:textAlignment w:val="baseline"/>
        <w:rPr>
          <w:rFonts w:cstheme="minorHAnsi"/>
          <w:color w:val="FF0000"/>
          <w:szCs w:val="24"/>
        </w:rPr>
      </w:pPr>
      <w:r w:rsidRPr="00F87ED3">
        <w:rPr>
          <w:rFonts w:cstheme="minorHAnsi"/>
          <w:szCs w:val="24"/>
        </w:rPr>
        <w:t xml:space="preserve">Naročnik si pridržuje pravico, da v času trajanja veljavnosti tega okvirnega sporazuma izvede posamezno povpraševanja skladno z </w:t>
      </w:r>
      <w:r>
        <w:rPr>
          <w:rFonts w:cstheme="minorHAnsi"/>
          <w:szCs w:val="24"/>
        </w:rPr>
        <w:t>vsakokratnimi potrebami.</w:t>
      </w:r>
    </w:p>
    <w:p w14:paraId="35247390" w14:textId="77777777"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Sestavni del tega sporazuma so pogoji določeni z razpisno dokumentacijo</w:t>
      </w:r>
      <w:r>
        <w:rPr>
          <w:rFonts w:cstheme="minorHAnsi"/>
          <w:szCs w:val="24"/>
        </w:rPr>
        <w:t>.</w:t>
      </w:r>
    </w:p>
    <w:p w14:paraId="52722963" w14:textId="77777777" w:rsidR="000256E7" w:rsidRPr="00F87ED3" w:rsidRDefault="000256E7" w:rsidP="000256E7">
      <w:pPr>
        <w:autoSpaceDE w:val="0"/>
        <w:autoSpaceDN w:val="0"/>
        <w:adjustRightInd w:val="0"/>
        <w:rPr>
          <w:rFonts w:cstheme="minorHAnsi"/>
          <w:color w:val="FF0000"/>
          <w:sz w:val="20"/>
          <w:szCs w:val="20"/>
        </w:rPr>
      </w:pPr>
    </w:p>
    <w:p w14:paraId="00AA9F26"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2CA822AA" w14:textId="77777777"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Predmet javnega naročila so stalne nabave blaga (živil), ki jih naročnik po obsegu in časovno ne more vnaprej določiti. Količine blaga po predračunu so izračunane za obdobje dvanajstih mesecev in so okvirne.</w:t>
      </w:r>
    </w:p>
    <w:p w14:paraId="49468D87" w14:textId="77777777"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Naročnik in stranke okvirnega sporazuma se izrecno dogovorijo, da bo naročnik v obdobju trajanja tega sporazuma kupoval le tiste vrste in količine blaga iz predračuna, ki jih bo dejansko potreboval.</w:t>
      </w:r>
    </w:p>
    <w:p w14:paraId="32B05B1C" w14:textId="77777777"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Dobavitelj se obvezuje, da bo blago dobavljal naročniku po predhodnem telefonskem ali elektronskem naročilu, v odzivnem času en delovni dan.</w:t>
      </w:r>
    </w:p>
    <w:p w14:paraId="32A401E9" w14:textId="77777777"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Če posamezni dobavitelj nima na razpolago določenih izdelkov, ki jih naročnik potrebuje lahko naročnik te izdelke kupuje drugje.</w:t>
      </w:r>
    </w:p>
    <w:p w14:paraId="58EA1F16" w14:textId="77777777" w:rsidR="000256E7" w:rsidRPr="00F87ED3" w:rsidRDefault="000256E7" w:rsidP="000256E7">
      <w:pPr>
        <w:autoSpaceDE w:val="0"/>
        <w:autoSpaceDN w:val="0"/>
        <w:adjustRightInd w:val="0"/>
        <w:rPr>
          <w:rFonts w:cstheme="minorHAnsi"/>
          <w:color w:val="000000"/>
          <w:sz w:val="20"/>
          <w:szCs w:val="20"/>
        </w:rPr>
      </w:pPr>
    </w:p>
    <w:p w14:paraId="28B767DC"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VREDNOST OKVIRNEGA SPORAZUMA</w:t>
      </w:r>
    </w:p>
    <w:p w14:paraId="1F1826BC"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7C92BC88" w14:textId="77777777" w:rsidR="000256E7" w:rsidRPr="00F87ED3" w:rsidRDefault="000256E7" w:rsidP="000256E7">
      <w:pPr>
        <w:keepNext/>
        <w:keepLines/>
        <w:widowControl w:val="0"/>
        <w:rPr>
          <w:rFonts w:cstheme="minorHAnsi"/>
          <w:szCs w:val="24"/>
        </w:rPr>
      </w:pPr>
      <w:r w:rsidRPr="00F87ED3">
        <w:rPr>
          <w:rFonts w:cstheme="minorHAnsi"/>
          <w:szCs w:val="24"/>
        </w:rPr>
        <w:lastRenderedPageBreak/>
        <w:t xml:space="preserve">Okvirna vrednost okvirnega sporazuma je opredeljena na podlagi ocene naročnika za pretekla istovrstna dela in znaša za obdobje štirih (4) let (obdobje sklenjenega okvirnega sporazuma) </w:t>
      </w:r>
      <w:r>
        <w:rPr>
          <w:rFonts w:cstheme="minorHAnsi"/>
          <w:szCs w:val="24"/>
        </w:rPr>
        <w:t>_____</w:t>
      </w:r>
      <w:r w:rsidRPr="00F87ED3">
        <w:rPr>
          <w:rFonts w:cstheme="minorHAnsi"/>
          <w:szCs w:val="24"/>
        </w:rPr>
        <w:t xml:space="preserve"> EUR brez DDV.</w:t>
      </w:r>
    </w:p>
    <w:p w14:paraId="24579D20" w14:textId="77777777" w:rsidR="000256E7" w:rsidRPr="00F87ED3" w:rsidRDefault="000256E7" w:rsidP="000256E7">
      <w:pPr>
        <w:keepNext/>
        <w:keepLines/>
        <w:widowControl w:val="0"/>
        <w:rPr>
          <w:rFonts w:cstheme="minorHAnsi"/>
          <w:szCs w:val="24"/>
        </w:rPr>
      </w:pPr>
      <w:r w:rsidRPr="00F87ED3">
        <w:rPr>
          <w:rFonts w:cstheme="minorHAnsi"/>
          <w:szCs w:val="24"/>
        </w:rPr>
        <w:t xml:space="preserve">Naročnik se ne zavezuje dosegati ali presegati okvirne vrednosti okvirnega sporazuma iz prejšnjega odstavka tega člena, ampak bo živila naročal skladno s svojimi sukcesivnimi potrebami. Pogodbeni stranki soglašata, da se zavezujoča vrednost posameznega naročila določi v pogodbi, sklenjeni na podlagi in skladno s tem okvirnim sporazumom. </w:t>
      </w:r>
    </w:p>
    <w:p w14:paraId="5033A7DF" w14:textId="77777777" w:rsidR="000256E7" w:rsidRPr="00F87ED3" w:rsidRDefault="000256E7" w:rsidP="000256E7">
      <w:pPr>
        <w:autoSpaceDE w:val="0"/>
        <w:autoSpaceDN w:val="0"/>
        <w:adjustRightInd w:val="0"/>
        <w:rPr>
          <w:rFonts w:cstheme="minorHAnsi"/>
          <w:color w:val="000000"/>
          <w:sz w:val="20"/>
          <w:szCs w:val="20"/>
        </w:rPr>
      </w:pPr>
    </w:p>
    <w:p w14:paraId="68BBE848"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CENA ŽIVIL</w:t>
      </w:r>
    </w:p>
    <w:p w14:paraId="0BCAFCEF"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05560A16" w14:textId="1AC34CB7" w:rsidR="000256E7" w:rsidRPr="00F87ED3" w:rsidRDefault="000256E7" w:rsidP="000256E7">
      <w:pPr>
        <w:keepNext/>
        <w:keepLines/>
        <w:widowControl w:val="0"/>
        <w:rPr>
          <w:rFonts w:cstheme="minorHAnsi"/>
          <w:szCs w:val="24"/>
        </w:rPr>
      </w:pPr>
      <w:r w:rsidRPr="00F87ED3">
        <w:rPr>
          <w:rFonts w:cstheme="minorHAnsi"/>
          <w:szCs w:val="24"/>
        </w:rPr>
        <w:t>Dobavitelj se obvezuje, da bo živila, ki so predmet tega sporazuma in njegove ponudbe, naročniku dobavljal po cenah in v kvaliteti, ki jih je navedel v OBRAZCU ŠT. 2 - Predračuni,</w:t>
      </w:r>
      <w:r w:rsidR="000E2E02">
        <w:rPr>
          <w:rFonts w:cstheme="minorHAnsi"/>
          <w:szCs w:val="24"/>
        </w:rPr>
        <w:t xml:space="preserve"> za posamezno odpiranje konkurence, in</w:t>
      </w:r>
      <w:r w:rsidRPr="00F87ED3">
        <w:rPr>
          <w:rFonts w:cstheme="minorHAnsi"/>
          <w:szCs w:val="24"/>
        </w:rPr>
        <w:t xml:space="preserve"> ki je sestavni del dobaviteljeve ponudbe. </w:t>
      </w:r>
    </w:p>
    <w:p w14:paraId="50CD9661" w14:textId="77777777" w:rsidR="000256E7" w:rsidRPr="00F87ED3" w:rsidRDefault="000256E7" w:rsidP="000256E7">
      <w:pPr>
        <w:spacing w:after="120"/>
        <w:rPr>
          <w:rFonts w:cstheme="minorHAnsi"/>
          <w:szCs w:val="24"/>
        </w:rPr>
      </w:pPr>
      <w:r w:rsidRPr="00F87ED3">
        <w:rPr>
          <w:rFonts w:cstheme="minorHAnsi"/>
          <w:szCs w:val="24"/>
        </w:rPr>
        <w:t>Končna cena živil vključuje živila, ki so pravočasno dostavljena in razložena na odjemna mesta naročnika.</w:t>
      </w:r>
    </w:p>
    <w:p w14:paraId="6E312EAD" w14:textId="77777777" w:rsidR="000E2E02" w:rsidRPr="00F87ED3" w:rsidRDefault="000E2E02" w:rsidP="000E2E02">
      <w:pPr>
        <w:pStyle w:val="Default"/>
        <w:widowControl w:val="0"/>
        <w:spacing w:after="120" w:line="276" w:lineRule="auto"/>
        <w:jc w:val="both"/>
        <w:rPr>
          <w:rFonts w:asciiTheme="minorHAnsi" w:hAnsiTheme="minorHAnsi" w:cstheme="minorHAnsi"/>
          <w:color w:val="auto"/>
          <w:szCs w:val="22"/>
        </w:rPr>
      </w:pPr>
      <w:r w:rsidRPr="00F87ED3">
        <w:rPr>
          <w:rFonts w:asciiTheme="minorHAnsi" w:hAnsiTheme="minorHAnsi" w:cstheme="minorHAnsi"/>
          <w:color w:val="auto"/>
          <w:szCs w:val="22"/>
        </w:rPr>
        <w:t xml:space="preserve">Izbrani ponudnik bo cene na enoto mere živil iz ponudbenega predračuna lahko spremenil le ob soglasju naročnika. Naročnik bo pisno soglasje za spremembo cen izbranemu ponudniku izdal na njegov predhodni pisni predlog, in sicer le zaradi regulacije cen, v skladu s predpisom, ki ureja načine valorizacije denarnih obveznosti v večletnih pogodbah javnega sektorja. Za regulacijo cen se upošteva kumulativni indeks cen za hrano, ki ga uradno objavlja Statistični urad RS. </w:t>
      </w:r>
    </w:p>
    <w:p w14:paraId="5E20C502"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2A32C6ED" w14:textId="77777777" w:rsidR="000256E7" w:rsidRPr="00F87ED3" w:rsidRDefault="000256E7" w:rsidP="000256E7">
      <w:pPr>
        <w:keepNext/>
        <w:keepLines/>
        <w:widowControl w:val="0"/>
        <w:rPr>
          <w:rFonts w:cstheme="minorHAnsi"/>
          <w:szCs w:val="24"/>
        </w:rPr>
      </w:pPr>
      <w:r w:rsidRPr="00F87ED3">
        <w:rPr>
          <w:rFonts w:cstheme="minorHAnsi"/>
          <w:szCs w:val="24"/>
        </w:rPr>
        <w:t>Če dobavitelj prodaja blago po akcijskih cenah v določenih obdobjih oziroma znižanih cenah, ki so ugodnejše od cen iz ponudbenega predračuna, mora naročnika o tem pisno seznaniti in mu ponuditi blago po teh cenah.</w:t>
      </w:r>
    </w:p>
    <w:p w14:paraId="79064CD5" w14:textId="77777777" w:rsidR="000256E7" w:rsidRPr="00F87ED3" w:rsidRDefault="000256E7" w:rsidP="000256E7">
      <w:pPr>
        <w:keepNext/>
        <w:keepLines/>
        <w:widowControl w:val="0"/>
        <w:rPr>
          <w:rFonts w:cstheme="minorHAnsi"/>
          <w:szCs w:val="24"/>
        </w:rPr>
      </w:pPr>
    </w:p>
    <w:p w14:paraId="01BE8650"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PLAČILNI POGOJI</w:t>
      </w:r>
    </w:p>
    <w:p w14:paraId="05335327"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31598B93" w14:textId="77777777" w:rsidR="007E1ED2" w:rsidRDefault="000256E7" w:rsidP="007E1ED2">
      <w:pPr>
        <w:keepNext/>
        <w:keepLines/>
        <w:widowControl w:val="0"/>
        <w:spacing w:after="120"/>
        <w:rPr>
          <w:rFonts w:cstheme="minorHAnsi"/>
          <w:szCs w:val="24"/>
        </w:rPr>
      </w:pPr>
      <w:r w:rsidRPr="00F87ED3">
        <w:rPr>
          <w:rFonts w:cstheme="minorHAnsi"/>
          <w:szCs w:val="24"/>
        </w:rPr>
        <w:t xml:space="preserve">Dobavitelj bo naročniku izstavljal </w:t>
      </w:r>
      <w:r w:rsidR="00042C70">
        <w:rPr>
          <w:rFonts w:cstheme="minorHAnsi"/>
          <w:szCs w:val="24"/>
        </w:rPr>
        <w:t>zbirni račun</w:t>
      </w:r>
      <w:r w:rsidRPr="00F87ED3">
        <w:rPr>
          <w:rFonts w:cstheme="minorHAnsi"/>
          <w:szCs w:val="24"/>
        </w:rPr>
        <w:t xml:space="preserve"> enkrat mesečno, in sicer do 5. dne v tekočem mesecu za vse opravljene dobave v preteklem mesecu. </w:t>
      </w:r>
      <w:r w:rsidR="00042C70">
        <w:rPr>
          <w:rFonts w:cstheme="minorHAnsi"/>
          <w:szCs w:val="24"/>
        </w:rPr>
        <w:t>Zbirni račun mora biti razdeljen po odjemnih mestih naročnika</w:t>
      </w:r>
      <w:r w:rsidR="007E1ED2">
        <w:rPr>
          <w:rFonts w:cstheme="minorHAnsi"/>
          <w:szCs w:val="24"/>
        </w:rPr>
        <w:t>, in sicer na:</w:t>
      </w:r>
    </w:p>
    <w:p w14:paraId="62B0567B" w14:textId="77777777" w:rsidR="007E1ED2" w:rsidRPr="00F87ED3" w:rsidRDefault="007E1ED2" w:rsidP="007E1ED2">
      <w:pPr>
        <w:pStyle w:val="Odstavekseznama"/>
        <w:numPr>
          <w:ilvl w:val="0"/>
          <w:numId w:val="5"/>
        </w:numPr>
        <w:spacing w:after="120"/>
        <w:rPr>
          <w:rFonts w:cstheme="minorHAnsi"/>
        </w:rPr>
      </w:pPr>
      <w:r w:rsidRPr="00F87ED3">
        <w:rPr>
          <w:rFonts w:cstheme="minorHAnsi"/>
        </w:rPr>
        <w:t>OŠ Janka Modra, Dol pri Ljubljani, Videm 17, Dol pri Ljubljani,</w:t>
      </w:r>
    </w:p>
    <w:p w14:paraId="21F291D7" w14:textId="77777777" w:rsidR="007E1ED2" w:rsidRPr="00F87ED3" w:rsidRDefault="007E1ED2" w:rsidP="007E1ED2">
      <w:pPr>
        <w:pStyle w:val="Odstavekseznama"/>
        <w:numPr>
          <w:ilvl w:val="0"/>
          <w:numId w:val="5"/>
        </w:numPr>
        <w:spacing w:after="120"/>
        <w:rPr>
          <w:rFonts w:cstheme="minorHAnsi"/>
        </w:rPr>
      </w:pPr>
      <w:r w:rsidRPr="00F87ED3">
        <w:rPr>
          <w:rFonts w:cstheme="minorHAnsi"/>
        </w:rPr>
        <w:t xml:space="preserve">Vrtec pri OŠ Janka Modra, Dol pri Ljubljani, Videm 17 c, Dol pri Ljubljani, </w:t>
      </w:r>
    </w:p>
    <w:p w14:paraId="71D1A0D2" w14:textId="77777777" w:rsidR="007E1ED2" w:rsidRPr="00F87ED3" w:rsidRDefault="007E1ED2" w:rsidP="007E1ED2">
      <w:pPr>
        <w:pStyle w:val="Odstavekseznama"/>
        <w:numPr>
          <w:ilvl w:val="0"/>
          <w:numId w:val="5"/>
        </w:numPr>
        <w:spacing w:after="0"/>
        <w:rPr>
          <w:rFonts w:cstheme="minorHAnsi"/>
        </w:rPr>
      </w:pPr>
      <w:r w:rsidRPr="00F87ED3">
        <w:rPr>
          <w:rFonts w:cstheme="minorHAnsi"/>
        </w:rPr>
        <w:t>PŠ  Dolsko, Dolsko 85, Dol pri Ljubljani.</w:t>
      </w:r>
    </w:p>
    <w:p w14:paraId="191CE0D7" w14:textId="77777777" w:rsidR="000256E7" w:rsidRPr="00F87ED3" w:rsidRDefault="000256E7" w:rsidP="000256E7">
      <w:pPr>
        <w:keepNext/>
        <w:keepLines/>
        <w:widowControl w:val="0"/>
        <w:rPr>
          <w:rFonts w:cstheme="minorHAnsi"/>
          <w:szCs w:val="24"/>
        </w:rPr>
      </w:pPr>
      <w:r w:rsidRPr="00F87ED3">
        <w:rPr>
          <w:rFonts w:cstheme="minorHAnsi"/>
          <w:szCs w:val="24"/>
        </w:rPr>
        <w:lastRenderedPageBreak/>
        <w:t xml:space="preserve">Ob vsaki dobavi morajo biti s strani dobavitelja predloženi dokumenti (dobavnice), ki omogočajo nadzor nad prevzemom dobavljenih živil s strani naročnika in so podlaga izstavitvi računa. </w:t>
      </w:r>
    </w:p>
    <w:p w14:paraId="03EA61CD" w14:textId="77777777" w:rsidR="000256E7" w:rsidRPr="00F87ED3" w:rsidRDefault="000256E7" w:rsidP="000256E7">
      <w:pPr>
        <w:keepNext/>
        <w:keepLines/>
        <w:widowControl w:val="0"/>
        <w:rPr>
          <w:rFonts w:cstheme="minorHAnsi"/>
          <w:szCs w:val="24"/>
        </w:rPr>
      </w:pPr>
      <w:r w:rsidRPr="00F87ED3">
        <w:rPr>
          <w:rFonts w:cstheme="minorHAnsi"/>
          <w:szCs w:val="24"/>
        </w:rPr>
        <w:t xml:space="preserve">(Dobavitelj je dolžan k računu priložiti račune podizvajalcev, ki jih je predhodno potrdil.) </w:t>
      </w:r>
    </w:p>
    <w:p w14:paraId="51B6AE74" w14:textId="77777777" w:rsidR="000256E7" w:rsidRPr="00F87ED3" w:rsidRDefault="000256E7" w:rsidP="000256E7">
      <w:pPr>
        <w:autoSpaceDE w:val="0"/>
        <w:autoSpaceDN w:val="0"/>
        <w:adjustRightInd w:val="0"/>
        <w:rPr>
          <w:rFonts w:cstheme="minorHAnsi"/>
          <w:color w:val="FF0000"/>
          <w:sz w:val="18"/>
          <w:szCs w:val="18"/>
        </w:rPr>
      </w:pPr>
    </w:p>
    <w:p w14:paraId="684F8A71"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796CF750" w14:textId="77777777" w:rsidR="000256E7" w:rsidRPr="00F87ED3" w:rsidRDefault="000256E7" w:rsidP="000256E7">
      <w:pPr>
        <w:keepNext/>
        <w:keepLines/>
        <w:widowControl w:val="0"/>
        <w:rPr>
          <w:rFonts w:cstheme="minorHAnsi"/>
          <w:szCs w:val="24"/>
        </w:rPr>
      </w:pPr>
      <w:r w:rsidRPr="00F87ED3">
        <w:rPr>
          <w:rFonts w:cstheme="minorHAnsi"/>
          <w:szCs w:val="24"/>
        </w:rPr>
        <w:t>Naročnik bo dobavitelju plačal račun za dobavljeno blago v roku do 30 brezobrestnih dni od datuma izdaje vsakega računa, na transakcijski račun dobavitelja (oziroma podizvajalca).</w:t>
      </w:r>
    </w:p>
    <w:p w14:paraId="3768DF7E" w14:textId="0B5FB5C4" w:rsidR="000256E7" w:rsidRPr="00F87ED3" w:rsidRDefault="000256E7" w:rsidP="000256E7">
      <w:pPr>
        <w:keepNext/>
        <w:keepLines/>
        <w:widowControl w:val="0"/>
        <w:rPr>
          <w:rFonts w:cstheme="minorHAnsi"/>
          <w:szCs w:val="24"/>
        </w:rPr>
      </w:pPr>
      <w:r w:rsidRPr="00F87ED3">
        <w:rPr>
          <w:rFonts w:cstheme="minorHAnsi"/>
          <w:szCs w:val="24"/>
        </w:rPr>
        <w:t xml:space="preserve">Naročnik ni odškodninsko ali kakorkoli odgovoren zaradi nedoseganja v OBRAZCU ŠT. 2 </w:t>
      </w:r>
      <w:r w:rsidR="007E1ED2">
        <w:rPr>
          <w:rFonts w:cstheme="minorHAnsi"/>
          <w:szCs w:val="24"/>
        </w:rPr>
        <w:t>–</w:t>
      </w:r>
      <w:r w:rsidRPr="00F87ED3">
        <w:rPr>
          <w:rFonts w:cstheme="minorHAnsi"/>
          <w:szCs w:val="24"/>
        </w:rPr>
        <w:t xml:space="preserve"> Predračuni</w:t>
      </w:r>
      <w:r w:rsidR="007E1ED2">
        <w:rPr>
          <w:rFonts w:cstheme="minorHAnsi"/>
          <w:szCs w:val="24"/>
        </w:rPr>
        <w:t>,</w:t>
      </w:r>
      <w:r w:rsidRPr="00F87ED3">
        <w:rPr>
          <w:rFonts w:cstheme="minorHAnsi"/>
          <w:szCs w:val="24"/>
        </w:rPr>
        <w:t xml:space="preserve"> navedene vrednosti naročila in ocenjenih razpisanih količin posamezne vrste živil, v kolikor bi bila to posledica zmanjšanja potrebe po živilih iz objektivnih razlogov, ki so vezani na število otrok v šoli, zaposlenih, vrste in števila obrokov ipd., kot tudi iz razlogov na strani dobavitelja, kot so nedobave, dobave živil, ki ne ustrezajo zahtevani kvaliteti, nespoštovanje določb tega okvirnega sporazuma ipd. </w:t>
      </w:r>
    </w:p>
    <w:p w14:paraId="4D52B7A5" w14:textId="77777777" w:rsidR="000256E7" w:rsidRPr="00F87ED3" w:rsidRDefault="000256E7" w:rsidP="000256E7">
      <w:pPr>
        <w:keepNext/>
        <w:keepLines/>
        <w:widowControl w:val="0"/>
        <w:rPr>
          <w:rFonts w:cstheme="minorHAnsi"/>
          <w:szCs w:val="24"/>
        </w:rPr>
      </w:pPr>
    </w:p>
    <w:p w14:paraId="795C0ABB"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NAROČANJE, DOBAVA IN PREVZEM ŽIVIL</w:t>
      </w:r>
    </w:p>
    <w:p w14:paraId="5B14A74F"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426379CF" w14:textId="432B0390" w:rsidR="000256E7" w:rsidRDefault="000256E7" w:rsidP="000256E7">
      <w:pPr>
        <w:keepNext/>
        <w:keepLines/>
        <w:widowControl w:val="0"/>
        <w:rPr>
          <w:rFonts w:cstheme="minorHAnsi"/>
          <w:szCs w:val="24"/>
        </w:rPr>
      </w:pPr>
      <w:r w:rsidRPr="00F87ED3">
        <w:rPr>
          <w:rFonts w:cstheme="minorHAnsi"/>
          <w:szCs w:val="24"/>
        </w:rPr>
        <w:t xml:space="preserve">Dobavitelj se zavezuje, da bo naročniku dobavljal kvalitetna in neoporečna živila, ki bodo odgovarjala vsem veljavnim predpisom v Republiki Sloveniji, standardom in deklarirani kvaliteti na embalaži živila ter zahtevam naročnika, ki so bile določene v razpisni dokumentaciji po javnem naročilu iz 1. člena tega okvirnega sporazuma in skladno s svojo ponudbo na podlagi katere je bil izbran. </w:t>
      </w:r>
    </w:p>
    <w:p w14:paraId="64348A52" w14:textId="77777777" w:rsidR="00FE2A03" w:rsidRPr="00F87ED3" w:rsidRDefault="00FE2A03" w:rsidP="000256E7">
      <w:pPr>
        <w:keepNext/>
        <w:keepLines/>
        <w:widowControl w:val="0"/>
        <w:rPr>
          <w:rFonts w:cstheme="minorHAnsi"/>
          <w:szCs w:val="24"/>
        </w:rPr>
      </w:pPr>
    </w:p>
    <w:p w14:paraId="60CE6749"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695D514E" w14:textId="2B543D72" w:rsidR="000256E7" w:rsidRPr="00F87ED3" w:rsidRDefault="000256E7" w:rsidP="000256E7">
      <w:pPr>
        <w:spacing w:after="120"/>
        <w:rPr>
          <w:rFonts w:cstheme="minorHAnsi"/>
          <w:b/>
        </w:rPr>
      </w:pPr>
      <w:r w:rsidRPr="00F87ED3">
        <w:rPr>
          <w:rFonts w:cstheme="minorHAnsi"/>
          <w:szCs w:val="24"/>
        </w:rPr>
        <w:t xml:space="preserve">Dobavitelj bo naročniku dobavljal živila, ki so predmet tega okvirnega sporazuma, na podlagi njegovega naročila dnevno, in sicer na odjemna mesta naročnika:  </w:t>
      </w:r>
    </w:p>
    <w:p w14:paraId="3C050BDB" w14:textId="77777777" w:rsidR="000256E7" w:rsidRPr="00F87ED3" w:rsidRDefault="000256E7" w:rsidP="000256E7">
      <w:pPr>
        <w:pStyle w:val="Odstavekseznama"/>
        <w:numPr>
          <w:ilvl w:val="0"/>
          <w:numId w:val="5"/>
        </w:numPr>
        <w:spacing w:after="120"/>
        <w:rPr>
          <w:rFonts w:cstheme="minorHAnsi"/>
        </w:rPr>
      </w:pPr>
      <w:r w:rsidRPr="00F87ED3">
        <w:rPr>
          <w:rFonts w:cstheme="minorHAnsi"/>
        </w:rPr>
        <w:t>OŠ Janka Modra, Dol pri Ljubljani, Videm 17, Dol pri Ljubljani,</w:t>
      </w:r>
    </w:p>
    <w:p w14:paraId="28A4A754" w14:textId="77777777" w:rsidR="000256E7" w:rsidRPr="00F87ED3" w:rsidRDefault="000256E7" w:rsidP="000256E7">
      <w:pPr>
        <w:pStyle w:val="Odstavekseznama"/>
        <w:numPr>
          <w:ilvl w:val="0"/>
          <w:numId w:val="5"/>
        </w:numPr>
        <w:spacing w:after="120"/>
        <w:rPr>
          <w:rFonts w:cstheme="minorHAnsi"/>
        </w:rPr>
      </w:pPr>
      <w:r w:rsidRPr="00F87ED3">
        <w:rPr>
          <w:rFonts w:cstheme="minorHAnsi"/>
        </w:rPr>
        <w:t xml:space="preserve">Vrtec pri OŠ Janka Modra, Dol pri Ljubljani, Videm 17 c, Dol pri Ljubljani, </w:t>
      </w:r>
    </w:p>
    <w:p w14:paraId="4FB40207" w14:textId="253D2AD4" w:rsidR="000256E7" w:rsidRDefault="000256E7" w:rsidP="007E1ED2">
      <w:pPr>
        <w:pStyle w:val="Odstavekseznama"/>
        <w:numPr>
          <w:ilvl w:val="0"/>
          <w:numId w:val="5"/>
        </w:numPr>
        <w:spacing w:after="120"/>
        <w:rPr>
          <w:rFonts w:cstheme="minorHAnsi"/>
        </w:rPr>
      </w:pPr>
      <w:r w:rsidRPr="00F87ED3">
        <w:rPr>
          <w:rFonts w:cstheme="minorHAnsi"/>
        </w:rPr>
        <w:t>PŠ  Dolsko, Dolsko 85, Dol pri Ljubljani.</w:t>
      </w:r>
    </w:p>
    <w:p w14:paraId="36A0BEFD" w14:textId="3C144F1F" w:rsidR="0010757F" w:rsidRPr="0010757F" w:rsidRDefault="0010757F" w:rsidP="0010757F">
      <w:pPr>
        <w:spacing w:after="120"/>
        <w:rPr>
          <w:rFonts w:cstheme="minorHAnsi"/>
        </w:rPr>
      </w:pPr>
      <w:r>
        <w:rPr>
          <w:rFonts w:cstheme="minorHAnsi"/>
        </w:rPr>
        <w:t>Dobavitelj bo pod enakimi pogoji in brez višanja cen živila dobavljal tudi na nove lokacije naročnika, če jih bo naročnik odprl v času veljavnosti okvirnega sporazuma.</w:t>
      </w:r>
    </w:p>
    <w:p w14:paraId="795D6747" w14:textId="77777777" w:rsidR="000256E7" w:rsidRPr="00F87ED3" w:rsidRDefault="000256E7" w:rsidP="000256E7">
      <w:pPr>
        <w:spacing w:after="120"/>
        <w:rPr>
          <w:rFonts w:cstheme="minorHAnsi"/>
          <w:szCs w:val="24"/>
        </w:rPr>
      </w:pPr>
      <w:r w:rsidRPr="00F87ED3">
        <w:rPr>
          <w:rFonts w:cstheme="minorHAnsi"/>
          <w:szCs w:val="24"/>
        </w:rPr>
        <w:t xml:space="preserve">V kolikor se naročnik in dobavitelj ne dogovorita drugače, bo dobavitelj vsa naročena živila naročniku dobavljal najpozneje v roku enega delovnega dne od dneva prejema naročila. </w:t>
      </w:r>
    </w:p>
    <w:p w14:paraId="0F4FF7D9" w14:textId="257A1505" w:rsidR="000256E7" w:rsidRDefault="000256E7" w:rsidP="000256E7">
      <w:pPr>
        <w:spacing w:after="120"/>
        <w:rPr>
          <w:rFonts w:cstheme="minorHAnsi"/>
          <w:szCs w:val="24"/>
        </w:rPr>
      </w:pPr>
      <w:r w:rsidRPr="00F87ED3">
        <w:rPr>
          <w:rFonts w:cstheme="minorHAnsi"/>
          <w:szCs w:val="24"/>
        </w:rPr>
        <w:t xml:space="preserve">Dobavitelj jamči in se obvezuje, da dostavljenih živil ne bo puščal na prostem, pred prostori, v katere mora biti opravljena dostava ali na kakršen koli drug način, ki ni v skladu s HACCP programom in sanitarno zdravstvenimi predpisi. </w:t>
      </w:r>
    </w:p>
    <w:p w14:paraId="155D71B5" w14:textId="064B151C" w:rsidR="00042C70" w:rsidRPr="00F87ED3" w:rsidRDefault="00042C70" w:rsidP="000256E7">
      <w:pPr>
        <w:spacing w:after="120"/>
        <w:rPr>
          <w:rFonts w:cstheme="minorHAnsi"/>
          <w:szCs w:val="24"/>
        </w:rPr>
      </w:pPr>
      <w:r>
        <w:rPr>
          <w:rFonts w:cstheme="minorHAnsi"/>
          <w:szCs w:val="24"/>
        </w:rPr>
        <w:lastRenderedPageBreak/>
        <w:t>Če dobavitelj krši obveznosti iz prejšnjega odstavka, lahko naročnik o</w:t>
      </w:r>
      <w:r w:rsidR="007E1ED2">
        <w:rPr>
          <w:rFonts w:cstheme="minorHAnsi"/>
          <w:szCs w:val="24"/>
        </w:rPr>
        <w:t>dstopi od sporazuma skladno s 17</w:t>
      </w:r>
      <w:r>
        <w:rPr>
          <w:rFonts w:cstheme="minorHAnsi"/>
          <w:szCs w:val="24"/>
        </w:rPr>
        <w:t>. členom tega sporazuma (kršitev dobavitelja), dobavitelj pa je naročniku dolžan plačati dvakratno vrednost nepravilno dostavljenih živil.</w:t>
      </w:r>
    </w:p>
    <w:p w14:paraId="09E3E66C" w14:textId="77777777" w:rsidR="000256E7" w:rsidRPr="00F87ED3" w:rsidRDefault="000256E7" w:rsidP="000256E7">
      <w:pPr>
        <w:spacing w:after="120"/>
        <w:rPr>
          <w:rFonts w:cstheme="minorHAnsi"/>
          <w:szCs w:val="24"/>
        </w:rPr>
      </w:pPr>
    </w:p>
    <w:p w14:paraId="61B614DA"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194E03E7" w14:textId="77777777" w:rsidR="000256E7" w:rsidRDefault="000256E7" w:rsidP="000256E7">
      <w:pPr>
        <w:spacing w:after="120"/>
        <w:rPr>
          <w:rFonts w:cstheme="minorHAnsi"/>
          <w:szCs w:val="24"/>
        </w:rPr>
      </w:pPr>
      <w:r w:rsidRPr="00F87ED3">
        <w:rPr>
          <w:rFonts w:cstheme="minorHAnsi"/>
          <w:szCs w:val="24"/>
        </w:rPr>
        <w:t>V kolikor dobavitelj naročniku ne bo dobavil naročenih živil v dogovorjenem roku, ima naročnik pravico, da brez kakršnihkoli odgovornosti do dob</w:t>
      </w:r>
      <w:r>
        <w:rPr>
          <w:rFonts w:cstheme="minorHAnsi"/>
          <w:szCs w:val="24"/>
        </w:rPr>
        <w:t>avitelja, naroči živila drugje.</w:t>
      </w:r>
    </w:p>
    <w:p w14:paraId="1D60D414" w14:textId="48112DD9" w:rsidR="000256E7" w:rsidRPr="000256E7" w:rsidRDefault="000256E7" w:rsidP="000256E7">
      <w:pPr>
        <w:spacing w:after="120"/>
        <w:rPr>
          <w:rFonts w:cstheme="minorHAnsi"/>
          <w:szCs w:val="24"/>
        </w:rPr>
      </w:pPr>
      <w:r>
        <w:rPr>
          <w:rFonts w:cstheme="minorHAnsi"/>
          <w:szCs w:val="24"/>
        </w:rPr>
        <w:t xml:space="preserve">Dobavitelj je v primeru zamude </w:t>
      </w:r>
      <w:r w:rsidRPr="000256E7">
        <w:rPr>
          <w:rFonts w:cstheme="minorHAnsi"/>
          <w:szCs w:val="24"/>
        </w:rPr>
        <w:t>dolžan plačati pogodbeno kazen v višini dvakratnika vrednosti naročenega blaga, ki ga ni pravoč</w:t>
      </w:r>
      <w:r>
        <w:rPr>
          <w:rFonts w:cstheme="minorHAnsi"/>
          <w:szCs w:val="24"/>
        </w:rPr>
        <w:t>asno</w:t>
      </w:r>
      <w:r w:rsidRPr="000256E7">
        <w:rPr>
          <w:rFonts w:cstheme="minorHAnsi"/>
          <w:szCs w:val="24"/>
        </w:rPr>
        <w:t xml:space="preserve"> dobavil.</w:t>
      </w:r>
    </w:p>
    <w:p w14:paraId="50735FE3" w14:textId="096A0CAF" w:rsidR="000256E7" w:rsidRPr="00F87ED3" w:rsidRDefault="000256E7" w:rsidP="000256E7">
      <w:pPr>
        <w:spacing w:after="120"/>
        <w:rPr>
          <w:rFonts w:cstheme="minorHAnsi"/>
          <w:szCs w:val="24"/>
        </w:rPr>
      </w:pPr>
      <w:r w:rsidRPr="00F87ED3">
        <w:rPr>
          <w:rFonts w:cstheme="minorHAnsi"/>
          <w:szCs w:val="24"/>
        </w:rPr>
        <w:t>Zamenjava naročenih živil z drugimi živili ni dovoljena, razen po predhodnem dogovoru z naročnikom in</w:t>
      </w:r>
      <w:r w:rsidR="009A50FC">
        <w:rPr>
          <w:rFonts w:cstheme="minorHAnsi"/>
          <w:szCs w:val="24"/>
        </w:rPr>
        <w:t xml:space="preserve"> pod pogojem, da</w:t>
      </w:r>
      <w:r w:rsidRPr="00F87ED3">
        <w:rPr>
          <w:rFonts w:cstheme="minorHAnsi"/>
          <w:szCs w:val="24"/>
        </w:rPr>
        <w:t xml:space="preserve"> </w:t>
      </w:r>
      <w:r w:rsidR="009A50FC" w:rsidRPr="00F87ED3">
        <w:rPr>
          <w:rFonts w:cstheme="minorHAnsi"/>
          <w:szCs w:val="24"/>
        </w:rPr>
        <w:t xml:space="preserve">naročnik </w:t>
      </w:r>
      <w:r w:rsidRPr="00F87ED3">
        <w:rPr>
          <w:rFonts w:cstheme="minorHAnsi"/>
          <w:szCs w:val="24"/>
        </w:rPr>
        <w:t xml:space="preserve">s tem soglaša. </w:t>
      </w:r>
    </w:p>
    <w:p w14:paraId="75326D37" w14:textId="77777777" w:rsidR="000256E7" w:rsidRPr="00F87ED3" w:rsidRDefault="000256E7" w:rsidP="000256E7">
      <w:pPr>
        <w:autoSpaceDE w:val="0"/>
        <w:autoSpaceDN w:val="0"/>
        <w:adjustRightInd w:val="0"/>
        <w:jc w:val="center"/>
        <w:rPr>
          <w:rFonts w:cstheme="minorHAnsi"/>
          <w:color w:val="000000"/>
          <w:sz w:val="20"/>
          <w:szCs w:val="20"/>
        </w:rPr>
      </w:pPr>
    </w:p>
    <w:p w14:paraId="2A94CA72"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29274DCF" w14:textId="77777777" w:rsidR="000256E7" w:rsidRPr="00F87ED3" w:rsidRDefault="000256E7" w:rsidP="000256E7">
      <w:pPr>
        <w:spacing w:after="120"/>
        <w:rPr>
          <w:rFonts w:cstheme="minorHAnsi"/>
          <w:szCs w:val="24"/>
        </w:rPr>
      </w:pPr>
      <w:r w:rsidRPr="00F87ED3">
        <w:rPr>
          <w:rFonts w:cstheme="minorHAnsi"/>
          <w:szCs w:val="24"/>
        </w:rPr>
        <w:t>Storitev prevoza živil opravi dobavitelj sam, ali pa za to v svojem imenu in za svoj račun pooblasti drugega prevoznika. Prevoz živil mora biti v skladu z veljavnimi zdravstveno sanitarnimi in varstvenimi predpisi, ki zagotavljajo ohranitev kakovosti in zdravstvene neoporečnosti živil ter varnost manipulacije. Prevoz vseh živil mora biti v skladu s HACCP programom.</w:t>
      </w:r>
    </w:p>
    <w:p w14:paraId="63E0C23B" w14:textId="77777777" w:rsidR="000256E7" w:rsidRPr="00F87ED3" w:rsidRDefault="000256E7" w:rsidP="000256E7">
      <w:pPr>
        <w:autoSpaceDE w:val="0"/>
        <w:autoSpaceDN w:val="0"/>
        <w:adjustRightInd w:val="0"/>
        <w:rPr>
          <w:rFonts w:cstheme="minorHAnsi"/>
          <w:color w:val="000000"/>
          <w:sz w:val="20"/>
          <w:szCs w:val="20"/>
        </w:rPr>
      </w:pPr>
    </w:p>
    <w:p w14:paraId="40884EF0"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4849308B" w14:textId="297BBC92" w:rsidR="000256E7" w:rsidRPr="00F87ED3" w:rsidRDefault="000256E7" w:rsidP="000256E7">
      <w:pPr>
        <w:spacing w:after="120"/>
        <w:rPr>
          <w:rFonts w:cstheme="minorHAnsi"/>
          <w:szCs w:val="24"/>
        </w:rPr>
      </w:pPr>
      <w:r w:rsidRPr="00F87ED3">
        <w:rPr>
          <w:rFonts w:cstheme="minorHAnsi"/>
          <w:szCs w:val="24"/>
        </w:rPr>
        <w:t xml:space="preserve">Za opravljen prevzem dobavljenih živil se šteje prevzem, ko odgovorna oseba za prevzem živil s strani naročnika podpiše dobavnico ob prevzemu živil. </w:t>
      </w:r>
    </w:p>
    <w:p w14:paraId="3AD818CB" w14:textId="030F7D1B" w:rsidR="000256E7" w:rsidRPr="00F87ED3" w:rsidRDefault="000256E7" w:rsidP="000256E7">
      <w:pPr>
        <w:spacing w:after="120"/>
        <w:rPr>
          <w:rFonts w:cstheme="minorHAnsi"/>
          <w:szCs w:val="24"/>
        </w:rPr>
      </w:pPr>
      <w:r w:rsidRPr="00F87ED3">
        <w:rPr>
          <w:rFonts w:cstheme="minorHAnsi"/>
          <w:szCs w:val="24"/>
        </w:rPr>
        <w:t xml:space="preserve">Dobavitelj se obvezuje, da bo ob prevzemu živil naročniku predložil prevzemnico-dobavnico, v kateri bodo navedena dobavljena živila, cena </w:t>
      </w:r>
      <w:r w:rsidR="00042C70">
        <w:rPr>
          <w:rFonts w:cstheme="minorHAnsi"/>
          <w:szCs w:val="24"/>
        </w:rPr>
        <w:t>brez davka na dodano vrednost,</w:t>
      </w:r>
      <w:r w:rsidRPr="00F87ED3">
        <w:rPr>
          <w:rFonts w:cstheme="minorHAnsi"/>
          <w:szCs w:val="24"/>
        </w:rPr>
        <w:t xml:space="preserve"> cena z davkom na doda</w:t>
      </w:r>
      <w:r w:rsidR="00042C70">
        <w:rPr>
          <w:rFonts w:cstheme="minorHAnsi"/>
          <w:szCs w:val="24"/>
        </w:rPr>
        <w:t xml:space="preserve">no </w:t>
      </w:r>
      <w:r w:rsidR="007E1ED2">
        <w:rPr>
          <w:rFonts w:cstheme="minorHAnsi"/>
          <w:szCs w:val="24"/>
        </w:rPr>
        <w:t>vrednost in prevzeta količina (</w:t>
      </w:r>
      <w:r w:rsidR="00042C70">
        <w:rPr>
          <w:rFonts w:cstheme="minorHAnsi"/>
          <w:szCs w:val="24"/>
        </w:rPr>
        <w:t>za sklop</w:t>
      </w:r>
      <w:r w:rsidR="007E1ED2">
        <w:rPr>
          <w:rFonts w:cstheme="minorHAnsi"/>
          <w:szCs w:val="24"/>
        </w:rPr>
        <w:t xml:space="preserve">e </w:t>
      </w:r>
      <w:r w:rsidR="00F252A6">
        <w:rPr>
          <w:rFonts w:cstheme="minorHAnsi"/>
          <w:szCs w:val="24"/>
        </w:rPr>
        <w:t>sadja in zelenjave</w:t>
      </w:r>
      <w:r w:rsidR="00042C70">
        <w:rPr>
          <w:rFonts w:cstheme="minorHAnsi"/>
          <w:szCs w:val="24"/>
        </w:rPr>
        <w:t xml:space="preserve"> pa še kvaliteta)</w:t>
      </w:r>
      <w:r w:rsidRPr="00F87ED3">
        <w:rPr>
          <w:rFonts w:cstheme="minorHAnsi"/>
          <w:szCs w:val="24"/>
        </w:rPr>
        <w:t xml:space="preserve">. </w:t>
      </w:r>
    </w:p>
    <w:p w14:paraId="0F3BE47D" w14:textId="77777777" w:rsidR="000256E7" w:rsidRPr="00F87ED3" w:rsidRDefault="000256E7" w:rsidP="000256E7">
      <w:pPr>
        <w:spacing w:after="120"/>
        <w:rPr>
          <w:rFonts w:cstheme="minorHAnsi"/>
          <w:szCs w:val="24"/>
        </w:rPr>
      </w:pPr>
      <w:r w:rsidRPr="00F87ED3">
        <w:rPr>
          <w:rFonts w:cstheme="minorHAnsi"/>
          <w:szCs w:val="24"/>
        </w:rPr>
        <w:t xml:space="preserve">Oseba pooblaščena s strani naročnika za prevzem, mora takoj po dostavi opraviti količinski in kakovostni prevzem. Dejanske količine se morajo ujemati z naročenimi količinami in s količinami navedenimi v dobavnici. </w:t>
      </w:r>
    </w:p>
    <w:p w14:paraId="07B9407E" w14:textId="77777777" w:rsidR="000256E7" w:rsidRPr="00F87ED3" w:rsidRDefault="000256E7" w:rsidP="000256E7">
      <w:pPr>
        <w:spacing w:after="120"/>
        <w:rPr>
          <w:rFonts w:cstheme="minorHAnsi"/>
          <w:szCs w:val="24"/>
        </w:rPr>
      </w:pPr>
      <w:r w:rsidRPr="00F87ED3">
        <w:rPr>
          <w:rFonts w:cstheme="minorHAnsi"/>
          <w:szCs w:val="24"/>
        </w:rPr>
        <w:t xml:space="preserve">Prevzem živil, kakor tudi morebitne reklamacije, se vpišejo na prevzemnici-dobavnici, ki jo podpišeta obe s strani naročnika in dobavitelja pooblaščeni osebi. </w:t>
      </w:r>
    </w:p>
    <w:p w14:paraId="68EBD446" w14:textId="44F2DB66" w:rsidR="000256E7" w:rsidRDefault="000256E7" w:rsidP="000256E7">
      <w:pPr>
        <w:autoSpaceDE w:val="0"/>
        <w:autoSpaceDN w:val="0"/>
        <w:adjustRightInd w:val="0"/>
        <w:rPr>
          <w:rFonts w:cstheme="minorHAnsi"/>
          <w:color w:val="000000"/>
          <w:sz w:val="20"/>
          <w:szCs w:val="20"/>
        </w:rPr>
      </w:pPr>
    </w:p>
    <w:p w14:paraId="33D7B8F0" w14:textId="733B116A" w:rsidR="003C761E" w:rsidRPr="00F87ED3" w:rsidRDefault="001540B1" w:rsidP="000256E7">
      <w:pPr>
        <w:autoSpaceDE w:val="0"/>
        <w:autoSpaceDN w:val="0"/>
        <w:adjustRightInd w:val="0"/>
        <w:rPr>
          <w:rFonts w:cstheme="minorHAnsi"/>
          <w:color w:val="000000"/>
          <w:sz w:val="20"/>
          <w:szCs w:val="20"/>
        </w:rPr>
      </w:pPr>
      <w:r>
        <w:rPr>
          <w:rFonts w:cstheme="minorHAnsi"/>
          <w:color w:val="000000"/>
          <w:sz w:val="20"/>
          <w:szCs w:val="20"/>
        </w:rPr>
        <w:t xml:space="preserve">                                                                                                                                                                                                                                                                                                                                                                                                                                                                                                                                                                                                                                                                                                                                                                                                                                                                                                                                                                                                                                                                                                                                                                                                                                                                                                                                                                                                                                                                                                                                                                                                                                                                                                                                                                                                                                                                                                                                                                                                                                                                                                                                                                                                                                                                                                                                                                                                                                                                                                                                                                                                                                                                                                                                                                                                                                                                                                                                                                                                                                                                                                                                                                                                                                                                                                                                                          </w:t>
      </w:r>
      <w:r w:rsidR="00B12407">
        <w:rPr>
          <w:rFonts w:cstheme="minorHAnsi"/>
          <w:color w:val="000000"/>
          <w:sz w:val="20"/>
          <w:szCs w:val="20"/>
        </w:rPr>
        <w:t xml:space="preserve">                                                                                                                                                                                                                                                                                                                                                                                                                                                                                                                                                                                                                                                                           </w:t>
      </w:r>
    </w:p>
    <w:p w14:paraId="3A3B6B9B"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149BDB8C" w14:textId="7A202EB2" w:rsidR="000256E7" w:rsidRPr="00F87ED3" w:rsidRDefault="000256E7" w:rsidP="000256E7">
      <w:pPr>
        <w:spacing w:after="120"/>
        <w:rPr>
          <w:rFonts w:cstheme="minorHAnsi"/>
          <w:szCs w:val="24"/>
        </w:rPr>
      </w:pPr>
      <w:r w:rsidRPr="00F87ED3">
        <w:rPr>
          <w:rFonts w:cstheme="minorHAnsi"/>
          <w:szCs w:val="24"/>
        </w:rPr>
        <w:t>Če se ugotovi, da živila niso istovetna z naročenimi, če odstopajo od dogovorjene kakovosti in količine, lahko naročnik prevzem odkloni</w:t>
      </w:r>
      <w:r w:rsidR="00F521CD">
        <w:rPr>
          <w:rFonts w:cstheme="minorHAnsi"/>
          <w:szCs w:val="24"/>
        </w:rPr>
        <w:t xml:space="preserve"> oziroma zahteva, da dobavitelj živilo zamenja z ustreznim</w:t>
      </w:r>
      <w:r w:rsidRPr="00F87ED3">
        <w:rPr>
          <w:rFonts w:cstheme="minorHAnsi"/>
          <w:szCs w:val="24"/>
        </w:rPr>
        <w:t xml:space="preserve">. </w:t>
      </w:r>
    </w:p>
    <w:p w14:paraId="3A425337" w14:textId="03D9DA0F" w:rsidR="000256E7" w:rsidRPr="00F87ED3" w:rsidRDefault="000256E7" w:rsidP="000256E7">
      <w:pPr>
        <w:spacing w:after="120"/>
        <w:rPr>
          <w:rFonts w:cstheme="minorHAnsi"/>
          <w:szCs w:val="24"/>
        </w:rPr>
      </w:pPr>
      <w:r w:rsidRPr="00F87ED3">
        <w:rPr>
          <w:rFonts w:cstheme="minorHAnsi"/>
          <w:szCs w:val="24"/>
        </w:rPr>
        <w:lastRenderedPageBreak/>
        <w:t xml:space="preserve">Naročnik je dolžan </w:t>
      </w:r>
      <w:r w:rsidR="00F521CD">
        <w:rPr>
          <w:rFonts w:cstheme="minorHAnsi"/>
          <w:szCs w:val="24"/>
        </w:rPr>
        <w:t xml:space="preserve">v primeru poziva na zamenjavo živila z ustreznim, </w:t>
      </w:r>
      <w:r w:rsidRPr="00F87ED3">
        <w:rPr>
          <w:rFonts w:cstheme="minorHAnsi"/>
          <w:szCs w:val="24"/>
        </w:rPr>
        <w:t>t</w:t>
      </w:r>
      <w:r w:rsidR="00F521CD">
        <w:rPr>
          <w:rFonts w:cstheme="minorHAnsi"/>
          <w:szCs w:val="24"/>
        </w:rPr>
        <w:t>akoj, v primeru odklonitve prevzema pa najpozneje v roku 8</w:t>
      </w:r>
      <w:r w:rsidRPr="00F87ED3">
        <w:rPr>
          <w:rFonts w:cstheme="minorHAnsi"/>
          <w:szCs w:val="24"/>
        </w:rPr>
        <w:t xml:space="preserve"> dni</w:t>
      </w:r>
      <w:r w:rsidR="00F521CD">
        <w:rPr>
          <w:rFonts w:cstheme="minorHAnsi"/>
          <w:szCs w:val="24"/>
        </w:rPr>
        <w:t>,</w:t>
      </w:r>
      <w:r w:rsidRPr="00F87ED3">
        <w:rPr>
          <w:rFonts w:cstheme="minorHAnsi"/>
          <w:szCs w:val="24"/>
        </w:rPr>
        <w:t xml:space="preserve"> pisno posredovati dobavitelju morebitne reklamacije povezane s</w:t>
      </w:r>
      <w:r w:rsidR="00F521CD">
        <w:rPr>
          <w:rFonts w:cstheme="minorHAnsi"/>
          <w:szCs w:val="24"/>
        </w:rPr>
        <w:t xml:space="preserve"> kvaliteto,</w:t>
      </w:r>
      <w:r w:rsidRPr="00F87ED3">
        <w:rPr>
          <w:rFonts w:cstheme="minorHAnsi"/>
          <w:szCs w:val="24"/>
        </w:rPr>
        <w:t xml:space="preserve"> ceno ali obračunom na prevzemnici-dobavnici. </w:t>
      </w:r>
    </w:p>
    <w:p w14:paraId="4C4BA3A8" w14:textId="77777777" w:rsidR="000256E7" w:rsidRPr="00F87ED3" w:rsidRDefault="000256E7" w:rsidP="000256E7">
      <w:pPr>
        <w:autoSpaceDE w:val="0"/>
        <w:autoSpaceDN w:val="0"/>
        <w:adjustRightInd w:val="0"/>
        <w:jc w:val="center"/>
        <w:rPr>
          <w:rFonts w:cstheme="minorHAnsi"/>
          <w:color w:val="000000"/>
          <w:sz w:val="20"/>
          <w:szCs w:val="20"/>
        </w:rPr>
      </w:pPr>
    </w:p>
    <w:p w14:paraId="0CD2364E"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777A12BE" w14:textId="7798C01F" w:rsidR="000256E7" w:rsidRPr="00F87ED3" w:rsidRDefault="000256E7" w:rsidP="000256E7">
      <w:pPr>
        <w:spacing w:after="120"/>
        <w:rPr>
          <w:rFonts w:cstheme="minorHAnsi"/>
          <w:szCs w:val="24"/>
        </w:rPr>
      </w:pPr>
      <w:r w:rsidRPr="00F87ED3">
        <w:rPr>
          <w:rFonts w:cstheme="minorHAnsi"/>
          <w:szCs w:val="24"/>
        </w:rPr>
        <w:t xml:space="preserve">Dobavitelj je dolžan oporečna ali nekvalitetna živila oziroma živila, ki ne ustrezajo naročilu, nadomestiti z novimi, najkasneje v roku </w:t>
      </w:r>
      <w:r>
        <w:rPr>
          <w:rFonts w:cstheme="minorHAnsi"/>
          <w:szCs w:val="24"/>
        </w:rPr>
        <w:t>1 ure</w:t>
      </w:r>
      <w:r w:rsidRPr="00F87ED3">
        <w:rPr>
          <w:rFonts w:cstheme="minorHAnsi"/>
          <w:szCs w:val="24"/>
        </w:rPr>
        <w:t xml:space="preserve"> od ure prejema reklamacije, razen, če se stranki sporazuma ne dogovorita drugače glede na lokacijo dobavitelja. </w:t>
      </w:r>
    </w:p>
    <w:p w14:paraId="130C3E6F" w14:textId="53D2118F" w:rsidR="000256E7" w:rsidRDefault="000256E7" w:rsidP="000256E7">
      <w:pPr>
        <w:spacing w:after="120"/>
        <w:rPr>
          <w:rFonts w:cstheme="minorHAnsi"/>
          <w:szCs w:val="24"/>
        </w:rPr>
      </w:pPr>
      <w:r w:rsidRPr="000256E7">
        <w:rPr>
          <w:rFonts w:cstheme="minorHAnsi"/>
          <w:szCs w:val="24"/>
        </w:rPr>
        <w:t>Če dobavitelj zamudi z dobavo ustreznega živila</w:t>
      </w:r>
      <w:r>
        <w:rPr>
          <w:rFonts w:cstheme="minorHAnsi"/>
          <w:szCs w:val="24"/>
        </w:rPr>
        <w:t>,</w:t>
      </w:r>
      <w:r w:rsidRPr="000256E7">
        <w:rPr>
          <w:rFonts w:cstheme="minorHAnsi"/>
          <w:szCs w:val="24"/>
        </w:rPr>
        <w:t xml:space="preserve"> je dolžan plačati pogodbeno kazen v višini dvakratnika vrednosti naročenega blaga, ki ga ni pravočasno ali pravilno dobavil.</w:t>
      </w:r>
    </w:p>
    <w:p w14:paraId="3CF87C35" w14:textId="397CA5BD" w:rsidR="00F521CD" w:rsidRDefault="00F521CD" w:rsidP="000256E7">
      <w:pPr>
        <w:spacing w:after="120"/>
        <w:rPr>
          <w:rFonts w:cstheme="minorHAnsi"/>
          <w:szCs w:val="24"/>
        </w:rPr>
      </w:pPr>
      <w:r>
        <w:rPr>
          <w:rFonts w:cstheme="minorHAnsi"/>
          <w:szCs w:val="24"/>
        </w:rPr>
        <w:t xml:space="preserve">Če naročnik odkloni živilo, je </w:t>
      </w:r>
      <w:r w:rsidR="00486389">
        <w:rPr>
          <w:rFonts w:cstheme="minorHAnsi"/>
          <w:szCs w:val="24"/>
        </w:rPr>
        <w:t>dobavitelj</w:t>
      </w:r>
      <w:r>
        <w:rPr>
          <w:rFonts w:cstheme="minorHAnsi"/>
          <w:szCs w:val="24"/>
        </w:rPr>
        <w:t xml:space="preserve"> dolžan ustrezno zmanjšati račun za dobavljeno živilo ali naročniku izstaviti dobropis.</w:t>
      </w:r>
    </w:p>
    <w:p w14:paraId="2E873E8E" w14:textId="3FBFEF1B" w:rsidR="00F521CD" w:rsidRDefault="00F521CD" w:rsidP="000256E7">
      <w:pPr>
        <w:spacing w:after="120"/>
        <w:rPr>
          <w:rFonts w:cstheme="minorHAnsi"/>
          <w:szCs w:val="24"/>
        </w:rPr>
      </w:pPr>
    </w:p>
    <w:p w14:paraId="4144B01B" w14:textId="399AAB07" w:rsidR="00F521CD" w:rsidRDefault="00F521CD" w:rsidP="00F521CD">
      <w:pPr>
        <w:pStyle w:val="Odstavekseznama"/>
        <w:numPr>
          <w:ilvl w:val="0"/>
          <w:numId w:val="19"/>
        </w:numPr>
        <w:autoSpaceDE w:val="0"/>
        <w:autoSpaceDN w:val="0"/>
        <w:adjustRightInd w:val="0"/>
        <w:jc w:val="center"/>
        <w:rPr>
          <w:rFonts w:cstheme="minorHAnsi"/>
          <w:b/>
          <w:color w:val="000000"/>
          <w:szCs w:val="20"/>
        </w:rPr>
      </w:pPr>
      <w:r w:rsidRPr="00F521CD">
        <w:rPr>
          <w:rFonts w:cstheme="minorHAnsi"/>
          <w:b/>
          <w:color w:val="000000"/>
          <w:szCs w:val="20"/>
        </w:rPr>
        <w:t>ODVOZ EMBALAŽE</w:t>
      </w:r>
    </w:p>
    <w:p w14:paraId="7DA00408" w14:textId="63C9CC11" w:rsidR="00F521CD" w:rsidRPr="00F521CD" w:rsidRDefault="00F521CD" w:rsidP="00F521CD">
      <w:pPr>
        <w:numPr>
          <w:ilvl w:val="0"/>
          <w:numId w:val="18"/>
        </w:numPr>
        <w:autoSpaceDE w:val="0"/>
        <w:autoSpaceDN w:val="0"/>
        <w:adjustRightInd w:val="0"/>
        <w:spacing w:after="120" w:line="240" w:lineRule="auto"/>
        <w:jc w:val="center"/>
        <w:rPr>
          <w:rFonts w:cstheme="minorHAnsi"/>
          <w:b/>
          <w:color w:val="000000"/>
          <w:szCs w:val="20"/>
        </w:rPr>
      </w:pPr>
      <w:r>
        <w:rPr>
          <w:rFonts w:cstheme="minorHAnsi"/>
          <w:b/>
          <w:color w:val="000000"/>
          <w:szCs w:val="20"/>
        </w:rPr>
        <w:t>člen</w:t>
      </w:r>
    </w:p>
    <w:p w14:paraId="7CE535A9" w14:textId="6F4B108C" w:rsidR="00F521CD" w:rsidRDefault="00F521CD" w:rsidP="00F521CD">
      <w:pPr>
        <w:pStyle w:val="Default"/>
        <w:spacing w:after="120" w:line="276" w:lineRule="auto"/>
        <w:jc w:val="both"/>
        <w:rPr>
          <w:rFonts w:ascii="Calibri" w:hAnsi="Calibri" w:cs="Calibri"/>
          <w:shd w:val="clear" w:color="auto" w:fill="FFFFFF"/>
        </w:rPr>
      </w:pPr>
      <w:r>
        <w:rPr>
          <w:rFonts w:ascii="Calibri" w:hAnsi="Calibri" w:cs="Calibri"/>
          <w:shd w:val="clear" w:color="auto" w:fill="FFFFFF"/>
        </w:rPr>
        <w:t xml:space="preserve">Dobavitelj je dolžan blago dostavljati v svoji embalaži, ki jo mora še isti dan oziroma najkasneje ob naslednji dobavi brezplačno prevzeti nazaj in odpeljati iz prostora naročnika. Navedeno velja za povratno embalažo. </w:t>
      </w:r>
    </w:p>
    <w:p w14:paraId="10AE19FE" w14:textId="3F3C831E" w:rsidR="00F521CD" w:rsidRDefault="00F521CD" w:rsidP="00F521CD">
      <w:pPr>
        <w:pStyle w:val="Default"/>
        <w:spacing w:line="276" w:lineRule="auto"/>
        <w:jc w:val="both"/>
        <w:rPr>
          <w:rFonts w:ascii="Calibri" w:hAnsi="Calibri" w:cs="Calibri"/>
          <w:shd w:val="clear" w:color="auto" w:fill="FFFFFF"/>
        </w:rPr>
      </w:pPr>
      <w:r>
        <w:rPr>
          <w:rFonts w:ascii="Calibri" w:hAnsi="Calibri" w:cs="Calibri"/>
          <w:shd w:val="clear" w:color="auto" w:fill="FFFFFF"/>
        </w:rPr>
        <w:t xml:space="preserve">V primeru, da dobavitelj ne </w:t>
      </w:r>
      <w:r w:rsidR="008D21AA">
        <w:rPr>
          <w:rFonts w:ascii="Calibri" w:hAnsi="Calibri" w:cs="Calibri"/>
          <w:shd w:val="clear" w:color="auto" w:fill="FFFFFF"/>
        </w:rPr>
        <w:t xml:space="preserve">postopa po določilih prejšnjega odstavka, </w:t>
      </w:r>
      <w:r>
        <w:rPr>
          <w:rFonts w:ascii="Calibri" w:hAnsi="Calibri" w:cs="Calibri"/>
          <w:shd w:val="clear" w:color="auto" w:fill="FFFFFF"/>
        </w:rPr>
        <w:t>lahko naročnik na stroške dobavitelja organizira odvoz embalaže. </w:t>
      </w:r>
    </w:p>
    <w:p w14:paraId="7C500479" w14:textId="68A89FA0" w:rsidR="000256E7" w:rsidRDefault="000256E7" w:rsidP="000256E7">
      <w:pPr>
        <w:spacing w:after="120"/>
        <w:rPr>
          <w:rFonts w:cstheme="minorHAnsi"/>
          <w:szCs w:val="24"/>
        </w:rPr>
      </w:pPr>
    </w:p>
    <w:p w14:paraId="3DA89B0E"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 xml:space="preserve">ODSTOP OD SPORAZUMA </w:t>
      </w:r>
    </w:p>
    <w:p w14:paraId="0851332B"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2E24AC40" w14:textId="77777777" w:rsidR="000256E7" w:rsidRPr="00F87ED3" w:rsidRDefault="000256E7" w:rsidP="000256E7">
      <w:pPr>
        <w:autoSpaceDE w:val="0"/>
        <w:autoSpaceDN w:val="0"/>
        <w:adjustRightInd w:val="0"/>
        <w:rPr>
          <w:rFonts w:cstheme="minorHAnsi"/>
          <w:color w:val="000000"/>
          <w:sz w:val="20"/>
          <w:szCs w:val="20"/>
        </w:rPr>
      </w:pPr>
      <w:r w:rsidRPr="00F87ED3">
        <w:rPr>
          <w:rFonts w:cstheme="minorHAnsi"/>
          <w:color w:val="000000"/>
          <w:szCs w:val="20"/>
        </w:rPr>
        <w:t xml:space="preserve">Naročnik je prost zaveze naročanja živil po tem sporazumu, če dobavitelj ne izpolnjuje pogoje iz razpisne dokumentacije, preneha poslovati, ali krši določila tega sporazuma. </w:t>
      </w:r>
    </w:p>
    <w:p w14:paraId="17A6A9BE" w14:textId="5AEAE6E6" w:rsidR="000256E7" w:rsidRPr="00F87ED3" w:rsidRDefault="000256E7" w:rsidP="000256E7">
      <w:pPr>
        <w:spacing w:after="120"/>
        <w:rPr>
          <w:rFonts w:cstheme="minorHAnsi"/>
          <w:szCs w:val="24"/>
        </w:rPr>
      </w:pPr>
      <w:r w:rsidRPr="000256E7">
        <w:rPr>
          <w:rFonts w:cstheme="minorHAnsi"/>
          <w:szCs w:val="24"/>
        </w:rPr>
        <w:t>Naročnik lahko predčasno odstopi od pogodbe, če dobavitelj več kot dvakrat v mesecu z</w:t>
      </w:r>
      <w:r w:rsidR="00FE2A03">
        <w:rPr>
          <w:rFonts w:cstheme="minorHAnsi"/>
          <w:szCs w:val="24"/>
        </w:rPr>
        <w:t xml:space="preserve">amudi z dobavo živila ali živilo ne dostavi skladno z določbami 10. člena, </w:t>
      </w:r>
      <w:r w:rsidRPr="000256E7">
        <w:rPr>
          <w:rFonts w:cstheme="minorHAnsi"/>
          <w:szCs w:val="24"/>
        </w:rPr>
        <w:t>če dobavitelj več kot enkrat v letu dobavi živilo neustrezne kvalitete</w:t>
      </w:r>
      <w:r w:rsidR="00FE2A03">
        <w:rPr>
          <w:rFonts w:cstheme="minorHAnsi"/>
          <w:szCs w:val="24"/>
        </w:rPr>
        <w:t xml:space="preserve"> oziroma če dobavitelj več kot trikrat v letu živila ne dobavi v skladu z določbami tega sporazuma in razpisne dokumentacije iz prve alineje 1. člena tega sporazuma</w:t>
      </w:r>
      <w:r>
        <w:rPr>
          <w:rFonts w:cstheme="minorHAnsi"/>
          <w:szCs w:val="24"/>
        </w:rPr>
        <w:t>, o čemer mora pisno obvestiti naročnika.</w:t>
      </w:r>
    </w:p>
    <w:p w14:paraId="4FF0CC7F" w14:textId="221617AA" w:rsidR="000256E7" w:rsidRPr="00F87ED3" w:rsidRDefault="000256E7" w:rsidP="000256E7">
      <w:pPr>
        <w:spacing w:after="120"/>
        <w:rPr>
          <w:rFonts w:cstheme="minorHAnsi"/>
          <w:szCs w:val="24"/>
        </w:rPr>
      </w:pPr>
      <w:r w:rsidRPr="00F87ED3">
        <w:rPr>
          <w:rFonts w:cstheme="minorHAnsi"/>
          <w:szCs w:val="24"/>
        </w:rPr>
        <w:t>Naročnik bo v primeru odstopa od tega sporazuma o tem pisno obvestil dobavitelja in sicer v roku treh mesecev pred nameravanim odstopom, razen v primeru, ko je za odstop kriva kršitev dobavitelj</w:t>
      </w:r>
      <w:r>
        <w:rPr>
          <w:rFonts w:cstheme="minorHAnsi"/>
          <w:szCs w:val="24"/>
        </w:rPr>
        <w:t>a</w:t>
      </w:r>
      <w:r w:rsidRPr="00F87ED3">
        <w:rPr>
          <w:rFonts w:cstheme="minorHAnsi"/>
          <w:szCs w:val="24"/>
        </w:rPr>
        <w:t>. Če je za naročnikov odstop od spo</w:t>
      </w:r>
      <w:r>
        <w:rPr>
          <w:rFonts w:cstheme="minorHAnsi"/>
          <w:szCs w:val="24"/>
        </w:rPr>
        <w:t>razuma kriva kršitev dobavitelja</w:t>
      </w:r>
      <w:r w:rsidRPr="00F87ED3">
        <w:rPr>
          <w:rFonts w:cstheme="minorHAnsi"/>
          <w:szCs w:val="24"/>
        </w:rPr>
        <w:t>,</w:t>
      </w:r>
      <w:r>
        <w:rPr>
          <w:rFonts w:cstheme="minorHAnsi"/>
          <w:szCs w:val="24"/>
        </w:rPr>
        <w:t xml:space="preserve"> kot v primeru iz prejšnjega odstavka,</w:t>
      </w:r>
      <w:r w:rsidRPr="00F87ED3">
        <w:rPr>
          <w:rFonts w:cstheme="minorHAnsi"/>
          <w:szCs w:val="24"/>
        </w:rPr>
        <w:t xml:space="preserve"> lahko naročnik od sporazuma odstopi takoj.</w:t>
      </w:r>
    </w:p>
    <w:p w14:paraId="63E1F548" w14:textId="7B259225" w:rsidR="000256E7" w:rsidRDefault="000256E7" w:rsidP="000256E7">
      <w:pPr>
        <w:spacing w:after="120"/>
        <w:rPr>
          <w:rFonts w:cstheme="minorHAnsi"/>
          <w:szCs w:val="24"/>
        </w:rPr>
      </w:pPr>
      <w:r w:rsidRPr="00F87ED3">
        <w:rPr>
          <w:rFonts w:cstheme="minorHAnsi"/>
          <w:szCs w:val="24"/>
        </w:rPr>
        <w:t xml:space="preserve">V primeru neizpolnjevanja določil tega sporazuma s strani naročnika, ki se nanaša na plačilo dobavljenih živil, ima dobavitelj pravico odstopiti od tega sporazuma, o čemer mora pisno </w:t>
      </w:r>
      <w:r w:rsidRPr="00F87ED3">
        <w:rPr>
          <w:rFonts w:cstheme="minorHAnsi"/>
          <w:szCs w:val="24"/>
        </w:rPr>
        <w:lastRenderedPageBreak/>
        <w:t xml:space="preserve">obvestiti naročnika, in sicer najmanj tri mesece pred nameravanim odstopom od tega okvirnega sporazuma. </w:t>
      </w:r>
    </w:p>
    <w:p w14:paraId="6E8BC07E" w14:textId="77777777" w:rsidR="000256E7" w:rsidRPr="00F87ED3" w:rsidRDefault="000256E7" w:rsidP="000256E7">
      <w:pPr>
        <w:spacing w:after="120"/>
        <w:rPr>
          <w:rFonts w:cstheme="minorHAnsi"/>
          <w:szCs w:val="24"/>
        </w:rPr>
      </w:pPr>
      <w:r w:rsidRPr="00F87ED3">
        <w:rPr>
          <w:rFonts w:cstheme="minorHAnsi"/>
          <w:szCs w:val="24"/>
        </w:rPr>
        <w:t>Katera koli stranka tega okvirnega sporazuma lahko odstopi od tega okvirnega sporazuma. V tem primeru mora stranka sporazuma, ki od njega odstopa o tem pisno obvestiti nasprotno stranko in pri tem navesti razlog za odstop od tega okvirnega sporazuma, in sicer najmanj tri mesece pred nameravanim odstopom.</w:t>
      </w:r>
    </w:p>
    <w:p w14:paraId="02648CDA" w14:textId="77777777" w:rsidR="000256E7" w:rsidRPr="00F87ED3" w:rsidRDefault="000256E7" w:rsidP="000256E7">
      <w:pPr>
        <w:autoSpaceDE w:val="0"/>
        <w:autoSpaceDN w:val="0"/>
        <w:adjustRightInd w:val="0"/>
        <w:rPr>
          <w:rFonts w:cstheme="minorHAnsi"/>
          <w:b/>
          <w:bCs/>
          <w:color w:val="000000"/>
          <w:sz w:val="20"/>
          <w:szCs w:val="20"/>
        </w:rPr>
      </w:pPr>
    </w:p>
    <w:p w14:paraId="667C2A09"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 xml:space="preserve">TRAJANJE OKVIRNEGA SPORAZUMA </w:t>
      </w:r>
    </w:p>
    <w:p w14:paraId="446586DE"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05F3DD33" w14:textId="30E89597" w:rsidR="000256E7" w:rsidRDefault="000256E7" w:rsidP="000256E7">
      <w:pPr>
        <w:autoSpaceDE w:val="0"/>
        <w:autoSpaceDN w:val="0"/>
        <w:adjustRightInd w:val="0"/>
        <w:rPr>
          <w:rFonts w:cstheme="minorHAnsi"/>
          <w:color w:val="000000"/>
          <w:szCs w:val="20"/>
        </w:rPr>
      </w:pPr>
      <w:r w:rsidRPr="00F87ED3">
        <w:rPr>
          <w:rFonts w:cstheme="minorHAnsi"/>
          <w:color w:val="000000"/>
          <w:szCs w:val="20"/>
        </w:rPr>
        <w:t>Ta okvirni sporazum stopi v veljavo z dnem podpisa vseh strank spora</w:t>
      </w:r>
      <w:r w:rsidR="007E1ED2">
        <w:rPr>
          <w:rFonts w:cstheme="minorHAnsi"/>
          <w:color w:val="000000"/>
          <w:szCs w:val="20"/>
        </w:rPr>
        <w:t>zuma</w:t>
      </w:r>
      <w:r w:rsidRPr="00F87ED3">
        <w:rPr>
          <w:rFonts w:cstheme="minorHAnsi"/>
          <w:color w:val="000000"/>
          <w:szCs w:val="20"/>
        </w:rPr>
        <w:t xml:space="preserve">. </w:t>
      </w:r>
    </w:p>
    <w:p w14:paraId="65BF88D0" w14:textId="77777777" w:rsidR="00F252A6" w:rsidRPr="00F87ED3" w:rsidRDefault="00F252A6" w:rsidP="000256E7">
      <w:pPr>
        <w:autoSpaceDE w:val="0"/>
        <w:autoSpaceDN w:val="0"/>
        <w:adjustRightInd w:val="0"/>
        <w:rPr>
          <w:rFonts w:cstheme="minorHAnsi"/>
          <w:color w:val="000000"/>
          <w:szCs w:val="20"/>
        </w:rPr>
      </w:pPr>
    </w:p>
    <w:p w14:paraId="7779AC3D"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POSREDOVANJE PODATKOV PO ZIntPK</w:t>
      </w:r>
    </w:p>
    <w:p w14:paraId="11D1A1A4"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szCs w:val="24"/>
        </w:rPr>
      </w:pPr>
      <w:r w:rsidRPr="00F87ED3">
        <w:rPr>
          <w:rFonts w:cstheme="minorHAnsi"/>
          <w:b/>
          <w:szCs w:val="24"/>
        </w:rPr>
        <w:t>člen</w:t>
      </w:r>
    </w:p>
    <w:p w14:paraId="3232BF42" w14:textId="77777777" w:rsidR="000256E7" w:rsidRPr="00F87ED3" w:rsidRDefault="000256E7" w:rsidP="007E1ED2">
      <w:pPr>
        <w:keepNext/>
        <w:keepLines/>
        <w:widowControl w:val="0"/>
        <w:spacing w:after="0"/>
        <w:rPr>
          <w:rFonts w:cstheme="minorHAnsi"/>
          <w:szCs w:val="24"/>
        </w:rPr>
      </w:pPr>
      <w:r w:rsidRPr="00F87ED3">
        <w:rPr>
          <w:rFonts w:cstheme="minorHAnsi"/>
          <w:szCs w:val="24"/>
        </w:rPr>
        <w:t>Dobavitelj se obvezuje, da bo kadarkoli v času veljavnosti tega okvirnega sporazuma oziroma kadarkoli v času izvajanja predmeta tega okvirnega sporazuma v roku osmih (8) dni od prejema poziva, naročniku posredoval podatke o:</w:t>
      </w:r>
    </w:p>
    <w:p w14:paraId="5FE02708" w14:textId="77777777" w:rsidR="000256E7" w:rsidRPr="00F87ED3" w:rsidRDefault="000256E7" w:rsidP="000256E7">
      <w:pPr>
        <w:keepNext/>
        <w:keepLines/>
        <w:widowControl w:val="0"/>
        <w:numPr>
          <w:ilvl w:val="0"/>
          <w:numId w:val="16"/>
        </w:numPr>
        <w:spacing w:after="0" w:line="240" w:lineRule="auto"/>
        <w:rPr>
          <w:rFonts w:cstheme="minorHAnsi"/>
          <w:szCs w:val="24"/>
        </w:rPr>
      </w:pPr>
      <w:r w:rsidRPr="00F87ED3">
        <w:rPr>
          <w:rFonts w:cstheme="minorHAnsi"/>
          <w:szCs w:val="24"/>
        </w:rPr>
        <w:t>svojih ustanoviteljih, družbenikih, vključno s tihimi družbeniki, delničarjih, komanditistih ali drugih lastnikih in podatke o lastniških deležih navedenih oseb,</w:t>
      </w:r>
    </w:p>
    <w:p w14:paraId="354658DD" w14:textId="77777777" w:rsidR="000256E7" w:rsidRPr="00F87ED3" w:rsidRDefault="000256E7" w:rsidP="000256E7">
      <w:pPr>
        <w:keepNext/>
        <w:keepLines/>
        <w:widowControl w:val="0"/>
        <w:numPr>
          <w:ilvl w:val="0"/>
          <w:numId w:val="16"/>
        </w:numPr>
        <w:spacing w:after="0" w:line="240" w:lineRule="auto"/>
        <w:rPr>
          <w:rFonts w:cstheme="minorHAnsi"/>
          <w:szCs w:val="24"/>
        </w:rPr>
      </w:pPr>
      <w:r w:rsidRPr="00F87ED3">
        <w:rPr>
          <w:rFonts w:cstheme="minorHAnsi"/>
          <w:szCs w:val="24"/>
        </w:rPr>
        <w:t xml:space="preserve">gospodarskih subjektih, za katere se glede na določbe zakona, ki ureja gospodarske družbe, šteje, da so z njim povezane družbe,ki jih je naročnik, v skladu z določili šestega odstavka </w:t>
      </w:r>
      <w:r>
        <w:rPr>
          <w:rFonts w:cstheme="minorHAnsi"/>
          <w:szCs w:val="24"/>
        </w:rPr>
        <w:t>14.</w:t>
      </w:r>
      <w:r w:rsidRPr="00F87ED3">
        <w:rPr>
          <w:rFonts w:cstheme="minorHAnsi"/>
          <w:szCs w:val="24"/>
        </w:rPr>
        <w:t xml:space="preserve"> člena ZIntPK-UPB2, dolžan predložiti Komisiji za preprečevanje korupcije, če le-ta to zahteva. </w:t>
      </w:r>
    </w:p>
    <w:p w14:paraId="66CBF2E5" w14:textId="77777777" w:rsidR="000256E7" w:rsidRPr="00F87ED3" w:rsidRDefault="000256E7" w:rsidP="000256E7">
      <w:pPr>
        <w:autoSpaceDE w:val="0"/>
        <w:autoSpaceDN w:val="0"/>
        <w:adjustRightInd w:val="0"/>
        <w:rPr>
          <w:rFonts w:cstheme="minorHAnsi"/>
          <w:color w:val="000000"/>
          <w:sz w:val="20"/>
          <w:szCs w:val="20"/>
        </w:rPr>
      </w:pPr>
    </w:p>
    <w:p w14:paraId="39322883"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PROTIKORUPCIJSKA KLAVZULA</w:t>
      </w:r>
    </w:p>
    <w:p w14:paraId="544903F4"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102983BB" w14:textId="77777777"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 xml:space="preserve">Ničen je okvirni sporazum, pri katerem kdo v imenu ali na račun druge stranke okvirnega sporazuma, predstavniku ali posredniku organa ali organizacije iz javnega sektorja obljubi, ponudi ali da kakšno nedovoljeno korist za: </w:t>
      </w:r>
    </w:p>
    <w:p w14:paraId="23AF597A" w14:textId="77777777" w:rsidR="000256E7" w:rsidRPr="00F87ED3" w:rsidRDefault="000256E7" w:rsidP="000256E7">
      <w:pPr>
        <w:keepNext/>
        <w:keepLines/>
        <w:widowControl w:val="0"/>
        <w:numPr>
          <w:ilvl w:val="1"/>
          <w:numId w:val="13"/>
        </w:numPr>
        <w:overflowPunct w:val="0"/>
        <w:autoSpaceDE w:val="0"/>
        <w:autoSpaceDN w:val="0"/>
        <w:adjustRightInd w:val="0"/>
        <w:spacing w:after="0" w:line="240" w:lineRule="auto"/>
        <w:ind w:left="709" w:hanging="425"/>
        <w:textAlignment w:val="baseline"/>
        <w:rPr>
          <w:rFonts w:cstheme="minorHAnsi"/>
          <w:szCs w:val="24"/>
        </w:rPr>
      </w:pPr>
      <w:r w:rsidRPr="00F87ED3">
        <w:rPr>
          <w:rFonts w:cstheme="minorHAnsi"/>
          <w:szCs w:val="24"/>
        </w:rPr>
        <w:t xml:space="preserve">pridobitev posla ali </w:t>
      </w:r>
    </w:p>
    <w:p w14:paraId="19086E2C" w14:textId="77777777" w:rsidR="000256E7" w:rsidRPr="00F87ED3" w:rsidRDefault="000256E7" w:rsidP="000256E7">
      <w:pPr>
        <w:keepNext/>
        <w:keepLines/>
        <w:widowControl w:val="0"/>
        <w:numPr>
          <w:ilvl w:val="1"/>
          <w:numId w:val="13"/>
        </w:numPr>
        <w:overflowPunct w:val="0"/>
        <w:autoSpaceDE w:val="0"/>
        <w:autoSpaceDN w:val="0"/>
        <w:adjustRightInd w:val="0"/>
        <w:spacing w:after="0" w:line="240" w:lineRule="auto"/>
        <w:ind w:left="709" w:hanging="425"/>
        <w:textAlignment w:val="baseline"/>
        <w:rPr>
          <w:rFonts w:cstheme="minorHAnsi"/>
          <w:szCs w:val="24"/>
        </w:rPr>
      </w:pPr>
      <w:r w:rsidRPr="00F87ED3">
        <w:rPr>
          <w:rFonts w:cstheme="minorHAnsi"/>
          <w:szCs w:val="24"/>
        </w:rPr>
        <w:t xml:space="preserve">za sklenitev posla pod ugodnejšimi pogoji ali </w:t>
      </w:r>
    </w:p>
    <w:p w14:paraId="73774115" w14:textId="77777777" w:rsidR="000256E7" w:rsidRPr="00F87ED3" w:rsidRDefault="000256E7" w:rsidP="000256E7">
      <w:pPr>
        <w:keepNext/>
        <w:keepLines/>
        <w:widowControl w:val="0"/>
        <w:numPr>
          <w:ilvl w:val="1"/>
          <w:numId w:val="13"/>
        </w:numPr>
        <w:overflowPunct w:val="0"/>
        <w:autoSpaceDE w:val="0"/>
        <w:autoSpaceDN w:val="0"/>
        <w:adjustRightInd w:val="0"/>
        <w:spacing w:after="0" w:line="240" w:lineRule="auto"/>
        <w:ind w:left="709" w:hanging="425"/>
        <w:textAlignment w:val="baseline"/>
        <w:rPr>
          <w:rFonts w:cstheme="minorHAnsi"/>
          <w:szCs w:val="24"/>
        </w:rPr>
      </w:pPr>
      <w:r w:rsidRPr="00F87ED3">
        <w:rPr>
          <w:rFonts w:cstheme="minorHAnsi"/>
          <w:szCs w:val="24"/>
        </w:rPr>
        <w:t xml:space="preserve">za opustitev dolžnega nadzora nad izvajanjem obveznosti iz okvirnega sporazuma ali </w:t>
      </w:r>
    </w:p>
    <w:p w14:paraId="4108BE30" w14:textId="77777777" w:rsidR="000256E7" w:rsidRPr="00F87ED3" w:rsidRDefault="000256E7" w:rsidP="000256E7">
      <w:pPr>
        <w:keepNext/>
        <w:keepLines/>
        <w:widowControl w:val="0"/>
        <w:numPr>
          <w:ilvl w:val="1"/>
          <w:numId w:val="13"/>
        </w:numPr>
        <w:overflowPunct w:val="0"/>
        <w:autoSpaceDE w:val="0"/>
        <w:autoSpaceDN w:val="0"/>
        <w:adjustRightInd w:val="0"/>
        <w:spacing w:after="0" w:line="240" w:lineRule="auto"/>
        <w:ind w:left="709" w:hanging="425"/>
        <w:textAlignment w:val="baseline"/>
        <w:rPr>
          <w:rFonts w:cstheme="minorHAnsi"/>
          <w:szCs w:val="24"/>
        </w:rPr>
      </w:pPr>
      <w:r w:rsidRPr="00F87ED3">
        <w:rPr>
          <w:rFonts w:cstheme="minorHAnsi"/>
          <w:szCs w:val="24"/>
        </w:rPr>
        <w:t>za drugo ravnanje ali opustitev, s katerim je organu ali organizaciji iz javnega sektorja povzročena škoda ali je omogočena pridobitev nedovoljene koristi predstavniku organa, posredniku organa ali organizacije iz javnega sektorja, drugi stranki okvirnega sporazuma ali njenemu predstavniku, zastopniku, posredniku.</w:t>
      </w:r>
    </w:p>
    <w:p w14:paraId="0774FF26" w14:textId="77777777" w:rsidR="000256E7" w:rsidRPr="00F87ED3" w:rsidRDefault="000256E7" w:rsidP="000256E7">
      <w:pPr>
        <w:autoSpaceDE w:val="0"/>
        <w:autoSpaceDN w:val="0"/>
        <w:adjustRightInd w:val="0"/>
        <w:rPr>
          <w:rFonts w:cstheme="minorHAnsi"/>
          <w:color w:val="000000"/>
          <w:sz w:val="20"/>
          <w:szCs w:val="20"/>
        </w:rPr>
      </w:pPr>
    </w:p>
    <w:p w14:paraId="2E6D01C3"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 xml:space="preserve">ZAVAROVANJE </w:t>
      </w:r>
    </w:p>
    <w:p w14:paraId="26E96F15"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color w:val="000000"/>
          <w:sz w:val="20"/>
          <w:szCs w:val="20"/>
        </w:rPr>
      </w:pPr>
      <w:r w:rsidRPr="00F87ED3">
        <w:rPr>
          <w:rFonts w:cstheme="minorHAnsi"/>
          <w:b/>
          <w:color w:val="000000"/>
          <w:szCs w:val="20"/>
        </w:rPr>
        <w:t>člen</w:t>
      </w:r>
    </w:p>
    <w:p w14:paraId="645738EA" w14:textId="77777777" w:rsidR="000256E7" w:rsidRPr="00F87ED3" w:rsidRDefault="000256E7" w:rsidP="000256E7">
      <w:pPr>
        <w:keepNext/>
        <w:keepLines/>
        <w:widowControl w:val="0"/>
        <w:rPr>
          <w:rFonts w:cstheme="minorHAnsi"/>
          <w:szCs w:val="24"/>
        </w:rPr>
      </w:pPr>
      <w:r w:rsidRPr="00F87ED3">
        <w:rPr>
          <w:rFonts w:cstheme="minorHAnsi"/>
          <w:szCs w:val="24"/>
        </w:rPr>
        <w:lastRenderedPageBreak/>
        <w:t xml:space="preserve">Ob podpisu tega okvirnega sporazuma je dobavitelj dolžan izročiti naročniku menico z menično izjavo za zavarovanje za dobro izvedbo obveznosti iz okvirnega sporazuma, v višini 10% ponudbene vrednosti sklopov z DDV za katere je izbran, plačljivo na prvi poziv, z oznako »brez protesta«. Brez izročitve menice z menično izjavo se šteje, da ta okvirni sporazum ni sklenjen. </w:t>
      </w:r>
    </w:p>
    <w:p w14:paraId="012F635F" w14:textId="77777777" w:rsidR="000256E7" w:rsidRPr="00F87ED3" w:rsidRDefault="000256E7" w:rsidP="000256E7">
      <w:pPr>
        <w:keepNext/>
        <w:keepLines/>
        <w:widowControl w:val="0"/>
        <w:rPr>
          <w:rFonts w:cstheme="minorHAnsi"/>
          <w:szCs w:val="24"/>
        </w:rPr>
      </w:pPr>
    </w:p>
    <w:p w14:paraId="1203D861"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KONČNE DOLOČBE</w:t>
      </w:r>
    </w:p>
    <w:p w14:paraId="3890C2CD"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color w:val="000000"/>
          <w:sz w:val="20"/>
          <w:szCs w:val="20"/>
        </w:rPr>
      </w:pPr>
      <w:r w:rsidRPr="00F87ED3">
        <w:rPr>
          <w:rFonts w:cstheme="minorHAnsi"/>
          <w:b/>
          <w:color w:val="000000"/>
          <w:szCs w:val="20"/>
        </w:rPr>
        <w:t>člen</w:t>
      </w:r>
    </w:p>
    <w:p w14:paraId="248E1558" w14:textId="77777777"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 xml:space="preserve">Vsaka od strank sporazuma lahko predlaga spremembe in dopolnitve tega sporazuma, ki sklenejo v obliki pisnega aneksa, ki ga sprejmeta in podpišeta obe stranki okvirnega sporazuma. </w:t>
      </w:r>
    </w:p>
    <w:p w14:paraId="79D58B1C" w14:textId="77777777" w:rsidR="000256E7" w:rsidRPr="00F87ED3" w:rsidRDefault="000256E7" w:rsidP="000256E7">
      <w:pPr>
        <w:keepNext/>
        <w:keepLines/>
        <w:widowControl w:val="0"/>
        <w:overflowPunct w:val="0"/>
        <w:autoSpaceDE w:val="0"/>
        <w:autoSpaceDN w:val="0"/>
        <w:adjustRightInd w:val="0"/>
        <w:textAlignment w:val="baseline"/>
        <w:rPr>
          <w:rFonts w:cstheme="minorHAnsi"/>
          <w:szCs w:val="24"/>
        </w:rPr>
      </w:pPr>
      <w:r w:rsidRPr="00F87ED3">
        <w:rPr>
          <w:rFonts w:cstheme="minorHAnsi"/>
          <w:szCs w:val="24"/>
        </w:rPr>
        <w:t>Če katerakoli od določb postane neveljavna, to ne vpliva na ostale določbe. Neveljavna določba se nadomesti z veljavno, ki mora čimbolj ustrezati namenu, ki ga je želela doseči neveljavna določba.</w:t>
      </w:r>
    </w:p>
    <w:p w14:paraId="1046AF94" w14:textId="77777777" w:rsidR="000256E7" w:rsidRPr="00F87ED3" w:rsidRDefault="000256E7" w:rsidP="000256E7">
      <w:pPr>
        <w:keepNext/>
        <w:keepLines/>
        <w:widowControl w:val="0"/>
        <w:rPr>
          <w:rFonts w:cstheme="minorHAnsi"/>
          <w:szCs w:val="24"/>
        </w:rPr>
      </w:pPr>
    </w:p>
    <w:p w14:paraId="02CA84BB"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2E52A3BF" w14:textId="77777777" w:rsidR="000256E7" w:rsidRPr="00F87ED3" w:rsidRDefault="000256E7" w:rsidP="000256E7">
      <w:pPr>
        <w:keepNext/>
        <w:keepLines/>
        <w:widowControl w:val="0"/>
        <w:rPr>
          <w:rFonts w:cstheme="minorHAnsi"/>
          <w:szCs w:val="24"/>
        </w:rPr>
      </w:pPr>
      <w:r w:rsidRPr="00F87ED3">
        <w:rPr>
          <w:rFonts w:cstheme="minorHAnsi"/>
          <w:szCs w:val="24"/>
        </w:rPr>
        <w:t>Ta sporazum je sestavljen v dveh (2) enakih izvodih, od katerih vsaka od strank sporazuma prejme po en (1) izvod.</w:t>
      </w:r>
    </w:p>
    <w:p w14:paraId="33609781" w14:textId="77777777" w:rsidR="000256E7" w:rsidRPr="00F87ED3" w:rsidRDefault="000256E7" w:rsidP="000256E7">
      <w:pPr>
        <w:keepNext/>
        <w:keepLines/>
        <w:widowControl w:val="0"/>
        <w:rPr>
          <w:rFonts w:cstheme="minorHAnsi"/>
          <w:szCs w:val="24"/>
        </w:rPr>
      </w:pPr>
    </w:p>
    <w:p w14:paraId="1BA0F46D"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08CDB4CB" w14:textId="77777777" w:rsidR="000256E7" w:rsidRPr="00F87ED3" w:rsidRDefault="000256E7" w:rsidP="000256E7">
      <w:pPr>
        <w:keepNext/>
        <w:keepLines/>
        <w:widowControl w:val="0"/>
        <w:rPr>
          <w:rFonts w:cstheme="minorHAnsi"/>
          <w:szCs w:val="24"/>
        </w:rPr>
      </w:pPr>
      <w:r w:rsidRPr="00F87ED3">
        <w:rPr>
          <w:rFonts w:cstheme="minorHAnsi"/>
          <w:szCs w:val="24"/>
        </w:rPr>
        <w:t xml:space="preserve">Stranki okvirnega sporazuma se dogovorita, da bosta poskušali vse spore iz tega okvirnega sporazuma rešiti sporazumno. V kolikor sporazum med strankama ne bi bil mogoč, bo o sporih iz tega okvirnega sporazuma odločalo stvarno pristojno sodišče po sedežu naročnika po slovenskem pravu. </w:t>
      </w:r>
    </w:p>
    <w:p w14:paraId="569D9641" w14:textId="77777777" w:rsidR="000256E7" w:rsidRPr="00F87ED3" w:rsidRDefault="000256E7" w:rsidP="000256E7">
      <w:pPr>
        <w:keepNext/>
        <w:keepLines/>
        <w:widowControl w:val="0"/>
        <w:rPr>
          <w:rFonts w:cstheme="minorHAnsi"/>
          <w:szCs w:val="24"/>
        </w:rPr>
      </w:pPr>
    </w:p>
    <w:p w14:paraId="769A1287" w14:textId="77777777" w:rsidR="000256E7" w:rsidRPr="00F87ED3" w:rsidRDefault="000256E7" w:rsidP="000256E7">
      <w:pPr>
        <w:pStyle w:val="Odstavekseznama"/>
        <w:numPr>
          <w:ilvl w:val="0"/>
          <w:numId w:val="19"/>
        </w:numPr>
        <w:autoSpaceDE w:val="0"/>
        <w:autoSpaceDN w:val="0"/>
        <w:adjustRightInd w:val="0"/>
        <w:jc w:val="center"/>
        <w:rPr>
          <w:rFonts w:cstheme="minorHAnsi"/>
          <w:b/>
          <w:color w:val="000000"/>
          <w:szCs w:val="20"/>
        </w:rPr>
      </w:pPr>
      <w:r w:rsidRPr="00F87ED3">
        <w:rPr>
          <w:rFonts w:cstheme="minorHAnsi"/>
          <w:b/>
          <w:color w:val="000000"/>
          <w:szCs w:val="20"/>
        </w:rPr>
        <w:t>PRILOGE OKVIRNEGA SPORAZUMA</w:t>
      </w:r>
    </w:p>
    <w:p w14:paraId="0FC5B9DC" w14:textId="77777777" w:rsidR="000256E7" w:rsidRPr="00F87ED3" w:rsidRDefault="000256E7" w:rsidP="000256E7">
      <w:pPr>
        <w:numPr>
          <w:ilvl w:val="0"/>
          <w:numId w:val="18"/>
        </w:numPr>
        <w:autoSpaceDE w:val="0"/>
        <w:autoSpaceDN w:val="0"/>
        <w:adjustRightInd w:val="0"/>
        <w:spacing w:after="120" w:line="240" w:lineRule="auto"/>
        <w:jc w:val="center"/>
        <w:rPr>
          <w:rFonts w:cstheme="minorHAnsi"/>
          <w:b/>
          <w:color w:val="000000"/>
          <w:szCs w:val="20"/>
        </w:rPr>
      </w:pPr>
      <w:r w:rsidRPr="00F87ED3">
        <w:rPr>
          <w:rFonts w:cstheme="minorHAnsi"/>
          <w:b/>
          <w:color w:val="000000"/>
          <w:szCs w:val="20"/>
        </w:rPr>
        <w:t>člen</w:t>
      </w:r>
    </w:p>
    <w:p w14:paraId="2F77E74B" w14:textId="77777777" w:rsidR="000256E7" w:rsidRPr="00F87ED3" w:rsidRDefault="000256E7" w:rsidP="007E1ED2">
      <w:pPr>
        <w:keepNext/>
        <w:keepLines/>
        <w:widowControl w:val="0"/>
        <w:spacing w:after="120"/>
        <w:rPr>
          <w:rFonts w:cstheme="minorHAnsi"/>
          <w:szCs w:val="24"/>
        </w:rPr>
      </w:pPr>
      <w:r w:rsidRPr="00F87ED3">
        <w:rPr>
          <w:rFonts w:cstheme="minorHAnsi"/>
          <w:szCs w:val="24"/>
        </w:rPr>
        <w:t>Stranki sta sporazumni, da se kot priloge in sestavni deli tega okvirnemu sporazumu štejejo naslednji dokumenti:</w:t>
      </w:r>
    </w:p>
    <w:p w14:paraId="25F0EED5" w14:textId="640484D6" w:rsidR="000256E7" w:rsidRPr="00F87ED3" w:rsidRDefault="000256E7" w:rsidP="000256E7">
      <w:pPr>
        <w:keepNext/>
        <w:keepLines/>
        <w:widowControl w:val="0"/>
        <w:numPr>
          <w:ilvl w:val="0"/>
          <w:numId w:val="14"/>
        </w:numPr>
        <w:spacing w:after="0" w:line="240" w:lineRule="auto"/>
        <w:rPr>
          <w:rFonts w:cstheme="minorHAnsi"/>
          <w:szCs w:val="24"/>
        </w:rPr>
      </w:pPr>
      <w:r w:rsidRPr="00F87ED3">
        <w:rPr>
          <w:rFonts w:cstheme="minorHAnsi"/>
          <w:szCs w:val="24"/>
        </w:rPr>
        <w:t xml:space="preserve">vzorec pogodbe za </w:t>
      </w:r>
      <w:r w:rsidR="00C516C5">
        <w:rPr>
          <w:rFonts w:cstheme="minorHAnsi"/>
          <w:szCs w:val="24"/>
        </w:rPr>
        <w:t>posamezno obdobje za sukcesivno nabavo</w:t>
      </w:r>
      <w:r w:rsidRPr="00F87ED3">
        <w:rPr>
          <w:rFonts w:cstheme="minorHAnsi"/>
          <w:szCs w:val="24"/>
        </w:rPr>
        <w:t>,</w:t>
      </w:r>
    </w:p>
    <w:p w14:paraId="36260DB2" w14:textId="77777777" w:rsidR="007E1ED2" w:rsidRDefault="006A7823" w:rsidP="006A7823">
      <w:pPr>
        <w:keepNext/>
        <w:keepLines/>
        <w:widowControl w:val="0"/>
        <w:numPr>
          <w:ilvl w:val="0"/>
          <w:numId w:val="14"/>
        </w:numPr>
        <w:spacing w:after="0" w:line="240" w:lineRule="auto"/>
        <w:rPr>
          <w:rFonts w:cstheme="minorHAnsi"/>
          <w:szCs w:val="24"/>
        </w:rPr>
      </w:pPr>
      <w:r>
        <w:rPr>
          <w:rFonts w:cstheme="minorHAnsi"/>
          <w:szCs w:val="24"/>
        </w:rPr>
        <w:t xml:space="preserve">razpisna </w:t>
      </w:r>
      <w:r w:rsidR="000256E7" w:rsidRPr="00F87ED3">
        <w:rPr>
          <w:rFonts w:cstheme="minorHAnsi"/>
          <w:szCs w:val="24"/>
        </w:rPr>
        <w:t>dokumentacija v zvezi z oddajo javnega naročila</w:t>
      </w:r>
      <w:r w:rsidR="007E1ED2">
        <w:rPr>
          <w:rFonts w:cstheme="minorHAnsi"/>
          <w:szCs w:val="24"/>
        </w:rPr>
        <w:t>,</w:t>
      </w:r>
    </w:p>
    <w:p w14:paraId="39C5A77C" w14:textId="77777777" w:rsidR="007E1ED2" w:rsidRDefault="007E1ED2" w:rsidP="006A7823">
      <w:pPr>
        <w:keepNext/>
        <w:keepLines/>
        <w:widowControl w:val="0"/>
        <w:numPr>
          <w:ilvl w:val="0"/>
          <w:numId w:val="14"/>
        </w:numPr>
        <w:spacing w:after="0" w:line="240" w:lineRule="auto"/>
        <w:rPr>
          <w:rFonts w:cstheme="minorHAnsi"/>
          <w:szCs w:val="24"/>
        </w:rPr>
      </w:pPr>
      <w:r>
        <w:rPr>
          <w:rFonts w:cstheme="minorHAnsi"/>
          <w:szCs w:val="24"/>
        </w:rPr>
        <w:t>ponudbena dokumentacija, vključno s predračunskim obrazcem,</w:t>
      </w:r>
    </w:p>
    <w:p w14:paraId="4E08F1EB" w14:textId="2822A039" w:rsidR="000256E7" w:rsidRPr="00F87ED3" w:rsidRDefault="007E1ED2" w:rsidP="006A7823">
      <w:pPr>
        <w:keepNext/>
        <w:keepLines/>
        <w:widowControl w:val="0"/>
        <w:numPr>
          <w:ilvl w:val="0"/>
          <w:numId w:val="14"/>
        </w:numPr>
        <w:spacing w:after="0" w:line="240" w:lineRule="auto"/>
        <w:rPr>
          <w:rFonts w:cstheme="minorHAnsi"/>
          <w:szCs w:val="24"/>
        </w:rPr>
      </w:pPr>
      <w:r>
        <w:rPr>
          <w:rFonts w:cstheme="minorHAnsi"/>
          <w:szCs w:val="24"/>
        </w:rPr>
        <w:t>ponudba za posamezno</w:t>
      </w:r>
      <w:r w:rsidR="00C516C5">
        <w:rPr>
          <w:rFonts w:cstheme="minorHAnsi"/>
          <w:szCs w:val="24"/>
        </w:rPr>
        <w:t xml:space="preserve"> obdobje sklenitve pogodbe za sukcesivno nabavo</w:t>
      </w:r>
      <w:r w:rsidR="006A7823">
        <w:rPr>
          <w:rFonts w:cstheme="minorHAnsi"/>
          <w:szCs w:val="24"/>
        </w:rPr>
        <w:t>.</w:t>
      </w:r>
    </w:p>
    <w:p w14:paraId="4835A6D4" w14:textId="77777777" w:rsidR="000256E7" w:rsidRPr="00F87ED3" w:rsidRDefault="000256E7" w:rsidP="000256E7">
      <w:pPr>
        <w:spacing w:line="276" w:lineRule="auto"/>
        <w:rPr>
          <w:rFonts w:cstheme="minorHAnsi"/>
          <w:szCs w:val="24"/>
        </w:rPr>
      </w:pPr>
    </w:p>
    <w:p w14:paraId="4D4DE06B" w14:textId="77777777" w:rsidR="000256E7" w:rsidRPr="00F87ED3" w:rsidRDefault="000256E7" w:rsidP="000256E7">
      <w:pPr>
        <w:spacing w:line="276" w:lineRule="auto"/>
        <w:rPr>
          <w:rFonts w:cstheme="minorHAnsi"/>
          <w:b/>
          <w:szCs w:val="24"/>
        </w:rPr>
      </w:pPr>
    </w:p>
    <w:p w14:paraId="3FA734B3" w14:textId="77777777" w:rsidR="000256E7" w:rsidRPr="00F87ED3" w:rsidRDefault="000256E7" w:rsidP="000256E7">
      <w:pPr>
        <w:spacing w:line="276" w:lineRule="auto"/>
        <w:rPr>
          <w:rFonts w:cstheme="minorHAnsi"/>
          <w:b/>
          <w:szCs w:val="24"/>
        </w:rPr>
        <w:sectPr w:rsidR="000256E7" w:rsidRPr="00F87ED3" w:rsidSect="00BE2A06">
          <w:headerReference w:type="default" r:id="rId41"/>
          <w:footerReference w:type="default" r:id="rId42"/>
          <w:footerReference w:type="first" r:id="rId43"/>
          <w:pgSz w:w="11906" w:h="16838"/>
          <w:pgMar w:top="1417" w:right="1417" w:bottom="1417" w:left="1417" w:header="708" w:footer="708" w:gutter="0"/>
          <w:cols w:space="708"/>
          <w:titlePg/>
          <w:docGrid w:linePitch="360"/>
        </w:sectPr>
      </w:pPr>
    </w:p>
    <w:p w14:paraId="0C9D89FA" w14:textId="77777777" w:rsidR="000256E7" w:rsidRPr="00F87ED3" w:rsidRDefault="000256E7" w:rsidP="000256E7">
      <w:pPr>
        <w:spacing w:line="276" w:lineRule="auto"/>
        <w:rPr>
          <w:rFonts w:cstheme="minorHAnsi"/>
          <w:b/>
          <w:szCs w:val="24"/>
        </w:rPr>
      </w:pPr>
      <w:r w:rsidRPr="00F87ED3">
        <w:rPr>
          <w:rFonts w:cstheme="minorHAnsi"/>
          <w:b/>
          <w:szCs w:val="24"/>
        </w:rPr>
        <w:lastRenderedPageBreak/>
        <w:t>Datum:</w:t>
      </w:r>
    </w:p>
    <w:p w14:paraId="12C2F239" w14:textId="77777777" w:rsidR="000256E7" w:rsidRPr="00F87ED3" w:rsidRDefault="000256E7" w:rsidP="000256E7">
      <w:pPr>
        <w:spacing w:line="276" w:lineRule="auto"/>
        <w:rPr>
          <w:rFonts w:cstheme="minorHAnsi"/>
          <w:b/>
          <w:szCs w:val="24"/>
          <w:u w:val="single"/>
        </w:rPr>
      </w:pPr>
      <w:r w:rsidRPr="00F87ED3">
        <w:rPr>
          <w:rFonts w:cstheme="minorHAnsi"/>
          <w:b/>
          <w:szCs w:val="24"/>
          <w:u w:val="single"/>
        </w:rPr>
        <w:t>DOBAVITELJ:</w:t>
      </w:r>
    </w:p>
    <w:p w14:paraId="5BD3233C" w14:textId="77777777" w:rsidR="000256E7" w:rsidRPr="00F87ED3" w:rsidRDefault="000256E7" w:rsidP="000256E7">
      <w:pPr>
        <w:spacing w:line="276" w:lineRule="auto"/>
        <w:rPr>
          <w:rFonts w:cstheme="minorHAnsi"/>
          <w:b/>
          <w:szCs w:val="24"/>
        </w:rPr>
      </w:pPr>
    </w:p>
    <w:p w14:paraId="4DFBAD48" w14:textId="77777777" w:rsidR="000256E7" w:rsidRPr="00F87ED3" w:rsidRDefault="000256E7" w:rsidP="000256E7">
      <w:pPr>
        <w:spacing w:line="276" w:lineRule="auto"/>
        <w:rPr>
          <w:rFonts w:cstheme="minorHAnsi"/>
          <w:b/>
          <w:szCs w:val="24"/>
        </w:rPr>
      </w:pPr>
    </w:p>
    <w:p w14:paraId="4B337FFE" w14:textId="77777777" w:rsidR="000256E7" w:rsidRPr="00F87ED3" w:rsidRDefault="000256E7" w:rsidP="000256E7">
      <w:pPr>
        <w:spacing w:line="276" w:lineRule="auto"/>
        <w:rPr>
          <w:rFonts w:cstheme="minorHAnsi"/>
          <w:b/>
          <w:szCs w:val="24"/>
        </w:rPr>
      </w:pPr>
    </w:p>
    <w:p w14:paraId="11C20F23" w14:textId="77777777" w:rsidR="000256E7" w:rsidRPr="00F87ED3" w:rsidRDefault="000256E7" w:rsidP="000256E7">
      <w:pPr>
        <w:spacing w:line="276" w:lineRule="auto"/>
        <w:rPr>
          <w:rFonts w:cstheme="minorHAnsi"/>
          <w:b/>
          <w:szCs w:val="24"/>
        </w:rPr>
      </w:pPr>
    </w:p>
    <w:p w14:paraId="5CCB7FB7" w14:textId="77777777" w:rsidR="000256E7" w:rsidRPr="00F87ED3" w:rsidRDefault="000256E7" w:rsidP="000256E7">
      <w:pPr>
        <w:spacing w:line="276" w:lineRule="auto"/>
        <w:rPr>
          <w:rFonts w:cstheme="minorHAnsi"/>
          <w:b/>
          <w:szCs w:val="24"/>
        </w:rPr>
      </w:pPr>
      <w:r w:rsidRPr="00F87ED3">
        <w:rPr>
          <w:rFonts w:cstheme="minorHAnsi"/>
          <w:b/>
          <w:szCs w:val="24"/>
        </w:rPr>
        <w:t>Datum:</w:t>
      </w:r>
    </w:p>
    <w:p w14:paraId="05EF6CB2" w14:textId="77777777" w:rsidR="000256E7" w:rsidRPr="00F87ED3" w:rsidRDefault="000256E7" w:rsidP="000256E7">
      <w:pPr>
        <w:rPr>
          <w:rFonts w:cstheme="minorHAnsi"/>
          <w:b/>
          <w:u w:val="single"/>
        </w:rPr>
      </w:pPr>
      <w:r w:rsidRPr="00F87ED3">
        <w:rPr>
          <w:rFonts w:cstheme="minorHAnsi"/>
          <w:b/>
          <w:u w:val="single"/>
        </w:rPr>
        <w:t>NAROČNIK:</w:t>
      </w:r>
    </w:p>
    <w:p w14:paraId="4D299AA4" w14:textId="77777777" w:rsidR="000256E7" w:rsidRPr="00F87ED3" w:rsidRDefault="000256E7" w:rsidP="000256E7">
      <w:pPr>
        <w:rPr>
          <w:rFonts w:cstheme="minorHAnsi"/>
          <w:b/>
        </w:rPr>
      </w:pPr>
      <w:r w:rsidRPr="00F87ED3">
        <w:rPr>
          <w:rFonts w:cstheme="minorHAnsi"/>
          <w:b/>
        </w:rPr>
        <w:t>Osnovna šola Janka Modra, Dol pri Ljubljani</w:t>
      </w:r>
    </w:p>
    <w:p w14:paraId="501E6556" w14:textId="77777777" w:rsidR="000256E7" w:rsidRPr="00F87ED3" w:rsidRDefault="000256E7" w:rsidP="000256E7">
      <w:pPr>
        <w:spacing w:after="0" w:line="276" w:lineRule="auto"/>
        <w:rPr>
          <w:rFonts w:cstheme="minorHAnsi"/>
          <w:b/>
          <w:szCs w:val="24"/>
        </w:rPr>
      </w:pPr>
      <w:r w:rsidRPr="00F87ED3">
        <w:rPr>
          <w:rFonts w:cstheme="minorHAnsi"/>
          <w:b/>
          <w:szCs w:val="24"/>
        </w:rPr>
        <w:t>Gregor Pečan, ravnatelj</w:t>
      </w:r>
    </w:p>
    <w:p w14:paraId="298A9A16" w14:textId="77777777" w:rsidR="00245601" w:rsidRPr="00F87ED3" w:rsidRDefault="00245601" w:rsidP="00681065">
      <w:pPr>
        <w:keepNext/>
        <w:autoSpaceDE w:val="0"/>
        <w:autoSpaceDN w:val="0"/>
        <w:adjustRightInd w:val="0"/>
        <w:rPr>
          <w:rFonts w:cstheme="minorHAnsi"/>
          <w:color w:val="000000"/>
          <w:sz w:val="18"/>
          <w:szCs w:val="18"/>
        </w:rPr>
      </w:pPr>
    </w:p>
    <w:p w14:paraId="45460E9D" w14:textId="77777777" w:rsidR="00245601" w:rsidRPr="00F87ED3" w:rsidRDefault="00245601" w:rsidP="00681065">
      <w:pPr>
        <w:keepNext/>
        <w:autoSpaceDE w:val="0"/>
        <w:autoSpaceDN w:val="0"/>
        <w:adjustRightInd w:val="0"/>
        <w:rPr>
          <w:rFonts w:cstheme="minorHAnsi"/>
          <w:color w:val="000000"/>
          <w:sz w:val="18"/>
          <w:szCs w:val="18"/>
        </w:rPr>
      </w:pPr>
    </w:p>
    <w:p w14:paraId="48C7DEDE" w14:textId="77777777" w:rsidR="00A5653F" w:rsidRPr="00F87ED3" w:rsidRDefault="00A5653F" w:rsidP="00681065">
      <w:pPr>
        <w:keepNext/>
        <w:keepLines/>
        <w:numPr>
          <w:ilvl w:val="0"/>
          <w:numId w:val="15"/>
        </w:numPr>
        <w:spacing w:after="0" w:line="276" w:lineRule="auto"/>
        <w:jc w:val="center"/>
        <w:rPr>
          <w:rFonts w:cstheme="minorHAnsi"/>
          <w:b/>
          <w:szCs w:val="24"/>
        </w:rPr>
        <w:sectPr w:rsidR="00A5653F" w:rsidRPr="00F87ED3" w:rsidSect="00A5653F">
          <w:headerReference w:type="default" r:id="rId44"/>
          <w:footerReference w:type="default" r:id="rId45"/>
          <w:type w:val="continuous"/>
          <w:pgSz w:w="11906" w:h="16838"/>
          <w:pgMar w:top="1417" w:right="1417" w:bottom="1417" w:left="1417" w:header="708" w:footer="708" w:gutter="0"/>
          <w:cols w:num="2" w:space="708"/>
          <w:titlePg/>
          <w:docGrid w:linePitch="360"/>
        </w:sectPr>
      </w:pPr>
    </w:p>
    <w:p w14:paraId="095A7E36" w14:textId="77777777" w:rsidR="00A83857" w:rsidRPr="00F87ED3" w:rsidRDefault="00A83857" w:rsidP="00681065">
      <w:pPr>
        <w:keepNext/>
        <w:rPr>
          <w:rFonts w:cstheme="minorHAnsi"/>
          <w:b/>
          <w:szCs w:val="24"/>
        </w:rPr>
      </w:pPr>
      <w:r w:rsidRPr="00F87ED3">
        <w:rPr>
          <w:rFonts w:cstheme="minorHAnsi"/>
          <w:b/>
          <w:szCs w:val="24"/>
        </w:rPr>
        <w:br w:type="page"/>
      </w:r>
    </w:p>
    <w:p w14:paraId="43DC84B2" w14:textId="53A33C07" w:rsidR="00535585" w:rsidRDefault="00535585" w:rsidP="00681065">
      <w:pPr>
        <w:keepNext/>
        <w:autoSpaceDE w:val="0"/>
        <w:autoSpaceDN w:val="0"/>
        <w:adjustRightInd w:val="0"/>
        <w:spacing w:after="0" w:line="276" w:lineRule="auto"/>
        <w:rPr>
          <w:rFonts w:cstheme="minorHAnsi"/>
          <w:color w:val="000000"/>
          <w:szCs w:val="20"/>
        </w:rPr>
      </w:pPr>
    </w:p>
    <w:p w14:paraId="6A5472E0" w14:textId="31B13272" w:rsidR="00535585" w:rsidRPr="00F87ED3" w:rsidRDefault="005D53D4" w:rsidP="00681065">
      <w:pPr>
        <w:pStyle w:val="Naslov3"/>
        <w:jc w:val="right"/>
        <w:rPr>
          <w:rFonts w:asciiTheme="minorHAnsi" w:hAnsiTheme="minorHAnsi" w:cstheme="minorHAnsi"/>
        </w:rPr>
      </w:pPr>
      <w:bookmarkStart w:id="38" w:name="_Toc474921281"/>
      <w:r>
        <w:rPr>
          <w:rFonts w:asciiTheme="minorHAnsi" w:hAnsiTheme="minorHAnsi" w:cstheme="minorHAnsi"/>
        </w:rPr>
        <w:t>OBRAZEC ŠT. 12</w:t>
      </w:r>
      <w:r w:rsidR="00535585" w:rsidRPr="00F87ED3">
        <w:rPr>
          <w:rFonts w:asciiTheme="minorHAnsi" w:hAnsiTheme="minorHAnsi" w:cstheme="minorHAnsi"/>
        </w:rPr>
        <w:t xml:space="preserve"> – Vzorec pogodbe</w:t>
      </w:r>
      <w:bookmarkEnd w:id="38"/>
      <w:r w:rsidR="006B6D06">
        <w:rPr>
          <w:rFonts w:asciiTheme="minorHAnsi" w:hAnsiTheme="minorHAnsi" w:cstheme="minorHAnsi"/>
        </w:rPr>
        <w:t xml:space="preserve"> o sukcesivni dobavi živil</w:t>
      </w:r>
    </w:p>
    <w:p w14:paraId="44C7ED7E" w14:textId="77777777" w:rsidR="00535585" w:rsidRPr="00F87ED3" w:rsidRDefault="00535585" w:rsidP="00681065">
      <w:pPr>
        <w:keepNext/>
        <w:spacing w:after="0"/>
        <w:rPr>
          <w:rFonts w:cstheme="minorHAnsi"/>
          <w:b/>
        </w:rPr>
      </w:pPr>
      <w:r w:rsidRPr="00F87ED3">
        <w:rPr>
          <w:rFonts w:cstheme="minorHAnsi"/>
          <w:b/>
        </w:rPr>
        <w:t xml:space="preserve">Osnovna šola Janka Modra, Dol pri Ljubljani </w:t>
      </w:r>
    </w:p>
    <w:p w14:paraId="44EEC6C0" w14:textId="77777777" w:rsidR="00535585" w:rsidRPr="00F87ED3" w:rsidRDefault="00535585" w:rsidP="00681065">
      <w:pPr>
        <w:keepNext/>
        <w:spacing w:after="0"/>
        <w:rPr>
          <w:rFonts w:cstheme="minorHAnsi"/>
          <w:b/>
        </w:rPr>
      </w:pPr>
      <w:r w:rsidRPr="00F87ED3">
        <w:rPr>
          <w:rFonts w:cstheme="minorHAnsi"/>
          <w:b/>
        </w:rPr>
        <w:t>Videm 17</w:t>
      </w:r>
    </w:p>
    <w:p w14:paraId="174B94A3" w14:textId="77777777" w:rsidR="00535585" w:rsidRPr="00F87ED3" w:rsidRDefault="00535585" w:rsidP="00681065">
      <w:pPr>
        <w:keepNext/>
        <w:spacing w:after="0"/>
        <w:rPr>
          <w:rFonts w:cstheme="minorHAnsi"/>
          <w:b/>
        </w:rPr>
      </w:pPr>
      <w:r w:rsidRPr="00F87ED3">
        <w:rPr>
          <w:rFonts w:cstheme="minorHAnsi"/>
          <w:b/>
        </w:rPr>
        <w:t>1262 Dol pri Ljubljani</w:t>
      </w:r>
    </w:p>
    <w:p w14:paraId="4991DF5F" w14:textId="77777777" w:rsidR="00535585" w:rsidRPr="00F87ED3" w:rsidRDefault="00535585" w:rsidP="00681065">
      <w:pPr>
        <w:keepNext/>
        <w:keepLines/>
        <w:spacing w:after="0" w:line="276" w:lineRule="auto"/>
        <w:ind w:right="-46"/>
        <w:rPr>
          <w:rFonts w:cstheme="minorHAnsi"/>
          <w:szCs w:val="24"/>
        </w:rPr>
      </w:pPr>
      <w:r w:rsidRPr="00F87ED3">
        <w:rPr>
          <w:rFonts w:cstheme="minorHAnsi"/>
          <w:szCs w:val="24"/>
        </w:rPr>
        <w:t>matična št.: 5083354000</w:t>
      </w:r>
      <w:r w:rsidRPr="00F87ED3">
        <w:rPr>
          <w:rFonts w:cstheme="minorHAnsi"/>
          <w:szCs w:val="24"/>
        </w:rPr>
        <w:tab/>
      </w:r>
    </w:p>
    <w:p w14:paraId="7C331527" w14:textId="77777777" w:rsidR="00535585" w:rsidRPr="00F87ED3" w:rsidRDefault="00535585" w:rsidP="00681065">
      <w:pPr>
        <w:keepNext/>
        <w:keepLines/>
        <w:spacing w:after="40" w:line="276" w:lineRule="auto"/>
        <w:ind w:right="-46"/>
        <w:rPr>
          <w:rFonts w:cstheme="minorHAnsi"/>
          <w:szCs w:val="24"/>
        </w:rPr>
      </w:pPr>
      <w:r w:rsidRPr="00F87ED3">
        <w:rPr>
          <w:rFonts w:cstheme="minorHAnsi"/>
          <w:szCs w:val="24"/>
        </w:rPr>
        <w:t>davčna številka: SI 63332248</w:t>
      </w:r>
    </w:p>
    <w:p w14:paraId="4EBF6A9C" w14:textId="77777777" w:rsidR="00535585" w:rsidRPr="00F87ED3" w:rsidRDefault="00535585" w:rsidP="00681065">
      <w:pPr>
        <w:keepNext/>
        <w:keepLines/>
        <w:spacing w:line="276" w:lineRule="auto"/>
        <w:ind w:right="-46"/>
        <w:rPr>
          <w:rFonts w:cstheme="minorHAnsi"/>
          <w:szCs w:val="24"/>
        </w:rPr>
      </w:pPr>
      <w:r w:rsidRPr="00F87ED3">
        <w:rPr>
          <w:rFonts w:cstheme="minorHAnsi"/>
          <w:szCs w:val="24"/>
        </w:rPr>
        <w:t>ki jo zastopa Gregor Pečan, ravnatelj</w:t>
      </w:r>
    </w:p>
    <w:p w14:paraId="2069BCD0" w14:textId="77777777" w:rsidR="00535585" w:rsidRPr="00F87ED3" w:rsidRDefault="00535585" w:rsidP="00681065">
      <w:pPr>
        <w:keepNext/>
        <w:keepLines/>
        <w:spacing w:line="276" w:lineRule="auto"/>
        <w:ind w:right="-46"/>
        <w:rPr>
          <w:rFonts w:cstheme="minorHAnsi"/>
          <w:szCs w:val="24"/>
        </w:rPr>
      </w:pPr>
      <w:r w:rsidRPr="00F87ED3">
        <w:rPr>
          <w:rFonts w:cstheme="minorHAnsi"/>
          <w:szCs w:val="24"/>
        </w:rPr>
        <w:t>(v nadaljevanju »</w:t>
      </w:r>
      <w:r w:rsidRPr="00F87ED3">
        <w:rPr>
          <w:rFonts w:cstheme="minorHAnsi"/>
          <w:b/>
          <w:szCs w:val="24"/>
        </w:rPr>
        <w:t>naročnik</w:t>
      </w:r>
      <w:r w:rsidRPr="00F87ED3">
        <w:rPr>
          <w:rFonts w:cstheme="minorHAnsi"/>
          <w:szCs w:val="24"/>
        </w:rPr>
        <w:t>«)</w:t>
      </w:r>
    </w:p>
    <w:p w14:paraId="137D3EBF" w14:textId="77777777" w:rsidR="00535585" w:rsidRPr="00F87ED3" w:rsidRDefault="00535585" w:rsidP="00681065">
      <w:pPr>
        <w:keepNext/>
        <w:keepLines/>
        <w:spacing w:line="276" w:lineRule="auto"/>
        <w:ind w:right="965"/>
        <w:rPr>
          <w:rFonts w:cstheme="minorHAnsi"/>
          <w:szCs w:val="24"/>
        </w:rPr>
      </w:pPr>
      <w:r w:rsidRPr="00F87ED3">
        <w:rPr>
          <w:rFonts w:cstheme="minorHAnsi"/>
          <w:szCs w:val="24"/>
        </w:rPr>
        <w:t>in</w:t>
      </w:r>
    </w:p>
    <w:p w14:paraId="46DCEE4B" w14:textId="77777777" w:rsidR="00535585" w:rsidRPr="00F87ED3" w:rsidRDefault="00535585" w:rsidP="00681065">
      <w:pPr>
        <w:keepNext/>
        <w:keepLines/>
        <w:spacing w:after="40" w:line="276" w:lineRule="auto"/>
        <w:ind w:right="-46"/>
        <w:rPr>
          <w:rFonts w:cstheme="minorHAnsi"/>
          <w:szCs w:val="24"/>
        </w:rPr>
      </w:pPr>
      <w:r w:rsidRPr="00F87ED3">
        <w:rPr>
          <w:rFonts w:cstheme="minorHAnsi"/>
          <w:szCs w:val="24"/>
        </w:rPr>
        <w:t>________________________</w:t>
      </w:r>
    </w:p>
    <w:p w14:paraId="24AE82F9" w14:textId="77777777" w:rsidR="00535585" w:rsidRPr="00F87ED3" w:rsidRDefault="00535585" w:rsidP="00681065">
      <w:pPr>
        <w:keepNext/>
        <w:keepLines/>
        <w:spacing w:after="40" w:line="276" w:lineRule="auto"/>
        <w:ind w:right="-46"/>
        <w:rPr>
          <w:rFonts w:cstheme="minorHAnsi"/>
          <w:szCs w:val="24"/>
        </w:rPr>
      </w:pPr>
      <w:r w:rsidRPr="00F87ED3">
        <w:rPr>
          <w:rFonts w:cstheme="minorHAnsi"/>
          <w:szCs w:val="24"/>
        </w:rPr>
        <w:t>________________________</w:t>
      </w:r>
    </w:p>
    <w:p w14:paraId="55E3481F" w14:textId="77777777" w:rsidR="00535585" w:rsidRPr="00F87ED3" w:rsidRDefault="00535585" w:rsidP="00681065">
      <w:pPr>
        <w:keepNext/>
        <w:keepLines/>
        <w:spacing w:after="40" w:line="276" w:lineRule="auto"/>
        <w:ind w:right="-46"/>
        <w:rPr>
          <w:rFonts w:cstheme="minorHAnsi"/>
          <w:szCs w:val="24"/>
        </w:rPr>
      </w:pPr>
      <w:r w:rsidRPr="00F87ED3">
        <w:rPr>
          <w:rFonts w:cstheme="minorHAnsi"/>
          <w:szCs w:val="24"/>
        </w:rPr>
        <w:t>________________________</w:t>
      </w:r>
    </w:p>
    <w:p w14:paraId="0B52B9E9" w14:textId="77777777" w:rsidR="00535585" w:rsidRPr="00F87ED3" w:rsidRDefault="00535585" w:rsidP="00681065">
      <w:pPr>
        <w:keepNext/>
        <w:keepLines/>
        <w:spacing w:after="40" w:line="276" w:lineRule="auto"/>
        <w:ind w:right="-46"/>
        <w:rPr>
          <w:rFonts w:cstheme="minorHAnsi"/>
          <w:szCs w:val="24"/>
        </w:rPr>
      </w:pPr>
      <w:r w:rsidRPr="00F87ED3">
        <w:rPr>
          <w:rFonts w:cstheme="minorHAnsi"/>
          <w:szCs w:val="24"/>
        </w:rPr>
        <w:t>Matična številka:  _____________</w:t>
      </w:r>
    </w:p>
    <w:p w14:paraId="7FB2E1A7" w14:textId="77777777" w:rsidR="00535585" w:rsidRPr="00F87ED3" w:rsidRDefault="00535585" w:rsidP="00681065">
      <w:pPr>
        <w:keepNext/>
        <w:keepLines/>
        <w:spacing w:after="40" w:line="276" w:lineRule="auto"/>
        <w:ind w:right="-46"/>
        <w:rPr>
          <w:rFonts w:cstheme="minorHAnsi"/>
          <w:szCs w:val="24"/>
        </w:rPr>
      </w:pPr>
      <w:r w:rsidRPr="00F87ED3">
        <w:rPr>
          <w:rFonts w:cstheme="minorHAnsi"/>
          <w:szCs w:val="24"/>
        </w:rPr>
        <w:t>Davčna številka: _____________</w:t>
      </w:r>
    </w:p>
    <w:p w14:paraId="0C87C4D9" w14:textId="77777777" w:rsidR="00535585" w:rsidRPr="00F87ED3" w:rsidRDefault="00535585" w:rsidP="00681065">
      <w:pPr>
        <w:keepNext/>
        <w:keepLines/>
        <w:spacing w:after="40" w:line="276" w:lineRule="auto"/>
        <w:ind w:right="-46"/>
        <w:rPr>
          <w:rFonts w:cstheme="minorHAnsi"/>
          <w:szCs w:val="24"/>
        </w:rPr>
      </w:pPr>
      <w:r w:rsidRPr="00F87ED3">
        <w:rPr>
          <w:rFonts w:cstheme="minorHAnsi"/>
          <w:szCs w:val="24"/>
        </w:rPr>
        <w:t>TRR: _____________</w:t>
      </w:r>
    </w:p>
    <w:p w14:paraId="4F977200" w14:textId="77777777" w:rsidR="00535585" w:rsidRPr="00F87ED3" w:rsidRDefault="00535585" w:rsidP="00681065">
      <w:pPr>
        <w:keepNext/>
        <w:keepLines/>
        <w:spacing w:line="276" w:lineRule="auto"/>
        <w:rPr>
          <w:rFonts w:cstheme="minorHAnsi"/>
          <w:szCs w:val="24"/>
        </w:rPr>
      </w:pPr>
      <w:r w:rsidRPr="00F87ED3">
        <w:rPr>
          <w:rFonts w:cstheme="minorHAnsi"/>
          <w:szCs w:val="24"/>
        </w:rPr>
        <w:t>ki ga zastopa _____________</w:t>
      </w:r>
    </w:p>
    <w:p w14:paraId="7FFD5A8A" w14:textId="77777777" w:rsidR="00535585" w:rsidRPr="00F87ED3" w:rsidRDefault="00535585" w:rsidP="00681065">
      <w:pPr>
        <w:keepNext/>
        <w:keepLines/>
        <w:spacing w:line="276" w:lineRule="auto"/>
        <w:rPr>
          <w:rFonts w:cstheme="minorHAnsi"/>
          <w:szCs w:val="24"/>
        </w:rPr>
      </w:pPr>
      <w:r w:rsidRPr="00F87ED3">
        <w:rPr>
          <w:rFonts w:cstheme="minorHAnsi"/>
          <w:szCs w:val="24"/>
        </w:rPr>
        <w:t>(v nadaljevanju »</w:t>
      </w:r>
      <w:r w:rsidRPr="00F87ED3">
        <w:rPr>
          <w:rFonts w:cstheme="minorHAnsi"/>
          <w:b/>
          <w:szCs w:val="24"/>
        </w:rPr>
        <w:t>dobavitelj</w:t>
      </w:r>
      <w:r w:rsidRPr="00F87ED3">
        <w:rPr>
          <w:rFonts w:cstheme="minorHAnsi"/>
          <w:szCs w:val="24"/>
        </w:rPr>
        <w:t>«)</w:t>
      </w:r>
    </w:p>
    <w:p w14:paraId="35875998" w14:textId="77777777" w:rsidR="00535585" w:rsidRPr="00F87ED3" w:rsidRDefault="00535585" w:rsidP="00681065">
      <w:pPr>
        <w:keepNext/>
        <w:keepLines/>
        <w:spacing w:line="276" w:lineRule="auto"/>
        <w:rPr>
          <w:rFonts w:cstheme="minorHAnsi"/>
          <w:b/>
          <w:szCs w:val="24"/>
        </w:rPr>
      </w:pPr>
    </w:p>
    <w:p w14:paraId="2484E0A1" w14:textId="77777777" w:rsidR="00535585" w:rsidRPr="00F87ED3" w:rsidRDefault="00535585" w:rsidP="00681065">
      <w:pPr>
        <w:keepNext/>
        <w:keepLines/>
        <w:spacing w:line="276" w:lineRule="auto"/>
        <w:rPr>
          <w:rFonts w:cstheme="minorHAnsi"/>
          <w:szCs w:val="24"/>
        </w:rPr>
      </w:pPr>
      <w:r w:rsidRPr="00F87ED3">
        <w:rPr>
          <w:rFonts w:cstheme="minorHAnsi"/>
          <w:szCs w:val="24"/>
        </w:rPr>
        <w:t>sklepata naslednjo</w:t>
      </w:r>
    </w:p>
    <w:p w14:paraId="18AA541C" w14:textId="77777777" w:rsidR="00535585" w:rsidRPr="00F87ED3" w:rsidRDefault="00535585" w:rsidP="00681065">
      <w:pPr>
        <w:keepNext/>
        <w:keepLines/>
        <w:spacing w:line="276" w:lineRule="auto"/>
        <w:ind w:left="284" w:right="965"/>
        <w:rPr>
          <w:rFonts w:cstheme="minorHAnsi"/>
          <w:szCs w:val="24"/>
        </w:rPr>
      </w:pPr>
    </w:p>
    <w:p w14:paraId="596984EC" w14:textId="77777777" w:rsidR="00535585" w:rsidRPr="00F87ED3" w:rsidRDefault="00535585" w:rsidP="00681065">
      <w:pPr>
        <w:keepNext/>
        <w:jc w:val="center"/>
        <w:rPr>
          <w:rFonts w:cstheme="minorHAnsi"/>
          <w:b/>
          <w:sz w:val="28"/>
        </w:rPr>
      </w:pPr>
      <w:r w:rsidRPr="00F87ED3">
        <w:rPr>
          <w:rFonts w:cstheme="minorHAnsi"/>
          <w:b/>
          <w:sz w:val="28"/>
        </w:rPr>
        <w:t>POGODBO O SUKCESIVNI DOBAVI ŽIVIL št. ___ ZA SKLOP ____</w:t>
      </w:r>
    </w:p>
    <w:p w14:paraId="401D27E7" w14:textId="11DC60FB" w:rsidR="00535585" w:rsidRPr="00F87ED3" w:rsidRDefault="00535585" w:rsidP="00681065">
      <w:pPr>
        <w:keepNext/>
        <w:autoSpaceDE w:val="0"/>
        <w:autoSpaceDN w:val="0"/>
        <w:adjustRightInd w:val="0"/>
        <w:spacing w:line="276" w:lineRule="auto"/>
        <w:ind w:left="284"/>
        <w:jc w:val="center"/>
        <w:rPr>
          <w:rFonts w:cstheme="minorHAnsi"/>
          <w:color w:val="000000"/>
          <w:szCs w:val="20"/>
        </w:rPr>
      </w:pPr>
      <w:r w:rsidRPr="00F87ED3">
        <w:rPr>
          <w:rFonts w:cstheme="minorHAnsi"/>
          <w:color w:val="000000"/>
          <w:szCs w:val="20"/>
        </w:rPr>
        <w:t>V SKLADU Z OKVIRNIM SPORAZUM ŠT. _____ IN J</w:t>
      </w:r>
      <w:r>
        <w:rPr>
          <w:rFonts w:cstheme="minorHAnsi"/>
          <w:color w:val="000000"/>
          <w:szCs w:val="20"/>
        </w:rPr>
        <w:t>AVNIM NAROČILOM »KONVENCION</w:t>
      </w:r>
      <w:r w:rsidR="00C516C5">
        <w:rPr>
          <w:rFonts w:cstheme="minorHAnsi"/>
          <w:color w:val="000000"/>
          <w:szCs w:val="20"/>
        </w:rPr>
        <w:t>L</w:t>
      </w:r>
      <w:r>
        <w:rPr>
          <w:rFonts w:cstheme="minorHAnsi"/>
          <w:color w:val="000000"/>
          <w:szCs w:val="20"/>
        </w:rPr>
        <w:t>A IN EKOLOŠKA</w:t>
      </w:r>
      <w:r w:rsidRPr="00F87ED3">
        <w:rPr>
          <w:rFonts w:cstheme="minorHAnsi"/>
          <w:color w:val="000000"/>
          <w:szCs w:val="20"/>
        </w:rPr>
        <w:t xml:space="preserve"> ŽIVIL</w:t>
      </w:r>
      <w:r>
        <w:rPr>
          <w:rFonts w:cstheme="minorHAnsi"/>
          <w:color w:val="000000"/>
          <w:szCs w:val="20"/>
        </w:rPr>
        <w:t>A</w:t>
      </w:r>
      <w:r w:rsidRPr="00F87ED3">
        <w:rPr>
          <w:rFonts w:cstheme="minorHAnsi"/>
          <w:color w:val="000000"/>
          <w:szCs w:val="20"/>
        </w:rPr>
        <w:t xml:space="preserve"> ZA POTREBE OSNOVNE ŠOLE JANKA MODRA, DOL PRI LJUBLJANI, ZA OBDOBJE ŠTIRIH LET«</w:t>
      </w:r>
    </w:p>
    <w:p w14:paraId="39909E69" w14:textId="77777777" w:rsidR="00535585" w:rsidRPr="00F87ED3" w:rsidRDefault="00535585" w:rsidP="00681065">
      <w:pPr>
        <w:keepNext/>
        <w:keepLines/>
        <w:widowControl w:val="0"/>
        <w:overflowPunct w:val="0"/>
        <w:autoSpaceDE w:val="0"/>
        <w:autoSpaceDN w:val="0"/>
        <w:adjustRightInd w:val="0"/>
        <w:spacing w:after="0" w:line="276" w:lineRule="auto"/>
        <w:textAlignment w:val="baseline"/>
        <w:rPr>
          <w:rFonts w:cstheme="minorHAnsi"/>
          <w:szCs w:val="24"/>
        </w:rPr>
      </w:pPr>
    </w:p>
    <w:p w14:paraId="7C1A05A5" w14:textId="77777777" w:rsidR="00535585" w:rsidRDefault="00535585" w:rsidP="00681065">
      <w:pPr>
        <w:pStyle w:val="Odstavekseznama"/>
        <w:keepNext/>
        <w:keepLines/>
        <w:widowControl w:val="0"/>
        <w:numPr>
          <w:ilvl w:val="0"/>
          <w:numId w:val="29"/>
        </w:numPr>
        <w:overflowPunct w:val="0"/>
        <w:autoSpaceDE w:val="0"/>
        <w:autoSpaceDN w:val="0"/>
        <w:adjustRightInd w:val="0"/>
        <w:spacing w:before="120" w:after="120" w:line="276" w:lineRule="auto"/>
        <w:jc w:val="center"/>
        <w:textAlignment w:val="baseline"/>
        <w:rPr>
          <w:rFonts w:cstheme="minorHAnsi"/>
          <w:b/>
          <w:szCs w:val="24"/>
        </w:rPr>
      </w:pPr>
      <w:r w:rsidRPr="001D0B21">
        <w:rPr>
          <w:rFonts w:cstheme="minorHAnsi"/>
          <w:b/>
          <w:szCs w:val="24"/>
        </w:rPr>
        <w:t>UVODNE DOLOČBE</w:t>
      </w:r>
    </w:p>
    <w:p w14:paraId="0D57938A" w14:textId="77777777" w:rsidR="00535585" w:rsidRDefault="00535585" w:rsidP="00681065">
      <w:pPr>
        <w:pStyle w:val="Odstavekseznama"/>
        <w:keepNext/>
        <w:keepLines/>
        <w:widowControl w:val="0"/>
        <w:numPr>
          <w:ilvl w:val="0"/>
          <w:numId w:val="30"/>
        </w:numPr>
        <w:overflowPunct w:val="0"/>
        <w:autoSpaceDE w:val="0"/>
        <w:autoSpaceDN w:val="0"/>
        <w:adjustRightInd w:val="0"/>
        <w:spacing w:before="120" w:after="120" w:line="276" w:lineRule="auto"/>
        <w:jc w:val="center"/>
        <w:textAlignment w:val="baseline"/>
        <w:rPr>
          <w:rFonts w:cstheme="minorHAnsi"/>
          <w:b/>
          <w:szCs w:val="24"/>
        </w:rPr>
      </w:pPr>
      <w:r>
        <w:rPr>
          <w:rFonts w:cstheme="minorHAnsi"/>
          <w:b/>
          <w:szCs w:val="24"/>
        </w:rPr>
        <w:t>člen</w:t>
      </w:r>
    </w:p>
    <w:p w14:paraId="73C3CDB3" w14:textId="77777777" w:rsidR="00535585" w:rsidRDefault="00535585" w:rsidP="00681065">
      <w:pPr>
        <w:keepNext/>
        <w:keepLines/>
        <w:widowControl w:val="0"/>
        <w:overflowPunct w:val="0"/>
        <w:autoSpaceDE w:val="0"/>
        <w:autoSpaceDN w:val="0"/>
        <w:adjustRightInd w:val="0"/>
        <w:spacing w:before="120" w:after="120" w:line="276" w:lineRule="auto"/>
        <w:textAlignment w:val="baseline"/>
        <w:rPr>
          <w:rFonts w:cstheme="minorHAnsi"/>
          <w:szCs w:val="24"/>
        </w:rPr>
      </w:pPr>
      <w:r w:rsidRPr="0007520F">
        <w:rPr>
          <w:rFonts w:cstheme="minorHAnsi"/>
          <w:szCs w:val="24"/>
        </w:rPr>
        <w:t>Pogodbeni stranki sporazumno ugotavljata, da:</w:t>
      </w:r>
    </w:p>
    <w:p w14:paraId="39B7518D" w14:textId="18451C96" w:rsidR="00535585" w:rsidRPr="0007520F" w:rsidRDefault="00535585" w:rsidP="00681065">
      <w:pPr>
        <w:pStyle w:val="Odstavekseznama"/>
        <w:keepNext/>
        <w:numPr>
          <w:ilvl w:val="0"/>
          <w:numId w:val="31"/>
        </w:numPr>
        <w:autoSpaceDE w:val="0"/>
        <w:autoSpaceDN w:val="0"/>
        <w:adjustRightInd w:val="0"/>
        <w:spacing w:line="276" w:lineRule="auto"/>
        <w:rPr>
          <w:rFonts w:cstheme="minorHAnsi"/>
          <w:color w:val="000000"/>
          <w:szCs w:val="20"/>
        </w:rPr>
      </w:pPr>
      <w:r w:rsidRPr="0007520F">
        <w:rPr>
          <w:rFonts w:cstheme="minorHAnsi"/>
          <w:szCs w:val="24"/>
        </w:rPr>
        <w:t xml:space="preserve">sta dne ________ na podlagi javnega naročila št. JN____ </w:t>
      </w:r>
      <w:r w:rsidRPr="0007520F">
        <w:rPr>
          <w:rFonts w:cstheme="minorHAnsi"/>
          <w:color w:val="000000"/>
          <w:szCs w:val="20"/>
        </w:rPr>
        <w:t>»</w:t>
      </w:r>
      <w:r w:rsidR="00423C0F">
        <w:rPr>
          <w:rFonts w:cstheme="minorHAnsi"/>
          <w:color w:val="000000"/>
          <w:szCs w:val="20"/>
        </w:rPr>
        <w:t>Sukcesivna dobava živil</w:t>
      </w:r>
      <w:r w:rsidRPr="0007520F">
        <w:rPr>
          <w:rFonts w:cstheme="minorHAnsi"/>
          <w:color w:val="000000"/>
          <w:szCs w:val="20"/>
        </w:rPr>
        <w:t xml:space="preserve"> za potrebe </w:t>
      </w:r>
      <w:r>
        <w:rPr>
          <w:rFonts w:cstheme="minorHAnsi"/>
          <w:color w:val="000000"/>
          <w:szCs w:val="20"/>
        </w:rPr>
        <w:t>Osnovne šole Janka Modra, Dol pri L</w:t>
      </w:r>
      <w:r w:rsidRPr="0007520F">
        <w:rPr>
          <w:rFonts w:cstheme="minorHAnsi"/>
          <w:color w:val="000000"/>
          <w:szCs w:val="20"/>
        </w:rPr>
        <w:t>jubljani, za obdobje štirih let«</w:t>
      </w:r>
      <w:r>
        <w:rPr>
          <w:rFonts w:cstheme="minorHAnsi"/>
          <w:color w:val="000000"/>
          <w:szCs w:val="20"/>
        </w:rPr>
        <w:t xml:space="preserve">, </w:t>
      </w:r>
      <w:r w:rsidRPr="0007520F">
        <w:rPr>
          <w:rFonts w:cstheme="minorHAnsi"/>
          <w:szCs w:val="24"/>
        </w:rPr>
        <w:t>sklenili okvirni sporazum št. _____ za obdobje od ________ do _____</w:t>
      </w:r>
      <w:r>
        <w:rPr>
          <w:rFonts w:cstheme="minorHAnsi"/>
          <w:szCs w:val="24"/>
        </w:rPr>
        <w:t>;</w:t>
      </w:r>
    </w:p>
    <w:p w14:paraId="48C05C13" w14:textId="3880A75F" w:rsidR="00535585" w:rsidRPr="00042C70" w:rsidRDefault="00535585" w:rsidP="00681065">
      <w:pPr>
        <w:pStyle w:val="Odstavekseznama"/>
        <w:keepNext/>
        <w:numPr>
          <w:ilvl w:val="0"/>
          <w:numId w:val="31"/>
        </w:numPr>
        <w:autoSpaceDE w:val="0"/>
        <w:autoSpaceDN w:val="0"/>
        <w:adjustRightInd w:val="0"/>
        <w:spacing w:line="276" w:lineRule="auto"/>
        <w:rPr>
          <w:rFonts w:cstheme="minorHAnsi"/>
          <w:color w:val="000000"/>
          <w:szCs w:val="20"/>
        </w:rPr>
      </w:pPr>
      <w:r>
        <w:rPr>
          <w:rFonts w:cstheme="minorHAnsi"/>
          <w:szCs w:val="24"/>
        </w:rPr>
        <w:lastRenderedPageBreak/>
        <w:t>da se ta pogodba sklepa na podlagi in pod pogoji, ki so določeni v okvirnem sporazumu iz prejšnje alineje;</w:t>
      </w:r>
    </w:p>
    <w:p w14:paraId="3AA1B058" w14:textId="1C5EEB5E" w:rsidR="00042C70" w:rsidRPr="0007520F" w:rsidRDefault="00042C70" w:rsidP="00681065">
      <w:pPr>
        <w:pStyle w:val="Odstavekseznama"/>
        <w:keepNext/>
        <w:numPr>
          <w:ilvl w:val="0"/>
          <w:numId w:val="31"/>
        </w:numPr>
        <w:autoSpaceDE w:val="0"/>
        <w:autoSpaceDN w:val="0"/>
        <w:adjustRightInd w:val="0"/>
        <w:spacing w:line="276" w:lineRule="auto"/>
        <w:rPr>
          <w:rFonts w:cstheme="minorHAnsi"/>
          <w:color w:val="000000"/>
          <w:szCs w:val="20"/>
        </w:rPr>
      </w:pPr>
      <w:r>
        <w:rPr>
          <w:rFonts w:cstheme="minorHAnsi"/>
          <w:szCs w:val="24"/>
        </w:rPr>
        <w:t>da ima odstop od okvirnega sporazuma za posledico tudi prekinitev te pogodbe;</w:t>
      </w:r>
    </w:p>
    <w:p w14:paraId="1699142E" w14:textId="0A0601B8" w:rsidR="00535585" w:rsidRPr="0007520F" w:rsidRDefault="00535585" w:rsidP="00681065">
      <w:pPr>
        <w:pStyle w:val="Odstavekseznama"/>
        <w:keepNext/>
        <w:numPr>
          <w:ilvl w:val="0"/>
          <w:numId w:val="31"/>
        </w:numPr>
        <w:autoSpaceDE w:val="0"/>
        <w:autoSpaceDN w:val="0"/>
        <w:adjustRightInd w:val="0"/>
        <w:spacing w:line="276" w:lineRule="auto"/>
        <w:rPr>
          <w:rFonts w:cstheme="minorHAnsi"/>
          <w:color w:val="000000"/>
          <w:szCs w:val="20"/>
        </w:rPr>
      </w:pPr>
      <w:r>
        <w:rPr>
          <w:rFonts w:cstheme="minorHAnsi"/>
          <w:szCs w:val="24"/>
        </w:rPr>
        <w:t xml:space="preserve">da je bil dobavitelj na podlagi ponovnega odpiranja konkurence z dne </w:t>
      </w:r>
      <w:r w:rsidR="006A7823">
        <w:rPr>
          <w:rFonts w:cstheme="minorHAnsi"/>
          <w:szCs w:val="24"/>
        </w:rPr>
        <w:t>_______</w:t>
      </w:r>
      <w:r>
        <w:rPr>
          <w:rFonts w:cstheme="minorHAnsi"/>
          <w:szCs w:val="24"/>
        </w:rPr>
        <w:t>____, izbran za sklop št. ___ - _______;</w:t>
      </w:r>
    </w:p>
    <w:p w14:paraId="09A7E2EF" w14:textId="6F79ED2C" w:rsidR="00535585" w:rsidRPr="00535585" w:rsidRDefault="00535585" w:rsidP="00681065">
      <w:pPr>
        <w:pStyle w:val="Odstavekseznama"/>
        <w:keepNext/>
        <w:numPr>
          <w:ilvl w:val="0"/>
          <w:numId w:val="31"/>
        </w:numPr>
        <w:autoSpaceDE w:val="0"/>
        <w:autoSpaceDN w:val="0"/>
        <w:adjustRightInd w:val="0"/>
        <w:spacing w:after="0" w:line="276" w:lineRule="auto"/>
        <w:ind w:left="1003" w:hanging="357"/>
        <w:rPr>
          <w:rFonts w:cstheme="minorHAnsi"/>
          <w:color w:val="000000"/>
          <w:szCs w:val="20"/>
        </w:rPr>
      </w:pPr>
      <w:r w:rsidRPr="00535585">
        <w:rPr>
          <w:rFonts w:cstheme="minorHAnsi"/>
          <w:szCs w:val="24"/>
        </w:rPr>
        <w:t>da bo dobavitelj naročniku zagotavljal živila za sklop št. ____ - ______ v obdobju od ________ do ________ v skladu z okvirnim sporazumom in na podlagi povabila k oddaji ponudbe za odpiranje konkurence z dne ______.</w:t>
      </w:r>
    </w:p>
    <w:p w14:paraId="338CA4AD" w14:textId="7F0B6DA6" w:rsidR="00535585" w:rsidRDefault="00535585" w:rsidP="00681065">
      <w:pPr>
        <w:keepNext/>
        <w:autoSpaceDE w:val="0"/>
        <w:autoSpaceDN w:val="0"/>
        <w:adjustRightInd w:val="0"/>
        <w:spacing w:after="0" w:line="276" w:lineRule="auto"/>
        <w:rPr>
          <w:rFonts w:cstheme="minorHAnsi"/>
          <w:color w:val="000000"/>
          <w:szCs w:val="20"/>
        </w:rPr>
      </w:pPr>
    </w:p>
    <w:p w14:paraId="02BA241D" w14:textId="77777777" w:rsidR="00535585" w:rsidRPr="00787A9F" w:rsidRDefault="00535585" w:rsidP="00681065">
      <w:pPr>
        <w:pStyle w:val="Odstavekseznama"/>
        <w:keepNext/>
        <w:keepLines/>
        <w:widowControl w:val="0"/>
        <w:numPr>
          <w:ilvl w:val="0"/>
          <w:numId w:val="29"/>
        </w:numPr>
        <w:overflowPunct w:val="0"/>
        <w:autoSpaceDE w:val="0"/>
        <w:autoSpaceDN w:val="0"/>
        <w:adjustRightInd w:val="0"/>
        <w:spacing w:after="120" w:line="276" w:lineRule="auto"/>
        <w:jc w:val="center"/>
        <w:textAlignment w:val="baseline"/>
        <w:rPr>
          <w:rFonts w:cstheme="minorHAnsi"/>
          <w:color w:val="000000"/>
          <w:szCs w:val="20"/>
        </w:rPr>
      </w:pPr>
      <w:r w:rsidRPr="00787A9F">
        <w:rPr>
          <w:rFonts w:cstheme="minorHAnsi"/>
          <w:b/>
          <w:szCs w:val="24"/>
        </w:rPr>
        <w:t>PREDMET</w:t>
      </w:r>
      <w:r w:rsidRPr="00787A9F">
        <w:rPr>
          <w:rFonts w:cstheme="minorHAnsi"/>
          <w:b/>
          <w:color w:val="000000"/>
          <w:szCs w:val="20"/>
        </w:rPr>
        <w:t xml:space="preserve"> POGODBE in CENA ŽIVIL</w:t>
      </w:r>
    </w:p>
    <w:p w14:paraId="4DAB7D85" w14:textId="77777777" w:rsidR="00535585" w:rsidRDefault="00535585" w:rsidP="00681065">
      <w:pPr>
        <w:pStyle w:val="Odstavekseznama"/>
        <w:keepNext/>
        <w:keepLines/>
        <w:widowControl w:val="0"/>
        <w:numPr>
          <w:ilvl w:val="0"/>
          <w:numId w:val="30"/>
        </w:numPr>
        <w:overflowPunct w:val="0"/>
        <w:autoSpaceDE w:val="0"/>
        <w:autoSpaceDN w:val="0"/>
        <w:adjustRightInd w:val="0"/>
        <w:spacing w:before="120" w:after="120" w:line="276" w:lineRule="auto"/>
        <w:jc w:val="center"/>
        <w:textAlignment w:val="baseline"/>
        <w:rPr>
          <w:rFonts w:cstheme="minorHAnsi"/>
          <w:b/>
          <w:color w:val="000000"/>
          <w:szCs w:val="20"/>
        </w:rPr>
      </w:pPr>
      <w:r w:rsidRPr="0007520F">
        <w:rPr>
          <w:rFonts w:cstheme="minorHAnsi"/>
          <w:b/>
          <w:color w:val="000000"/>
          <w:szCs w:val="20"/>
        </w:rPr>
        <w:t>člen</w:t>
      </w:r>
    </w:p>
    <w:p w14:paraId="1755D7A0" w14:textId="6B44DF01" w:rsidR="00535585" w:rsidRDefault="00535585"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r w:rsidRPr="00535585">
        <w:rPr>
          <w:rFonts w:cstheme="minorHAnsi"/>
          <w:color w:val="000000"/>
          <w:szCs w:val="20"/>
        </w:rPr>
        <w:t>Predmet te pogodbe je dobava živil sklopa št. ____ iz javnega razpisa za javno naročilo št. JN_____, ki so specificirana v povabilu k oddaji ponudbe za odpiranje konkurence</w:t>
      </w:r>
      <w:r w:rsidR="0010757F">
        <w:rPr>
          <w:rFonts w:cstheme="minorHAnsi"/>
          <w:color w:val="000000"/>
          <w:szCs w:val="20"/>
        </w:rPr>
        <w:t>, v obdobju od ____________ do __________</w:t>
      </w:r>
      <w:r w:rsidRPr="00535585">
        <w:rPr>
          <w:rFonts w:cstheme="minorHAnsi"/>
          <w:color w:val="000000"/>
          <w:szCs w:val="20"/>
        </w:rPr>
        <w:t>.</w:t>
      </w:r>
    </w:p>
    <w:p w14:paraId="4C2C1DE0" w14:textId="44231267" w:rsidR="00306864" w:rsidRPr="00535585" w:rsidRDefault="00306864"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r>
        <w:rPr>
          <w:rFonts w:eastAsia="Times New Roman"/>
        </w:rPr>
        <w:t>Pogodba se sklepa za sklop (e): ______, _______, ______ v skladu z razpisno dokumentacijo in ponudbo dobavitelja, kar vse je sestavni del tega pogodbenega razmerja.</w:t>
      </w:r>
    </w:p>
    <w:p w14:paraId="67D4FD5F" w14:textId="47DE07B1" w:rsidR="00535585" w:rsidRDefault="00535585"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p>
    <w:p w14:paraId="710923EA" w14:textId="77777777" w:rsidR="00535585" w:rsidRPr="0007520F" w:rsidRDefault="00535585" w:rsidP="00681065">
      <w:pPr>
        <w:pStyle w:val="Odstavekseznama"/>
        <w:keepNext/>
        <w:keepLines/>
        <w:widowControl w:val="0"/>
        <w:numPr>
          <w:ilvl w:val="0"/>
          <w:numId w:val="30"/>
        </w:numPr>
        <w:overflowPunct w:val="0"/>
        <w:autoSpaceDE w:val="0"/>
        <w:autoSpaceDN w:val="0"/>
        <w:adjustRightInd w:val="0"/>
        <w:spacing w:before="120" w:after="120" w:line="276" w:lineRule="auto"/>
        <w:jc w:val="center"/>
        <w:textAlignment w:val="baseline"/>
        <w:rPr>
          <w:rFonts w:cstheme="minorHAnsi"/>
          <w:b/>
          <w:color w:val="000000"/>
          <w:szCs w:val="20"/>
        </w:rPr>
      </w:pPr>
      <w:r w:rsidRPr="0007520F">
        <w:rPr>
          <w:rFonts w:cstheme="minorHAnsi"/>
          <w:b/>
          <w:color w:val="000000"/>
          <w:szCs w:val="20"/>
        </w:rPr>
        <w:t>člen</w:t>
      </w:r>
    </w:p>
    <w:p w14:paraId="06B3B243" w14:textId="77777777" w:rsidR="00535585" w:rsidRDefault="00535585"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r>
        <w:rPr>
          <w:rFonts w:cstheme="minorHAnsi"/>
          <w:color w:val="000000"/>
          <w:szCs w:val="20"/>
        </w:rPr>
        <w:t xml:space="preserve">Cena </w:t>
      </w:r>
      <w:r w:rsidRPr="0007520F">
        <w:rPr>
          <w:rFonts w:cstheme="minorHAnsi"/>
          <w:color w:val="000000"/>
          <w:szCs w:val="20"/>
        </w:rPr>
        <w:t>dobavljenih živil je po enoti opredeljena v ponudbi dobavitelja št. ____ z dne ____</w:t>
      </w:r>
      <w:r>
        <w:rPr>
          <w:rFonts w:cstheme="minorHAnsi"/>
          <w:color w:val="000000"/>
          <w:szCs w:val="20"/>
        </w:rPr>
        <w:t xml:space="preserve"> in velja za celotno obdobje, za katerega je sklenjena ta pogodba.</w:t>
      </w:r>
    </w:p>
    <w:p w14:paraId="36CA5755" w14:textId="575DCEF0" w:rsidR="00535585" w:rsidRDefault="00535585"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r>
        <w:rPr>
          <w:rFonts w:cstheme="minorHAnsi"/>
          <w:color w:val="000000"/>
          <w:szCs w:val="20"/>
        </w:rPr>
        <w:t xml:space="preserve">Cena se lahko spremeni zgolj sporazumno z aneksom k tej pogodbi. </w:t>
      </w:r>
    </w:p>
    <w:p w14:paraId="44D8BEA1" w14:textId="0C6A529A" w:rsidR="0010757F" w:rsidRDefault="0010757F"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r>
        <w:rPr>
          <w:rFonts w:cstheme="minorHAnsi"/>
          <w:color w:val="000000"/>
          <w:szCs w:val="20"/>
        </w:rPr>
        <w:t>Naročnik ne nosi odškodninske odgovornosti zaradi nedoseganja nakupov v količini in vrednosti kot izhaja iz ocene v specifikaciji povabila k oddaji ponudbe iz odpiranja konkurence. Naročnik bo naročal in kupoval le tiste vrste in količine iz ponudbe, ki jih bo dejansko potreboval in sicer glede na sestavljen jedilnik in število oseb, za katere se bodo obroki pripravljali.</w:t>
      </w:r>
    </w:p>
    <w:p w14:paraId="7DE201ED" w14:textId="77777777" w:rsidR="006A7823" w:rsidRDefault="006A7823"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p>
    <w:p w14:paraId="7EE107E2" w14:textId="4D4FACA2" w:rsidR="007402E8" w:rsidRPr="007402E8" w:rsidRDefault="00535585" w:rsidP="007402E8">
      <w:pPr>
        <w:pStyle w:val="Odstavekseznama"/>
        <w:keepNext/>
        <w:keepLines/>
        <w:widowControl w:val="0"/>
        <w:numPr>
          <w:ilvl w:val="0"/>
          <w:numId w:val="29"/>
        </w:numPr>
        <w:overflowPunct w:val="0"/>
        <w:autoSpaceDE w:val="0"/>
        <w:autoSpaceDN w:val="0"/>
        <w:adjustRightInd w:val="0"/>
        <w:spacing w:before="120" w:after="360" w:line="276" w:lineRule="auto"/>
        <w:jc w:val="center"/>
        <w:textAlignment w:val="baseline"/>
        <w:rPr>
          <w:rFonts w:cstheme="minorHAnsi"/>
          <w:color w:val="000000"/>
          <w:szCs w:val="20"/>
        </w:rPr>
      </w:pPr>
      <w:r w:rsidRPr="00F6242C">
        <w:rPr>
          <w:rFonts w:cstheme="minorHAnsi"/>
          <w:b/>
          <w:color w:val="000000"/>
          <w:szCs w:val="20"/>
        </w:rPr>
        <w:t>PROTIKORUPCIJSKA KLAVZULA</w:t>
      </w:r>
    </w:p>
    <w:p w14:paraId="22713DB6" w14:textId="77777777" w:rsidR="00535585" w:rsidRPr="00F6242C" w:rsidRDefault="00535585" w:rsidP="00681065">
      <w:pPr>
        <w:pStyle w:val="Odstavekseznama"/>
        <w:keepNext/>
        <w:keepLines/>
        <w:widowControl w:val="0"/>
        <w:numPr>
          <w:ilvl w:val="0"/>
          <w:numId w:val="30"/>
        </w:numPr>
        <w:overflowPunct w:val="0"/>
        <w:autoSpaceDE w:val="0"/>
        <w:autoSpaceDN w:val="0"/>
        <w:adjustRightInd w:val="0"/>
        <w:spacing w:before="120" w:after="120" w:line="276" w:lineRule="auto"/>
        <w:jc w:val="center"/>
        <w:textAlignment w:val="baseline"/>
        <w:rPr>
          <w:rFonts w:cstheme="minorHAnsi"/>
          <w:b/>
          <w:color w:val="000000"/>
          <w:szCs w:val="20"/>
        </w:rPr>
      </w:pPr>
      <w:r w:rsidRPr="00F6242C">
        <w:rPr>
          <w:rFonts w:cstheme="minorHAnsi"/>
          <w:b/>
          <w:color w:val="000000"/>
          <w:szCs w:val="20"/>
        </w:rPr>
        <w:t>člen</w:t>
      </w:r>
    </w:p>
    <w:p w14:paraId="6D5932C6" w14:textId="77777777" w:rsidR="00535585" w:rsidRPr="00F87ED3" w:rsidRDefault="00535585" w:rsidP="00681065">
      <w:pPr>
        <w:keepNext/>
        <w:keepLines/>
        <w:widowControl w:val="0"/>
        <w:overflowPunct w:val="0"/>
        <w:autoSpaceDE w:val="0"/>
        <w:autoSpaceDN w:val="0"/>
        <w:adjustRightInd w:val="0"/>
        <w:textAlignment w:val="baseline"/>
        <w:rPr>
          <w:rFonts w:cstheme="minorHAnsi"/>
          <w:szCs w:val="24"/>
        </w:rPr>
      </w:pPr>
      <w:r>
        <w:rPr>
          <w:rFonts w:cstheme="minorHAnsi"/>
          <w:szCs w:val="24"/>
        </w:rPr>
        <w:t>Nična je pogodba, pri kateri</w:t>
      </w:r>
      <w:r w:rsidRPr="00F87ED3">
        <w:rPr>
          <w:rFonts w:cstheme="minorHAnsi"/>
          <w:szCs w:val="24"/>
        </w:rPr>
        <w:t xml:space="preserve"> kdo v imenu ali na račun druge stranke, predstavniku ali posredniku organa ali organizacije iz javnega sektorja obljubi, ponudi ali da kakšno nedovoljeno korist za: </w:t>
      </w:r>
    </w:p>
    <w:p w14:paraId="11FDD6F6" w14:textId="77777777" w:rsidR="00535585" w:rsidRPr="00F87ED3" w:rsidRDefault="00535585" w:rsidP="00681065">
      <w:pPr>
        <w:keepNext/>
        <w:keepLines/>
        <w:widowControl w:val="0"/>
        <w:numPr>
          <w:ilvl w:val="1"/>
          <w:numId w:val="13"/>
        </w:numPr>
        <w:overflowPunct w:val="0"/>
        <w:autoSpaceDE w:val="0"/>
        <w:autoSpaceDN w:val="0"/>
        <w:adjustRightInd w:val="0"/>
        <w:spacing w:after="0" w:line="240" w:lineRule="auto"/>
        <w:ind w:left="709" w:hanging="425"/>
        <w:textAlignment w:val="baseline"/>
        <w:rPr>
          <w:rFonts w:cstheme="minorHAnsi"/>
          <w:szCs w:val="24"/>
        </w:rPr>
      </w:pPr>
      <w:r w:rsidRPr="00F87ED3">
        <w:rPr>
          <w:rFonts w:cstheme="minorHAnsi"/>
          <w:szCs w:val="24"/>
        </w:rPr>
        <w:t xml:space="preserve">pridobitev posla ali </w:t>
      </w:r>
    </w:p>
    <w:p w14:paraId="522C46C0" w14:textId="77777777" w:rsidR="00535585" w:rsidRPr="00F87ED3" w:rsidRDefault="00535585" w:rsidP="00681065">
      <w:pPr>
        <w:keepNext/>
        <w:keepLines/>
        <w:widowControl w:val="0"/>
        <w:numPr>
          <w:ilvl w:val="1"/>
          <w:numId w:val="13"/>
        </w:numPr>
        <w:overflowPunct w:val="0"/>
        <w:autoSpaceDE w:val="0"/>
        <w:autoSpaceDN w:val="0"/>
        <w:adjustRightInd w:val="0"/>
        <w:spacing w:after="0" w:line="240" w:lineRule="auto"/>
        <w:ind w:left="709" w:hanging="425"/>
        <w:textAlignment w:val="baseline"/>
        <w:rPr>
          <w:rFonts w:cstheme="minorHAnsi"/>
          <w:szCs w:val="24"/>
        </w:rPr>
      </w:pPr>
      <w:r w:rsidRPr="00F87ED3">
        <w:rPr>
          <w:rFonts w:cstheme="minorHAnsi"/>
          <w:szCs w:val="24"/>
        </w:rPr>
        <w:t xml:space="preserve">za sklenitev posla pod ugodnejšimi pogoji ali </w:t>
      </w:r>
    </w:p>
    <w:p w14:paraId="07A3141D" w14:textId="77777777" w:rsidR="00535585" w:rsidRPr="00F87ED3" w:rsidRDefault="00535585" w:rsidP="00681065">
      <w:pPr>
        <w:keepNext/>
        <w:keepLines/>
        <w:widowControl w:val="0"/>
        <w:numPr>
          <w:ilvl w:val="1"/>
          <w:numId w:val="13"/>
        </w:numPr>
        <w:overflowPunct w:val="0"/>
        <w:autoSpaceDE w:val="0"/>
        <w:autoSpaceDN w:val="0"/>
        <w:adjustRightInd w:val="0"/>
        <w:spacing w:after="0" w:line="240" w:lineRule="auto"/>
        <w:ind w:left="709" w:hanging="425"/>
        <w:textAlignment w:val="baseline"/>
        <w:rPr>
          <w:rFonts w:cstheme="minorHAnsi"/>
          <w:szCs w:val="24"/>
        </w:rPr>
      </w:pPr>
      <w:r w:rsidRPr="00F87ED3">
        <w:rPr>
          <w:rFonts w:cstheme="minorHAnsi"/>
          <w:szCs w:val="24"/>
        </w:rPr>
        <w:t xml:space="preserve">za opustitev dolžnega nadzora nad izvajanjem obveznosti iz okvirnega sporazuma ali </w:t>
      </w:r>
    </w:p>
    <w:p w14:paraId="16474047" w14:textId="77777777" w:rsidR="00535585" w:rsidRPr="00F87ED3" w:rsidRDefault="00535585" w:rsidP="00681065">
      <w:pPr>
        <w:keepNext/>
        <w:keepLines/>
        <w:widowControl w:val="0"/>
        <w:numPr>
          <w:ilvl w:val="1"/>
          <w:numId w:val="13"/>
        </w:numPr>
        <w:overflowPunct w:val="0"/>
        <w:autoSpaceDE w:val="0"/>
        <w:autoSpaceDN w:val="0"/>
        <w:adjustRightInd w:val="0"/>
        <w:spacing w:after="0" w:line="240" w:lineRule="auto"/>
        <w:ind w:left="709" w:hanging="425"/>
        <w:textAlignment w:val="baseline"/>
        <w:rPr>
          <w:rFonts w:cstheme="minorHAnsi"/>
          <w:szCs w:val="24"/>
        </w:rPr>
      </w:pPr>
      <w:r w:rsidRPr="00F87ED3">
        <w:rPr>
          <w:rFonts w:cstheme="minorHAnsi"/>
          <w:szCs w:val="24"/>
        </w:rPr>
        <w:lastRenderedPageBreak/>
        <w:t>za drugo ravnanje ali opustitev, s katerim je organu ali organizaciji iz javnega sektorja povzročena škoda ali je omogočena pridobitev nedovoljene koristi predstavniku organa, posredniku organa ali organizacije iz javnega sektorja, drugi stranki okvirnega sporazuma ali njenemu predstavniku, zastopniku, posredniku.</w:t>
      </w:r>
    </w:p>
    <w:p w14:paraId="4679AFEC" w14:textId="77777777" w:rsidR="00535585" w:rsidRDefault="00535585"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p>
    <w:p w14:paraId="455EB931" w14:textId="77777777" w:rsidR="00535585" w:rsidRDefault="00535585" w:rsidP="00681065">
      <w:pPr>
        <w:pStyle w:val="Odstavekseznama"/>
        <w:keepNext/>
        <w:keepLines/>
        <w:widowControl w:val="0"/>
        <w:numPr>
          <w:ilvl w:val="0"/>
          <w:numId w:val="29"/>
        </w:numPr>
        <w:overflowPunct w:val="0"/>
        <w:autoSpaceDE w:val="0"/>
        <w:autoSpaceDN w:val="0"/>
        <w:adjustRightInd w:val="0"/>
        <w:spacing w:before="120" w:after="120" w:line="276" w:lineRule="auto"/>
        <w:jc w:val="center"/>
        <w:textAlignment w:val="baseline"/>
        <w:rPr>
          <w:rFonts w:cstheme="minorHAnsi"/>
          <w:b/>
          <w:color w:val="000000"/>
          <w:szCs w:val="20"/>
        </w:rPr>
      </w:pPr>
      <w:r w:rsidRPr="00F6242C">
        <w:rPr>
          <w:rFonts w:cstheme="minorHAnsi"/>
          <w:b/>
          <w:color w:val="000000"/>
          <w:szCs w:val="20"/>
        </w:rPr>
        <w:t>KONČNE DOLOČBE</w:t>
      </w:r>
    </w:p>
    <w:p w14:paraId="5DF35914" w14:textId="77777777" w:rsidR="00535585" w:rsidRDefault="00535585" w:rsidP="00681065">
      <w:pPr>
        <w:pStyle w:val="Odstavekseznama"/>
        <w:keepNext/>
        <w:keepLines/>
        <w:widowControl w:val="0"/>
        <w:numPr>
          <w:ilvl w:val="0"/>
          <w:numId w:val="30"/>
        </w:numPr>
        <w:overflowPunct w:val="0"/>
        <w:autoSpaceDE w:val="0"/>
        <w:autoSpaceDN w:val="0"/>
        <w:adjustRightInd w:val="0"/>
        <w:spacing w:before="120" w:after="120" w:line="276" w:lineRule="auto"/>
        <w:jc w:val="center"/>
        <w:textAlignment w:val="baseline"/>
        <w:rPr>
          <w:rFonts w:cstheme="minorHAnsi"/>
          <w:b/>
          <w:color w:val="000000"/>
          <w:szCs w:val="20"/>
        </w:rPr>
      </w:pPr>
      <w:r>
        <w:rPr>
          <w:rFonts w:cstheme="minorHAnsi"/>
          <w:b/>
          <w:color w:val="000000"/>
          <w:szCs w:val="20"/>
        </w:rPr>
        <w:t>člen</w:t>
      </w:r>
    </w:p>
    <w:p w14:paraId="5BAD2AA8" w14:textId="77777777" w:rsidR="00535585" w:rsidRPr="00F6242C" w:rsidRDefault="00535585"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r>
        <w:rPr>
          <w:rFonts w:cstheme="minorHAnsi"/>
          <w:color w:val="000000"/>
          <w:szCs w:val="20"/>
        </w:rPr>
        <w:t>Pogodbeni stranki</w:t>
      </w:r>
      <w:r w:rsidRPr="00F6242C">
        <w:rPr>
          <w:rFonts w:cstheme="minorHAnsi"/>
          <w:color w:val="000000"/>
          <w:szCs w:val="20"/>
        </w:rPr>
        <w:t xml:space="preserve"> bosta poskušali vse spore iz tega okvirnega sporazuma rešiti sporazumno. V kolikor sporazum med strankama ne bi bil mogoč, bo o sporih iz </w:t>
      </w:r>
      <w:r>
        <w:rPr>
          <w:rFonts w:cstheme="minorHAnsi"/>
          <w:color w:val="000000"/>
          <w:szCs w:val="20"/>
        </w:rPr>
        <w:t>te pogodbe</w:t>
      </w:r>
      <w:r w:rsidRPr="00F6242C">
        <w:rPr>
          <w:rFonts w:cstheme="minorHAnsi"/>
          <w:color w:val="000000"/>
          <w:szCs w:val="20"/>
        </w:rPr>
        <w:t xml:space="preserve"> odločalo stvarno pristojno sodišče po sedežu naročnika po slovenskem pravu. </w:t>
      </w:r>
    </w:p>
    <w:p w14:paraId="1D4A596F" w14:textId="77777777" w:rsidR="00535585" w:rsidRDefault="00535585" w:rsidP="00681065">
      <w:pPr>
        <w:pStyle w:val="Odstavekseznama"/>
        <w:keepNext/>
        <w:keepLines/>
        <w:widowControl w:val="0"/>
        <w:overflowPunct w:val="0"/>
        <w:autoSpaceDE w:val="0"/>
        <w:autoSpaceDN w:val="0"/>
        <w:adjustRightInd w:val="0"/>
        <w:spacing w:before="120" w:after="120" w:line="276" w:lineRule="auto"/>
        <w:ind w:left="1440"/>
        <w:textAlignment w:val="baseline"/>
        <w:rPr>
          <w:rFonts w:cstheme="minorHAnsi"/>
          <w:b/>
          <w:color w:val="000000"/>
          <w:szCs w:val="20"/>
        </w:rPr>
      </w:pPr>
    </w:p>
    <w:p w14:paraId="4855A81A" w14:textId="77777777" w:rsidR="00535585" w:rsidRPr="00F6242C" w:rsidRDefault="00535585" w:rsidP="00681065">
      <w:pPr>
        <w:pStyle w:val="Odstavekseznama"/>
        <w:keepNext/>
        <w:keepLines/>
        <w:widowControl w:val="0"/>
        <w:numPr>
          <w:ilvl w:val="0"/>
          <w:numId w:val="30"/>
        </w:numPr>
        <w:overflowPunct w:val="0"/>
        <w:autoSpaceDE w:val="0"/>
        <w:autoSpaceDN w:val="0"/>
        <w:adjustRightInd w:val="0"/>
        <w:spacing w:before="120" w:after="120" w:line="276" w:lineRule="auto"/>
        <w:jc w:val="center"/>
        <w:textAlignment w:val="baseline"/>
        <w:rPr>
          <w:rFonts w:cstheme="minorHAnsi"/>
          <w:b/>
          <w:color w:val="000000"/>
          <w:szCs w:val="20"/>
        </w:rPr>
      </w:pPr>
      <w:r>
        <w:rPr>
          <w:rFonts w:cstheme="minorHAnsi"/>
          <w:b/>
          <w:color w:val="000000"/>
          <w:szCs w:val="20"/>
        </w:rPr>
        <w:t>člen</w:t>
      </w:r>
    </w:p>
    <w:p w14:paraId="191ED0CE" w14:textId="77777777" w:rsidR="00535585" w:rsidRDefault="00535585" w:rsidP="00681065">
      <w:pPr>
        <w:keepNext/>
        <w:keepLines/>
        <w:widowControl w:val="0"/>
        <w:overflowPunct w:val="0"/>
        <w:autoSpaceDE w:val="0"/>
        <w:autoSpaceDN w:val="0"/>
        <w:adjustRightInd w:val="0"/>
        <w:spacing w:before="120" w:after="120" w:line="276" w:lineRule="auto"/>
        <w:textAlignment w:val="baseline"/>
        <w:rPr>
          <w:rFonts w:cstheme="minorHAnsi"/>
          <w:color w:val="000000"/>
          <w:szCs w:val="20"/>
        </w:rPr>
      </w:pPr>
      <w:r>
        <w:rPr>
          <w:rFonts w:cstheme="minorHAnsi"/>
          <w:color w:val="000000"/>
          <w:szCs w:val="20"/>
        </w:rPr>
        <w:t>Ta pogodba je sklenjena v dveh (2) izvodih, od katerih prejme vsaka pogodbena stranka en (1) izvod.</w:t>
      </w:r>
    </w:p>
    <w:p w14:paraId="16453132" w14:textId="7411B8B0" w:rsidR="00A83857" w:rsidRDefault="00A83857" w:rsidP="00681065">
      <w:pPr>
        <w:keepNext/>
        <w:spacing w:line="276" w:lineRule="auto"/>
        <w:rPr>
          <w:rFonts w:cstheme="minorHAnsi"/>
          <w:b/>
          <w:szCs w:val="24"/>
        </w:rPr>
      </w:pPr>
    </w:p>
    <w:p w14:paraId="66E728ED" w14:textId="77777777" w:rsidR="006A7823" w:rsidRPr="00F87ED3" w:rsidRDefault="006A7823" w:rsidP="00681065">
      <w:pPr>
        <w:keepNext/>
        <w:spacing w:line="276" w:lineRule="auto"/>
        <w:rPr>
          <w:rFonts w:cstheme="minorHAnsi"/>
          <w:b/>
          <w:szCs w:val="24"/>
        </w:rPr>
        <w:sectPr w:rsidR="006A7823" w:rsidRPr="00F87ED3" w:rsidSect="00A5653F">
          <w:type w:val="continuous"/>
          <w:pgSz w:w="11906" w:h="16838"/>
          <w:pgMar w:top="1417" w:right="1417" w:bottom="1417" w:left="1417" w:header="708" w:footer="708" w:gutter="0"/>
          <w:cols w:space="708"/>
          <w:titlePg/>
          <w:docGrid w:linePitch="360"/>
        </w:sectPr>
      </w:pPr>
    </w:p>
    <w:p w14:paraId="619AA221" w14:textId="7A314C6B" w:rsidR="00A83857" w:rsidRPr="00F87ED3" w:rsidRDefault="00A83857" w:rsidP="00681065">
      <w:pPr>
        <w:keepNext/>
        <w:spacing w:line="276" w:lineRule="auto"/>
        <w:rPr>
          <w:rFonts w:cstheme="minorHAnsi"/>
          <w:b/>
          <w:szCs w:val="24"/>
        </w:rPr>
      </w:pPr>
      <w:r w:rsidRPr="00F87ED3">
        <w:rPr>
          <w:rFonts w:cstheme="minorHAnsi"/>
          <w:b/>
          <w:szCs w:val="24"/>
        </w:rPr>
        <w:t>Datum:</w:t>
      </w:r>
      <w:r w:rsidR="00C04541">
        <w:rPr>
          <w:rFonts w:cstheme="minorHAnsi"/>
          <w:b/>
          <w:szCs w:val="24"/>
        </w:rPr>
        <w:t xml:space="preserve">                                                                                                       Datum:                                                         </w:t>
      </w:r>
    </w:p>
    <w:p w14:paraId="2B6BEBAC" w14:textId="31CA3F46" w:rsidR="00C04541" w:rsidRPr="00F87ED3" w:rsidRDefault="00A83857" w:rsidP="00681065">
      <w:pPr>
        <w:keepNext/>
        <w:spacing w:after="0" w:line="276" w:lineRule="auto"/>
        <w:rPr>
          <w:rFonts w:cstheme="minorHAnsi"/>
          <w:b/>
          <w:szCs w:val="24"/>
          <w:u w:val="single"/>
        </w:rPr>
      </w:pPr>
      <w:r w:rsidRPr="00F87ED3">
        <w:rPr>
          <w:rFonts w:cstheme="minorHAnsi"/>
          <w:b/>
          <w:szCs w:val="24"/>
          <w:u w:val="single"/>
        </w:rPr>
        <w:t>DOBAVITELJ:</w:t>
      </w:r>
      <w:r w:rsidR="00C04541">
        <w:rPr>
          <w:rFonts w:cstheme="minorHAnsi"/>
          <w:b/>
          <w:szCs w:val="24"/>
          <w:u w:val="single"/>
        </w:rPr>
        <w:t xml:space="preserve"> </w:t>
      </w:r>
      <w:r w:rsidR="00C04541" w:rsidRPr="00C04541">
        <w:rPr>
          <w:rFonts w:cstheme="minorHAnsi"/>
          <w:b/>
          <w:szCs w:val="24"/>
        </w:rPr>
        <w:t xml:space="preserve">                                                     </w:t>
      </w:r>
      <w:r w:rsidR="00C04541">
        <w:rPr>
          <w:rFonts w:cstheme="minorHAnsi"/>
          <w:b/>
          <w:szCs w:val="24"/>
        </w:rPr>
        <w:t xml:space="preserve">                                       </w:t>
      </w:r>
      <w:r w:rsidR="00C04541" w:rsidRPr="00F87ED3">
        <w:rPr>
          <w:rFonts w:cstheme="minorHAnsi"/>
          <w:b/>
          <w:szCs w:val="24"/>
          <w:u w:val="single"/>
        </w:rPr>
        <w:t>NAROČNIK:</w:t>
      </w:r>
    </w:p>
    <w:p w14:paraId="036B90F0" w14:textId="77777777" w:rsidR="00C04541" w:rsidRDefault="00A83857" w:rsidP="00681065">
      <w:pPr>
        <w:keepNext/>
        <w:spacing w:after="0" w:line="276" w:lineRule="auto"/>
        <w:jc w:val="right"/>
        <w:rPr>
          <w:rFonts w:cstheme="minorHAnsi"/>
          <w:b/>
          <w:szCs w:val="24"/>
        </w:rPr>
      </w:pPr>
      <w:r w:rsidRPr="00F87ED3">
        <w:rPr>
          <w:rFonts w:cstheme="minorHAnsi"/>
          <w:b/>
          <w:szCs w:val="24"/>
        </w:rPr>
        <w:t xml:space="preserve">Osnovna šola Janka Modra, </w:t>
      </w:r>
    </w:p>
    <w:p w14:paraId="59CD4CC8" w14:textId="64900062" w:rsidR="00A83857" w:rsidRPr="00F87ED3" w:rsidRDefault="00A83857" w:rsidP="00681065">
      <w:pPr>
        <w:keepNext/>
        <w:spacing w:after="0" w:line="276" w:lineRule="auto"/>
        <w:jc w:val="right"/>
        <w:rPr>
          <w:rFonts w:cstheme="minorHAnsi"/>
          <w:b/>
          <w:szCs w:val="24"/>
        </w:rPr>
      </w:pPr>
      <w:r w:rsidRPr="00F87ED3">
        <w:rPr>
          <w:rFonts w:cstheme="minorHAnsi"/>
          <w:b/>
          <w:szCs w:val="24"/>
        </w:rPr>
        <w:t>Dol pri Ljubljani</w:t>
      </w:r>
    </w:p>
    <w:p w14:paraId="34076F2C" w14:textId="77777777" w:rsidR="00A83857" w:rsidRPr="00F87ED3" w:rsidRDefault="00A83857" w:rsidP="00681065">
      <w:pPr>
        <w:keepNext/>
        <w:spacing w:after="0" w:line="276" w:lineRule="auto"/>
        <w:jc w:val="right"/>
        <w:rPr>
          <w:rFonts w:cstheme="minorHAnsi"/>
          <w:b/>
          <w:szCs w:val="24"/>
        </w:rPr>
      </w:pPr>
      <w:r w:rsidRPr="00F87ED3">
        <w:rPr>
          <w:rFonts w:cstheme="minorHAnsi"/>
          <w:b/>
          <w:szCs w:val="24"/>
        </w:rPr>
        <w:t>Gregor Pečan, ravnatelj</w:t>
      </w:r>
    </w:p>
    <w:p w14:paraId="14F360B4" w14:textId="53BA869C" w:rsidR="004D164D" w:rsidRDefault="004D164D">
      <w:pPr>
        <w:jc w:val="left"/>
        <w:rPr>
          <w:rFonts w:cstheme="minorHAnsi"/>
          <w:szCs w:val="24"/>
        </w:rPr>
      </w:pPr>
      <w:r>
        <w:rPr>
          <w:rFonts w:cstheme="minorHAnsi"/>
          <w:szCs w:val="24"/>
        </w:rPr>
        <w:br w:type="page"/>
      </w:r>
    </w:p>
    <w:p w14:paraId="35CAE990" w14:textId="77777777" w:rsidR="00A83857" w:rsidRPr="00F87ED3" w:rsidRDefault="00A83857" w:rsidP="00681065">
      <w:pPr>
        <w:keepNext/>
        <w:keepLines/>
        <w:widowControl w:val="0"/>
        <w:overflowPunct w:val="0"/>
        <w:autoSpaceDE w:val="0"/>
        <w:autoSpaceDN w:val="0"/>
        <w:adjustRightInd w:val="0"/>
        <w:spacing w:after="0" w:line="276" w:lineRule="auto"/>
        <w:textAlignment w:val="baseline"/>
        <w:rPr>
          <w:rFonts w:cstheme="minorHAnsi"/>
          <w:szCs w:val="24"/>
        </w:rPr>
        <w:sectPr w:rsidR="00A83857" w:rsidRPr="00F87ED3" w:rsidSect="00C04541">
          <w:type w:val="continuous"/>
          <w:pgSz w:w="11906" w:h="16838"/>
          <w:pgMar w:top="1417" w:right="1417" w:bottom="1417" w:left="1417" w:header="708" w:footer="708" w:gutter="0"/>
          <w:cols w:space="708"/>
          <w:titlePg/>
          <w:docGrid w:linePitch="360"/>
        </w:sectPr>
      </w:pPr>
    </w:p>
    <w:p w14:paraId="047E0D50" w14:textId="02B67C18" w:rsidR="004D164D" w:rsidRPr="00F87ED3" w:rsidRDefault="00C129A7" w:rsidP="004D164D">
      <w:pPr>
        <w:pStyle w:val="Naslov3"/>
        <w:jc w:val="right"/>
        <w:rPr>
          <w:rFonts w:asciiTheme="minorHAnsi" w:hAnsiTheme="minorHAnsi" w:cstheme="minorHAnsi"/>
        </w:rPr>
      </w:pPr>
      <w:bookmarkStart w:id="39" w:name="_Toc474921282"/>
      <w:r>
        <w:rPr>
          <w:rFonts w:asciiTheme="minorHAnsi" w:hAnsiTheme="minorHAnsi" w:cstheme="minorHAnsi"/>
        </w:rPr>
        <w:lastRenderedPageBreak/>
        <w:t>OBRAZEC ŠT. 13</w:t>
      </w:r>
      <w:r w:rsidR="004D164D" w:rsidRPr="00F87ED3">
        <w:rPr>
          <w:rFonts w:asciiTheme="minorHAnsi" w:hAnsiTheme="minorHAnsi" w:cstheme="minorHAnsi"/>
        </w:rPr>
        <w:t xml:space="preserve"> –</w:t>
      </w:r>
      <w:r w:rsidR="004D164D">
        <w:rPr>
          <w:rFonts w:asciiTheme="minorHAnsi" w:hAnsiTheme="minorHAnsi" w:cstheme="minorHAnsi"/>
        </w:rPr>
        <w:t xml:space="preserve"> OVOJNICA</w:t>
      </w:r>
      <w:bookmarkEnd w:id="39"/>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6095"/>
      </w:tblGrid>
      <w:tr w:rsidR="004D164D" w:rsidRPr="003F25CB" w14:paraId="3B97F583" w14:textId="77777777" w:rsidTr="005F33E1">
        <w:trPr>
          <w:trHeight w:val="70"/>
        </w:trPr>
        <w:tc>
          <w:tcPr>
            <w:tcW w:w="8075" w:type="dxa"/>
          </w:tcPr>
          <w:p w14:paraId="66044DBA" w14:textId="77777777" w:rsidR="004D164D" w:rsidRPr="00086705" w:rsidRDefault="004D164D" w:rsidP="005F33E1">
            <w:pPr>
              <w:rPr>
                <w:rFonts w:cstheme="minorHAnsi"/>
                <w:b/>
                <w:sz w:val="32"/>
                <w:szCs w:val="32"/>
              </w:rPr>
            </w:pPr>
            <w:r w:rsidRPr="00086705">
              <w:rPr>
                <w:rFonts w:cstheme="minorHAnsi"/>
                <w:b/>
                <w:sz w:val="32"/>
                <w:szCs w:val="32"/>
              </w:rPr>
              <w:t>PONUDNIK:</w:t>
            </w:r>
          </w:p>
          <w:p w14:paraId="4E26C1D8" w14:textId="77777777" w:rsidR="004D164D" w:rsidRPr="00086705" w:rsidRDefault="004D164D" w:rsidP="005F33E1">
            <w:pPr>
              <w:rPr>
                <w:rFonts w:cstheme="minorHAnsi"/>
                <w:b/>
                <w:sz w:val="32"/>
                <w:szCs w:val="32"/>
              </w:rPr>
            </w:pPr>
          </w:p>
          <w:p w14:paraId="29EE5BCB" w14:textId="77777777" w:rsidR="004D164D" w:rsidRPr="00086705" w:rsidRDefault="004D164D" w:rsidP="005F33E1">
            <w:pPr>
              <w:rPr>
                <w:rFonts w:cstheme="minorHAnsi"/>
                <w:b/>
                <w:sz w:val="32"/>
                <w:szCs w:val="32"/>
              </w:rPr>
            </w:pPr>
          </w:p>
        </w:tc>
        <w:tc>
          <w:tcPr>
            <w:tcW w:w="6095" w:type="dxa"/>
            <w:vMerge w:val="restart"/>
          </w:tcPr>
          <w:p w14:paraId="3844496C" w14:textId="77777777" w:rsidR="004D164D" w:rsidRPr="00086705" w:rsidRDefault="004D164D" w:rsidP="005F33E1">
            <w:pPr>
              <w:jc w:val="center"/>
              <w:rPr>
                <w:rFonts w:cstheme="minorHAnsi"/>
                <w:sz w:val="32"/>
                <w:szCs w:val="32"/>
              </w:rPr>
            </w:pPr>
          </w:p>
          <w:p w14:paraId="2E85C22B" w14:textId="77777777" w:rsidR="004D164D" w:rsidRPr="00086705" w:rsidRDefault="004D164D" w:rsidP="005F33E1">
            <w:pPr>
              <w:jc w:val="center"/>
              <w:rPr>
                <w:rFonts w:cstheme="minorHAnsi"/>
                <w:sz w:val="32"/>
                <w:szCs w:val="32"/>
              </w:rPr>
            </w:pPr>
          </w:p>
          <w:p w14:paraId="5C76C6E2" w14:textId="77777777" w:rsidR="004D164D" w:rsidRPr="00086705" w:rsidRDefault="004D164D" w:rsidP="005F33E1">
            <w:pPr>
              <w:jc w:val="center"/>
              <w:rPr>
                <w:rFonts w:cstheme="minorHAnsi"/>
                <w:sz w:val="32"/>
                <w:szCs w:val="32"/>
              </w:rPr>
            </w:pPr>
          </w:p>
          <w:p w14:paraId="53B8AF15" w14:textId="77777777" w:rsidR="004D164D" w:rsidRPr="00086705" w:rsidRDefault="004D164D" w:rsidP="005F33E1">
            <w:pPr>
              <w:jc w:val="center"/>
              <w:rPr>
                <w:rFonts w:cstheme="minorHAnsi"/>
                <w:sz w:val="32"/>
                <w:szCs w:val="32"/>
              </w:rPr>
            </w:pPr>
          </w:p>
          <w:p w14:paraId="6F219071" w14:textId="77777777" w:rsidR="004D164D" w:rsidRPr="00086705" w:rsidRDefault="004D164D" w:rsidP="005F33E1">
            <w:pPr>
              <w:jc w:val="center"/>
              <w:rPr>
                <w:rFonts w:cstheme="minorHAnsi"/>
                <w:sz w:val="32"/>
                <w:szCs w:val="32"/>
              </w:rPr>
            </w:pPr>
          </w:p>
          <w:p w14:paraId="75AF3AC1" w14:textId="77777777" w:rsidR="004D164D" w:rsidRDefault="004D164D" w:rsidP="005F33E1">
            <w:pPr>
              <w:jc w:val="center"/>
              <w:rPr>
                <w:rFonts w:cstheme="minorHAnsi"/>
                <w:sz w:val="32"/>
                <w:szCs w:val="32"/>
              </w:rPr>
            </w:pPr>
          </w:p>
          <w:p w14:paraId="5E6DFA1E" w14:textId="77777777" w:rsidR="004D164D" w:rsidRDefault="004D164D" w:rsidP="005F33E1">
            <w:pPr>
              <w:jc w:val="center"/>
              <w:rPr>
                <w:rFonts w:cstheme="minorHAnsi"/>
                <w:sz w:val="32"/>
                <w:szCs w:val="32"/>
              </w:rPr>
            </w:pPr>
          </w:p>
          <w:p w14:paraId="3C21426A" w14:textId="77777777" w:rsidR="004D164D" w:rsidRPr="00086705" w:rsidRDefault="004D164D" w:rsidP="005F33E1">
            <w:pPr>
              <w:jc w:val="center"/>
              <w:rPr>
                <w:rFonts w:cstheme="minorHAnsi"/>
                <w:sz w:val="32"/>
                <w:szCs w:val="32"/>
              </w:rPr>
            </w:pPr>
          </w:p>
          <w:p w14:paraId="62FDBD77" w14:textId="77777777" w:rsidR="004D164D" w:rsidRPr="00086705" w:rsidRDefault="004D164D" w:rsidP="005F33E1">
            <w:pPr>
              <w:spacing w:after="120"/>
              <w:jc w:val="center"/>
              <w:rPr>
                <w:rFonts w:cstheme="minorHAnsi"/>
                <w:sz w:val="32"/>
                <w:szCs w:val="32"/>
              </w:rPr>
            </w:pPr>
            <w:r w:rsidRPr="00086705">
              <w:rPr>
                <w:rFonts w:cstheme="minorHAnsi"/>
                <w:sz w:val="32"/>
                <w:szCs w:val="32"/>
              </w:rPr>
              <w:t>PREJEMNIK:</w:t>
            </w:r>
          </w:p>
          <w:p w14:paraId="3B5A59B8" w14:textId="77777777" w:rsidR="004D164D" w:rsidRDefault="004D164D" w:rsidP="005F33E1">
            <w:pPr>
              <w:spacing w:line="276" w:lineRule="auto"/>
              <w:jc w:val="center"/>
              <w:rPr>
                <w:rFonts w:cstheme="minorHAnsi"/>
                <w:b/>
                <w:sz w:val="32"/>
                <w:szCs w:val="32"/>
              </w:rPr>
            </w:pPr>
            <w:r>
              <w:rPr>
                <w:rFonts w:cstheme="minorHAnsi"/>
                <w:b/>
                <w:sz w:val="32"/>
                <w:szCs w:val="32"/>
              </w:rPr>
              <w:t xml:space="preserve">OSNOVNA ŠOLA JANKA MODRA, </w:t>
            </w:r>
          </w:p>
          <w:p w14:paraId="1430B95E" w14:textId="77777777" w:rsidR="004D164D" w:rsidRPr="00086705" w:rsidRDefault="004D164D" w:rsidP="005F33E1">
            <w:pPr>
              <w:spacing w:line="276" w:lineRule="auto"/>
              <w:jc w:val="center"/>
              <w:rPr>
                <w:rFonts w:cstheme="minorHAnsi"/>
                <w:b/>
                <w:sz w:val="32"/>
                <w:szCs w:val="32"/>
              </w:rPr>
            </w:pPr>
            <w:r>
              <w:rPr>
                <w:rFonts w:cstheme="minorHAnsi"/>
                <w:b/>
                <w:sz w:val="32"/>
                <w:szCs w:val="32"/>
              </w:rPr>
              <w:t>DOL PRI LJUBLJANI</w:t>
            </w:r>
          </w:p>
          <w:p w14:paraId="2C44169A" w14:textId="77777777" w:rsidR="004D164D" w:rsidRPr="00086705" w:rsidRDefault="004D164D" w:rsidP="005F33E1">
            <w:pPr>
              <w:spacing w:line="276" w:lineRule="auto"/>
              <w:jc w:val="center"/>
              <w:rPr>
                <w:rFonts w:cstheme="minorHAnsi"/>
                <w:b/>
                <w:sz w:val="32"/>
                <w:szCs w:val="32"/>
              </w:rPr>
            </w:pPr>
            <w:r>
              <w:rPr>
                <w:rFonts w:cstheme="minorHAnsi"/>
                <w:b/>
                <w:sz w:val="32"/>
                <w:szCs w:val="32"/>
              </w:rPr>
              <w:t>Videm 17</w:t>
            </w:r>
          </w:p>
          <w:p w14:paraId="4B23E86A" w14:textId="77777777" w:rsidR="004D164D" w:rsidRPr="00086705" w:rsidRDefault="004D164D" w:rsidP="005F33E1">
            <w:pPr>
              <w:spacing w:line="276" w:lineRule="auto"/>
              <w:jc w:val="center"/>
              <w:rPr>
                <w:rFonts w:cstheme="minorHAnsi"/>
                <w:sz w:val="32"/>
                <w:szCs w:val="32"/>
              </w:rPr>
            </w:pPr>
            <w:r w:rsidRPr="00086705">
              <w:rPr>
                <w:rFonts w:cstheme="minorHAnsi"/>
                <w:b/>
                <w:sz w:val="32"/>
                <w:szCs w:val="32"/>
              </w:rPr>
              <w:t>1262 Dol pri Ljubljani</w:t>
            </w:r>
          </w:p>
        </w:tc>
      </w:tr>
      <w:tr w:rsidR="004D164D" w:rsidRPr="003F25CB" w14:paraId="6069174C" w14:textId="77777777" w:rsidTr="005F33E1">
        <w:trPr>
          <w:trHeight w:val="425"/>
        </w:trPr>
        <w:tc>
          <w:tcPr>
            <w:tcW w:w="8075" w:type="dxa"/>
          </w:tcPr>
          <w:p w14:paraId="4FB2759C" w14:textId="77777777" w:rsidR="004D164D" w:rsidRPr="00086705" w:rsidRDefault="004D164D" w:rsidP="005F33E1">
            <w:pPr>
              <w:pStyle w:val="Default"/>
              <w:keepNext/>
              <w:jc w:val="center"/>
              <w:rPr>
                <w:rFonts w:asciiTheme="minorHAnsi" w:hAnsiTheme="minorHAnsi" w:cstheme="minorHAnsi"/>
                <w:b/>
                <w:sz w:val="22"/>
              </w:rPr>
            </w:pPr>
            <w:r>
              <w:rPr>
                <w:rFonts w:asciiTheme="minorHAnsi" w:hAnsiTheme="minorHAnsi" w:cstheme="minorHAnsi"/>
                <w:b/>
                <w:sz w:val="22"/>
              </w:rPr>
              <w:t>SKLOP</w:t>
            </w:r>
            <w:r w:rsidRPr="00086705">
              <w:rPr>
                <w:rFonts w:asciiTheme="minorHAnsi" w:hAnsiTheme="minorHAnsi" w:cstheme="minorHAnsi"/>
                <w:b/>
                <w:sz w:val="22"/>
              </w:rPr>
              <w:t xml:space="preserve"> (ponudnik </w:t>
            </w:r>
            <w:r>
              <w:rPr>
                <w:rFonts w:asciiTheme="minorHAnsi" w:hAnsiTheme="minorHAnsi" w:cstheme="minorHAnsi"/>
                <w:b/>
                <w:sz w:val="22"/>
              </w:rPr>
              <w:t>napiše zaporedno št. sklopa</w:t>
            </w:r>
            <w:r w:rsidRPr="00086705">
              <w:rPr>
                <w:rFonts w:asciiTheme="minorHAnsi" w:hAnsiTheme="minorHAnsi" w:cstheme="minorHAnsi"/>
                <w:b/>
                <w:sz w:val="22"/>
              </w:rPr>
              <w:t>, za katere</w:t>
            </w:r>
            <w:r>
              <w:rPr>
                <w:rFonts w:asciiTheme="minorHAnsi" w:hAnsiTheme="minorHAnsi" w:cstheme="minorHAnsi"/>
                <w:b/>
                <w:sz w:val="22"/>
              </w:rPr>
              <w:t>/ga</w:t>
            </w:r>
            <w:r w:rsidRPr="00086705">
              <w:rPr>
                <w:rFonts w:asciiTheme="minorHAnsi" w:hAnsiTheme="minorHAnsi" w:cstheme="minorHAnsi"/>
                <w:b/>
                <w:sz w:val="22"/>
              </w:rPr>
              <w:t xml:space="preserve"> oddaja ponudbo):</w:t>
            </w:r>
          </w:p>
          <w:p w14:paraId="0C56C568" w14:textId="77777777" w:rsidR="004D164D" w:rsidRPr="00086705" w:rsidRDefault="004D164D" w:rsidP="005F33E1">
            <w:pPr>
              <w:spacing w:line="276" w:lineRule="auto"/>
              <w:ind w:left="164" w:right="40"/>
              <w:rPr>
                <w:rFonts w:cstheme="minorHAnsi"/>
                <w:sz w:val="32"/>
                <w:szCs w:val="32"/>
              </w:rPr>
            </w:pPr>
          </w:p>
        </w:tc>
        <w:tc>
          <w:tcPr>
            <w:tcW w:w="6095" w:type="dxa"/>
            <w:vMerge/>
          </w:tcPr>
          <w:p w14:paraId="77DFD130" w14:textId="77777777" w:rsidR="004D164D" w:rsidRPr="00086705" w:rsidRDefault="004D164D" w:rsidP="005F33E1">
            <w:pPr>
              <w:jc w:val="center"/>
              <w:rPr>
                <w:rFonts w:cstheme="minorHAnsi"/>
                <w:b/>
                <w:sz w:val="32"/>
                <w:szCs w:val="32"/>
                <w:u w:val="single"/>
              </w:rPr>
            </w:pPr>
          </w:p>
        </w:tc>
      </w:tr>
      <w:tr w:rsidR="004D164D" w:rsidRPr="003F25CB" w14:paraId="7466AAD2" w14:textId="77777777" w:rsidTr="005F33E1">
        <w:trPr>
          <w:trHeight w:val="676"/>
        </w:trPr>
        <w:tc>
          <w:tcPr>
            <w:tcW w:w="8075" w:type="dxa"/>
            <w:vAlign w:val="center"/>
          </w:tcPr>
          <w:p w14:paraId="3AAF9800" w14:textId="77777777" w:rsidR="004D164D" w:rsidRPr="00086705" w:rsidRDefault="004D164D" w:rsidP="005F33E1">
            <w:pPr>
              <w:jc w:val="center"/>
              <w:rPr>
                <w:rFonts w:cstheme="minorHAnsi"/>
                <w:b/>
                <w:sz w:val="32"/>
                <w:szCs w:val="32"/>
              </w:rPr>
            </w:pPr>
            <w:r w:rsidRPr="00086705">
              <w:rPr>
                <w:rFonts w:cstheme="minorHAnsi"/>
                <w:b/>
                <w:sz w:val="32"/>
                <w:szCs w:val="32"/>
              </w:rPr>
              <w:t>»NE ODPIRAJ – PONUDBA«</w:t>
            </w:r>
          </w:p>
        </w:tc>
        <w:tc>
          <w:tcPr>
            <w:tcW w:w="6095" w:type="dxa"/>
            <w:vMerge/>
          </w:tcPr>
          <w:p w14:paraId="7D670639" w14:textId="77777777" w:rsidR="004D164D" w:rsidRPr="00086705" w:rsidRDefault="004D164D" w:rsidP="005F33E1">
            <w:pPr>
              <w:jc w:val="center"/>
              <w:rPr>
                <w:rFonts w:cstheme="minorHAnsi"/>
                <w:b/>
                <w:sz w:val="32"/>
                <w:szCs w:val="32"/>
                <w:u w:val="single"/>
              </w:rPr>
            </w:pPr>
          </w:p>
        </w:tc>
      </w:tr>
      <w:tr w:rsidR="004D164D" w:rsidRPr="003F25CB" w14:paraId="467245DF" w14:textId="77777777" w:rsidTr="005F33E1">
        <w:trPr>
          <w:trHeight w:val="2259"/>
        </w:trPr>
        <w:tc>
          <w:tcPr>
            <w:tcW w:w="8075" w:type="dxa"/>
          </w:tcPr>
          <w:p w14:paraId="21B42CB5" w14:textId="77777777" w:rsidR="004D164D" w:rsidRDefault="004D164D" w:rsidP="005F33E1">
            <w:pPr>
              <w:jc w:val="center"/>
              <w:rPr>
                <w:rFonts w:cstheme="minorHAnsi"/>
                <w:b/>
                <w:sz w:val="32"/>
              </w:rPr>
            </w:pPr>
          </w:p>
          <w:p w14:paraId="1823DD52" w14:textId="77777777" w:rsidR="004D164D" w:rsidRPr="00086705" w:rsidRDefault="004D164D" w:rsidP="005F33E1">
            <w:pPr>
              <w:jc w:val="center"/>
              <w:rPr>
                <w:rFonts w:cstheme="minorHAnsi"/>
                <w:b/>
                <w:sz w:val="32"/>
              </w:rPr>
            </w:pPr>
            <w:r w:rsidRPr="00086705">
              <w:rPr>
                <w:rFonts w:cstheme="minorHAnsi"/>
                <w:b/>
                <w:sz w:val="32"/>
              </w:rPr>
              <w:t>Za javni razpis:</w:t>
            </w:r>
          </w:p>
          <w:p w14:paraId="32EE43CB" w14:textId="17C0F1C0" w:rsidR="004D164D" w:rsidRPr="00086705" w:rsidRDefault="004D164D" w:rsidP="005F33E1">
            <w:pPr>
              <w:jc w:val="center"/>
              <w:rPr>
                <w:rFonts w:cstheme="minorHAnsi"/>
                <w:b/>
                <w:sz w:val="32"/>
                <w:szCs w:val="32"/>
              </w:rPr>
            </w:pPr>
            <w:r w:rsidRPr="00086705">
              <w:rPr>
                <w:rFonts w:cstheme="minorHAnsi"/>
                <w:b/>
                <w:sz w:val="32"/>
              </w:rPr>
              <w:t>»</w:t>
            </w:r>
            <w:r w:rsidR="00E91CFC">
              <w:rPr>
                <w:rFonts w:cstheme="minorHAnsi"/>
                <w:sz w:val="32"/>
              </w:rPr>
              <w:t>Sukcesivna dobava živil</w:t>
            </w:r>
            <w:r w:rsidRPr="00086705">
              <w:rPr>
                <w:rFonts w:cstheme="minorHAnsi"/>
                <w:sz w:val="32"/>
              </w:rPr>
              <w:t xml:space="preserve"> za potrebe Osnovne šole Janka Modra, Dol pri Ljubljani, za obdobje štirih let</w:t>
            </w:r>
            <w:r w:rsidRPr="00086705">
              <w:rPr>
                <w:rFonts w:cstheme="minorHAnsi"/>
                <w:b/>
                <w:sz w:val="32"/>
              </w:rPr>
              <w:t>«</w:t>
            </w:r>
          </w:p>
        </w:tc>
        <w:tc>
          <w:tcPr>
            <w:tcW w:w="6095" w:type="dxa"/>
            <w:vMerge/>
          </w:tcPr>
          <w:p w14:paraId="79AB94A4" w14:textId="77777777" w:rsidR="004D164D" w:rsidRPr="00086705" w:rsidRDefault="004D164D" w:rsidP="005F33E1">
            <w:pPr>
              <w:jc w:val="center"/>
              <w:rPr>
                <w:rFonts w:cstheme="minorHAnsi"/>
                <w:b/>
                <w:sz w:val="32"/>
                <w:szCs w:val="32"/>
                <w:u w:val="single"/>
              </w:rPr>
            </w:pPr>
          </w:p>
        </w:tc>
      </w:tr>
      <w:tr w:rsidR="004D164D" w:rsidRPr="003F25CB" w14:paraId="1B4E532E" w14:textId="77777777" w:rsidTr="005F33E1">
        <w:tc>
          <w:tcPr>
            <w:tcW w:w="8075" w:type="dxa"/>
          </w:tcPr>
          <w:p w14:paraId="28EF643D" w14:textId="77777777" w:rsidR="004D164D" w:rsidRPr="00086705" w:rsidRDefault="004D164D" w:rsidP="005F33E1">
            <w:pPr>
              <w:jc w:val="center"/>
              <w:rPr>
                <w:rFonts w:cstheme="minorHAnsi"/>
                <w:sz w:val="22"/>
                <w:szCs w:val="24"/>
              </w:rPr>
            </w:pPr>
            <w:r w:rsidRPr="00086705">
              <w:rPr>
                <w:rFonts w:cstheme="minorHAnsi"/>
                <w:i/>
                <w:sz w:val="22"/>
                <w:szCs w:val="24"/>
              </w:rPr>
              <w:t xml:space="preserve"> (izpolni naročnik)</w:t>
            </w:r>
          </w:p>
          <w:p w14:paraId="02E5450A" w14:textId="77777777" w:rsidR="004D164D" w:rsidRPr="00086705" w:rsidRDefault="004D164D" w:rsidP="005F33E1">
            <w:pPr>
              <w:rPr>
                <w:rFonts w:cstheme="minorHAnsi"/>
                <w:sz w:val="22"/>
                <w:szCs w:val="24"/>
              </w:rPr>
            </w:pPr>
            <w:r w:rsidRPr="00086705">
              <w:rPr>
                <w:rFonts w:cstheme="minorHAnsi"/>
                <w:sz w:val="22"/>
                <w:szCs w:val="24"/>
              </w:rPr>
              <w:t xml:space="preserve">Datum in ura prispetja: </w:t>
            </w:r>
          </w:p>
          <w:p w14:paraId="11D65FCB" w14:textId="77777777" w:rsidR="004D164D" w:rsidRPr="00086705" w:rsidRDefault="004D164D" w:rsidP="005F33E1">
            <w:pPr>
              <w:rPr>
                <w:rFonts w:cstheme="minorHAnsi"/>
                <w:sz w:val="22"/>
                <w:szCs w:val="24"/>
              </w:rPr>
            </w:pPr>
            <w:r w:rsidRPr="00086705">
              <w:rPr>
                <w:rFonts w:cstheme="minorHAnsi"/>
                <w:sz w:val="22"/>
                <w:szCs w:val="24"/>
              </w:rPr>
              <w:t xml:space="preserve">Način prispetja: </w:t>
            </w:r>
          </w:p>
          <w:p w14:paraId="0A4B2E2A" w14:textId="77777777" w:rsidR="004D164D" w:rsidRPr="00086705" w:rsidRDefault="004D164D" w:rsidP="005F33E1">
            <w:pPr>
              <w:rPr>
                <w:rFonts w:cstheme="minorHAnsi"/>
                <w:sz w:val="22"/>
                <w:szCs w:val="24"/>
              </w:rPr>
            </w:pPr>
            <w:r w:rsidRPr="00086705">
              <w:rPr>
                <w:rFonts w:cstheme="minorHAnsi"/>
                <w:sz w:val="22"/>
                <w:szCs w:val="24"/>
              </w:rPr>
              <w:t xml:space="preserve">Zaporedna številka ponudbe: </w:t>
            </w:r>
          </w:p>
          <w:p w14:paraId="28565DC7" w14:textId="77777777" w:rsidR="004D164D" w:rsidRPr="003F25CB" w:rsidRDefault="004D164D" w:rsidP="005F33E1">
            <w:pPr>
              <w:rPr>
                <w:rFonts w:ascii="Georgia" w:hAnsi="Georgia"/>
                <w:szCs w:val="24"/>
              </w:rPr>
            </w:pPr>
            <w:r w:rsidRPr="00086705">
              <w:rPr>
                <w:rFonts w:cstheme="minorHAnsi"/>
                <w:sz w:val="22"/>
                <w:szCs w:val="24"/>
              </w:rPr>
              <w:t xml:space="preserve">Podpis prevzemnika: </w:t>
            </w:r>
          </w:p>
        </w:tc>
        <w:tc>
          <w:tcPr>
            <w:tcW w:w="6095" w:type="dxa"/>
            <w:vMerge/>
          </w:tcPr>
          <w:p w14:paraId="145851FF" w14:textId="77777777" w:rsidR="004D164D" w:rsidRPr="003F25CB" w:rsidRDefault="004D164D" w:rsidP="005F33E1">
            <w:pPr>
              <w:jc w:val="center"/>
              <w:rPr>
                <w:rFonts w:ascii="Georgia" w:hAnsi="Georgia"/>
                <w:b/>
                <w:szCs w:val="24"/>
                <w:u w:val="single"/>
              </w:rPr>
            </w:pPr>
          </w:p>
        </w:tc>
      </w:tr>
    </w:tbl>
    <w:p w14:paraId="43547ED2" w14:textId="777D174A" w:rsidR="00A83857" w:rsidRPr="00F87ED3" w:rsidRDefault="00A83857" w:rsidP="004D164D">
      <w:pPr>
        <w:keepNext/>
        <w:keepLines/>
        <w:widowControl w:val="0"/>
        <w:overflowPunct w:val="0"/>
        <w:autoSpaceDE w:val="0"/>
        <w:autoSpaceDN w:val="0"/>
        <w:adjustRightInd w:val="0"/>
        <w:spacing w:after="0" w:line="276" w:lineRule="auto"/>
        <w:textAlignment w:val="baseline"/>
        <w:rPr>
          <w:rFonts w:cstheme="minorHAnsi"/>
          <w:szCs w:val="24"/>
        </w:rPr>
      </w:pPr>
    </w:p>
    <w:sectPr w:rsidR="00A83857" w:rsidRPr="00F87ED3" w:rsidSect="004D164D">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8D36" w14:textId="77777777" w:rsidR="00E935BE" w:rsidRDefault="00E935BE" w:rsidP="00664F79">
      <w:pPr>
        <w:spacing w:after="0" w:line="240" w:lineRule="auto"/>
      </w:pPr>
      <w:r>
        <w:separator/>
      </w:r>
    </w:p>
  </w:endnote>
  <w:endnote w:type="continuationSeparator" w:id="0">
    <w:p w14:paraId="1CD5210A" w14:textId="77777777" w:rsidR="00E935BE" w:rsidRDefault="00E935BE" w:rsidP="0066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Yu Gothic"/>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LO_Bookman">
    <w:altName w:val="Times New Roman"/>
    <w:charset w:val="00"/>
    <w:family w:val="auto"/>
    <w:pitch w:val="variable"/>
    <w:sig w:usb0="00000007" w:usb1="00000000" w:usb2="00000000" w:usb3="00000000" w:csb0="00000013" w:csb1="00000000"/>
  </w:font>
  <w:font w:name="Cambria Math">
    <w:panose1 w:val="02040503050406030204"/>
    <w:charset w:val="EE"/>
    <w:family w:val="roman"/>
    <w:pitch w:val="variable"/>
    <w:sig w:usb0="E00002FF" w:usb1="42002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036527"/>
      <w:docPartObj>
        <w:docPartGallery w:val="Page Numbers (Bottom of Page)"/>
        <w:docPartUnique/>
      </w:docPartObj>
    </w:sdtPr>
    <w:sdtEndPr/>
    <w:sdtContent>
      <w:p w14:paraId="51597EC8" w14:textId="4766BFC7" w:rsidR="00E14B30" w:rsidRDefault="00E14B30">
        <w:pPr>
          <w:pStyle w:val="Noga"/>
          <w:jc w:val="right"/>
        </w:pPr>
        <w:r>
          <w:fldChar w:fldCharType="begin"/>
        </w:r>
        <w:r>
          <w:instrText>PAGE   \* MERGEFORMAT</w:instrText>
        </w:r>
        <w:r>
          <w:fldChar w:fldCharType="separate"/>
        </w:r>
        <w:r w:rsidR="00552D03">
          <w:rPr>
            <w:noProof/>
          </w:rPr>
          <w:t>37</w:t>
        </w:r>
        <w:r>
          <w:fldChar w:fldCharType="end"/>
        </w:r>
      </w:p>
    </w:sdtContent>
  </w:sdt>
  <w:p w14:paraId="324C3089" w14:textId="77777777" w:rsidR="00E14B30" w:rsidRDefault="00E14B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71A0" w14:textId="7300E009" w:rsidR="00E14B30" w:rsidRDefault="00E14B30">
    <w:pPr>
      <w:pStyle w:val="Noga"/>
      <w:jc w:val="right"/>
    </w:pPr>
  </w:p>
  <w:p w14:paraId="00ECF923" w14:textId="59BFEDAD" w:rsidR="00E14B30" w:rsidRDefault="00E14B30" w:rsidP="00BE2A06">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2A68" w14:textId="1EAEE2EB" w:rsidR="00E14B30" w:rsidRPr="00664F79" w:rsidRDefault="00E14B30" w:rsidP="00BE2A06">
    <w:pPr>
      <w:pStyle w:val="Noga"/>
      <w:jc w:val="center"/>
      <w:rPr>
        <w:rFonts w:cs="Times New Roman"/>
        <w:szCs w:val="24"/>
      </w:rPr>
    </w:pPr>
  </w:p>
  <w:p w14:paraId="5021C27A" w14:textId="77777777" w:rsidR="00E14B30" w:rsidRDefault="00E14B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3367" w14:textId="77777777" w:rsidR="00E935BE" w:rsidRDefault="00E935BE" w:rsidP="00664F79">
      <w:pPr>
        <w:spacing w:after="0" w:line="240" w:lineRule="auto"/>
      </w:pPr>
      <w:r>
        <w:separator/>
      </w:r>
    </w:p>
  </w:footnote>
  <w:footnote w:type="continuationSeparator" w:id="0">
    <w:p w14:paraId="7240BEC1" w14:textId="77777777" w:rsidR="00E935BE" w:rsidRDefault="00E935BE" w:rsidP="00664F79">
      <w:pPr>
        <w:spacing w:after="0" w:line="240" w:lineRule="auto"/>
      </w:pPr>
      <w:r>
        <w:continuationSeparator/>
      </w:r>
    </w:p>
  </w:footnote>
  <w:footnote w:id="1">
    <w:p w14:paraId="238BD99B" w14:textId="77777777" w:rsidR="00E14B30" w:rsidRDefault="00E14B30" w:rsidP="00B037CE">
      <w:pPr>
        <w:spacing w:after="0" w:line="256" w:lineRule="auto"/>
      </w:pPr>
      <w:r>
        <w:rPr>
          <w:rStyle w:val="Sprotnaopomba-sklic"/>
        </w:rPr>
        <w:footnoteRef/>
      </w:r>
      <w:r>
        <w:t xml:space="preserve"> </w:t>
      </w:r>
      <w:r w:rsidRPr="00B9374A">
        <w:rPr>
          <w:rFonts w:cs="Times New Roman"/>
          <w:b/>
          <w:sz w:val="20"/>
        </w:rPr>
        <w:t>Dopustna ponudba</w:t>
      </w:r>
      <w:r w:rsidRPr="00B9374A">
        <w:rPr>
          <w:rFonts w:cs="Times New Roman"/>
          <w:sz w:val="20"/>
        </w:rPr>
        <w:t xml:space="preserve"> je v skladu z ZJN-3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footnote>
  <w:footnote w:id="2">
    <w:p w14:paraId="4727DCEF" w14:textId="77777777" w:rsidR="00E14B30" w:rsidRPr="00B9374A" w:rsidRDefault="00E14B30" w:rsidP="00B037CE">
      <w:pPr>
        <w:spacing w:line="256" w:lineRule="auto"/>
        <w:rPr>
          <w:rFonts w:cs="Times New Roman"/>
          <w:sz w:val="20"/>
        </w:rPr>
      </w:pPr>
      <w:r>
        <w:rPr>
          <w:rStyle w:val="Sprotnaopomba-sklic"/>
        </w:rPr>
        <w:footnoteRef/>
      </w:r>
      <w:r>
        <w:t xml:space="preserve"> </w:t>
      </w:r>
      <w:r w:rsidRPr="00B9374A">
        <w:rPr>
          <w:rFonts w:cs="Times New Roman"/>
          <w:b/>
          <w:sz w:val="20"/>
        </w:rPr>
        <w:t>Okvirni sporazum</w:t>
      </w:r>
      <w:r w:rsidRPr="00B9374A">
        <w:rPr>
          <w:rFonts w:cs="Times New Roman"/>
          <w:sz w:val="20"/>
        </w:rPr>
        <w:t xml:space="preserve"> pomeni sporazum med enim ali več naročniki in enim ali več gospodarskimi subjekti, katerega predmet je določitev pogojev, s katerimi se uredijo naročila, ki se oddajo v posameznem obdobju, zlasti v zvezi s ceno in, če je ustrezno, predvideno količino.</w:t>
      </w:r>
    </w:p>
    <w:p w14:paraId="5F539D8E" w14:textId="77777777" w:rsidR="00E14B30" w:rsidRDefault="00E14B30" w:rsidP="00B037C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8648B" w14:textId="25BDB2D3" w:rsidR="00E14B30" w:rsidRPr="00CA5333" w:rsidRDefault="00E14B30" w:rsidP="000514A2">
    <w:pPr>
      <w:pStyle w:val="Glava"/>
      <w:rPr>
        <w:rFonts w:cs="Times New Roman"/>
        <w:szCs w:val="24"/>
      </w:rPr>
    </w:pPr>
    <w:r w:rsidRPr="00CA5333">
      <w:rPr>
        <w:rFonts w:cs="Times New Roman"/>
        <w:szCs w:val="24"/>
      </w:rPr>
      <w:t xml:space="preserve"> »</w:t>
    </w:r>
    <w:r>
      <w:rPr>
        <w:rFonts w:cs="Times New Roman"/>
        <w:szCs w:val="24"/>
      </w:rPr>
      <w:t>SUKCESIVNA DOBAVA ŽIVIL</w:t>
    </w:r>
    <w:r w:rsidRPr="00CA5333">
      <w:rPr>
        <w:rFonts w:cs="Times New Roman"/>
        <w:szCs w:val="24"/>
      </w:rPr>
      <w:t xml:space="preserve"> ZA POTREBE OSNOVNE ŠOLE JANKA MODRA, DOL PRI LJUBLJANI, ZA OBDOBJE ŠTIRIH LET« - </w:t>
    </w:r>
    <w:r w:rsidRPr="00CA5333">
      <w:rPr>
        <w:rFonts w:cs="Times New Roman"/>
        <w:b/>
        <w:szCs w:val="24"/>
      </w:rPr>
      <w:t>RAZPISNA DOKUMENTACIJA</w:t>
    </w:r>
  </w:p>
  <w:p w14:paraId="6C95FFEF" w14:textId="77777777" w:rsidR="00E14B30" w:rsidRDefault="00E14B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036" w14:textId="01687770" w:rsidR="00E14B30" w:rsidRPr="00CA5333" w:rsidRDefault="00E14B30" w:rsidP="000514A2">
    <w:pPr>
      <w:pStyle w:val="Glava"/>
      <w:rPr>
        <w:rFonts w:cs="Times New Roman"/>
        <w:szCs w:val="24"/>
      </w:rPr>
    </w:pPr>
    <w:r w:rsidRPr="00CA5333">
      <w:rPr>
        <w:rFonts w:cs="Times New Roman"/>
        <w:szCs w:val="24"/>
      </w:rPr>
      <w:t xml:space="preserve"> »</w:t>
    </w:r>
    <w:r>
      <w:rPr>
        <w:rFonts w:cs="Times New Roman"/>
        <w:szCs w:val="24"/>
      </w:rPr>
      <w:t>SUKCESIVNA DOBAVA ŽIVIL</w:t>
    </w:r>
    <w:r w:rsidRPr="00CA5333">
      <w:rPr>
        <w:rFonts w:cs="Times New Roman"/>
        <w:szCs w:val="24"/>
      </w:rPr>
      <w:t xml:space="preserve"> ZA POTREBE OSNOVNE ŠOLE JANKA MODRA, DOL PRI LJUBLJANI, ZA OBDOBJE ŠTIRIH LET« - </w:t>
    </w:r>
    <w:r w:rsidRPr="00CA5333">
      <w:rPr>
        <w:rFonts w:cs="Times New Roman"/>
        <w:b/>
        <w:szCs w:val="24"/>
      </w:rPr>
      <w:t>RAZPISNA DOKUMENTACIJA</w:t>
    </w:r>
  </w:p>
  <w:p w14:paraId="625ED0C9" w14:textId="77777777" w:rsidR="00E14B30" w:rsidRDefault="00E14B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62"/>
    <w:multiLevelType w:val="hybridMultilevel"/>
    <w:tmpl w:val="56C2B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8E6E76"/>
    <w:multiLevelType w:val="hybridMultilevel"/>
    <w:tmpl w:val="25242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581F9C"/>
    <w:multiLevelType w:val="hybridMultilevel"/>
    <w:tmpl w:val="08F61DDC"/>
    <w:lvl w:ilvl="0" w:tplc="689A7BA0">
      <w:start w:val="35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B03FA6"/>
    <w:multiLevelType w:val="hybridMultilevel"/>
    <w:tmpl w:val="06F4039E"/>
    <w:lvl w:ilvl="0" w:tplc="9516D7AE">
      <w:start w:val="2"/>
      <w:numFmt w:val="bullet"/>
      <w:lvlText w:val="-"/>
      <w:lvlJc w:val="left"/>
      <w:pPr>
        <w:ind w:left="720" w:hanging="360"/>
      </w:pPr>
      <w:rPr>
        <w:rFonts w:ascii="Times New Roman" w:eastAsia="Times New Roman" w:hAnsi="Times New Roman" w:cs="Times New Roman" w:hint="default"/>
      </w:rPr>
    </w:lvl>
    <w:lvl w:ilvl="1" w:tplc="9516D7AE">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15:restartNumberingAfterBreak="0">
    <w:nsid w:val="0F5A24F2"/>
    <w:multiLevelType w:val="hybridMultilevel"/>
    <w:tmpl w:val="42843D70"/>
    <w:lvl w:ilvl="0" w:tplc="9516D7A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D0581"/>
    <w:multiLevelType w:val="hybridMultilevel"/>
    <w:tmpl w:val="3084ABFC"/>
    <w:lvl w:ilvl="0" w:tplc="208E3F48">
      <w:start w:val="1"/>
      <w:numFmt w:val="bullet"/>
      <w:lvlText w:val=""/>
      <w:lvlJc w:val="left"/>
      <w:pPr>
        <w:tabs>
          <w:tab w:val="num" w:pos="1440"/>
        </w:tabs>
        <w:ind w:left="1440" w:hanging="360"/>
      </w:pPr>
      <w:rPr>
        <w:rFonts w:ascii="Symbol" w:hAnsi="Symbol" w:hint="default"/>
      </w:rPr>
    </w:lvl>
    <w:lvl w:ilvl="1" w:tplc="8CDECC64">
      <w:start w:val="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B5337"/>
    <w:multiLevelType w:val="hybridMultilevel"/>
    <w:tmpl w:val="66C279BE"/>
    <w:lvl w:ilvl="0" w:tplc="FFFFFFFF">
      <w:start w:val="10"/>
      <w:numFmt w:val="bullet"/>
      <w:lvlText w:val="-"/>
      <w:lvlJc w:val="left"/>
      <w:pPr>
        <w:tabs>
          <w:tab w:val="num" w:pos="1440"/>
        </w:tabs>
        <w:ind w:left="1440" w:hanging="360"/>
      </w:pPr>
      <w:rPr>
        <w:rFonts w:hint="default"/>
      </w:rPr>
    </w:lvl>
    <w:lvl w:ilvl="1" w:tplc="8CDECC64">
      <w:start w:val="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338BA"/>
    <w:multiLevelType w:val="hybridMultilevel"/>
    <w:tmpl w:val="704228C2"/>
    <w:lvl w:ilvl="0" w:tplc="CD3AD3F8">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66B16FF"/>
    <w:multiLevelType w:val="hybridMultilevel"/>
    <w:tmpl w:val="AD9832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8CE32A9"/>
    <w:multiLevelType w:val="hybridMultilevel"/>
    <w:tmpl w:val="FA8EB458"/>
    <w:lvl w:ilvl="0" w:tplc="30BCFEE2">
      <w:start w:val="1"/>
      <w:numFmt w:val="decimal"/>
      <w:lvlText w:val="%1."/>
      <w:lvlJc w:val="left"/>
      <w:pPr>
        <w:ind w:left="720" w:hanging="360"/>
      </w:pPr>
      <w:rPr>
        <w:rFonts w:asciiTheme="minorHAnsi" w:hAnsiTheme="minorHAnsi" w:cstheme="minorHAnsi"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121D87"/>
    <w:multiLevelType w:val="hybridMultilevel"/>
    <w:tmpl w:val="06149B14"/>
    <w:lvl w:ilvl="0" w:tplc="9516D7AE">
      <w:start w:val="2"/>
      <w:numFmt w:val="bullet"/>
      <w:lvlText w:val="-"/>
      <w:lvlJc w:val="left"/>
      <w:pPr>
        <w:tabs>
          <w:tab w:val="num" w:pos="1004"/>
        </w:tabs>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15:restartNumberingAfterBreak="0">
    <w:nsid w:val="2BE362C7"/>
    <w:multiLevelType w:val="hybridMultilevel"/>
    <w:tmpl w:val="46929AB8"/>
    <w:lvl w:ilvl="0" w:tplc="17E6123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1315CDB"/>
    <w:multiLevelType w:val="hybridMultilevel"/>
    <w:tmpl w:val="E9389C7C"/>
    <w:lvl w:ilvl="0" w:tplc="AE8A61A2">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C51682"/>
    <w:multiLevelType w:val="hybridMultilevel"/>
    <w:tmpl w:val="736A2C60"/>
    <w:lvl w:ilvl="0" w:tplc="B64AA340">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0D02F1C"/>
    <w:multiLevelType w:val="hybridMultilevel"/>
    <w:tmpl w:val="2E42DEC4"/>
    <w:lvl w:ilvl="0" w:tplc="4D46E5AC">
      <w:start w:val="1"/>
      <w:numFmt w:val="decimal"/>
      <w:pStyle w:val="Zoran2"/>
      <w:lvlText w:val="%1."/>
      <w:lvlJc w:val="left"/>
      <w:pPr>
        <w:tabs>
          <w:tab w:val="num" w:pos="1420"/>
        </w:tabs>
        <w:ind w:left="1420" w:hanging="340"/>
      </w:pPr>
      <w:rPr>
        <w:rFonts w:cs="Times New Roman" w:hint="default"/>
      </w:rPr>
    </w:lvl>
    <w:lvl w:ilvl="1" w:tplc="83FCEFBA">
      <w:start w:val="1"/>
      <w:numFmt w:val="bullet"/>
      <w:lvlText w:val="-"/>
      <w:lvlJc w:val="left"/>
      <w:pPr>
        <w:tabs>
          <w:tab w:val="num" w:pos="1420"/>
        </w:tabs>
        <w:ind w:left="1420" w:hanging="340"/>
      </w:pPr>
      <w:rPr>
        <w:rFonts w:ascii="Times New Roman" w:eastAsia="Times New Roman" w:hAnsi="Times New Roman" w:hint="default"/>
      </w:rPr>
    </w:lvl>
    <w:lvl w:ilvl="2" w:tplc="7416FB84">
      <w:start w:val="1"/>
      <w:numFmt w:val="bullet"/>
      <w:lvlText w:val="-"/>
      <w:lvlJc w:val="left"/>
      <w:pPr>
        <w:tabs>
          <w:tab w:val="num" w:pos="3276"/>
        </w:tabs>
        <w:ind w:left="3276" w:hanging="216"/>
      </w:pPr>
      <w:rPr>
        <w:rFonts w:ascii="Arial" w:eastAsia="Times New Roman" w:hAnsi="Arial" w:hint="default"/>
      </w:rPr>
    </w:lvl>
    <w:lvl w:ilvl="3" w:tplc="C122F19E" w:tentative="1">
      <w:start w:val="1"/>
      <w:numFmt w:val="decimal"/>
      <w:lvlText w:val="%4."/>
      <w:lvlJc w:val="left"/>
      <w:pPr>
        <w:tabs>
          <w:tab w:val="num" w:pos="3960"/>
        </w:tabs>
        <w:ind w:left="3960" w:hanging="360"/>
      </w:pPr>
      <w:rPr>
        <w:rFonts w:cs="Times New Roman"/>
      </w:rPr>
    </w:lvl>
    <w:lvl w:ilvl="4" w:tplc="CCF2E3EC" w:tentative="1">
      <w:start w:val="1"/>
      <w:numFmt w:val="lowerLetter"/>
      <w:lvlText w:val="%5."/>
      <w:lvlJc w:val="left"/>
      <w:pPr>
        <w:tabs>
          <w:tab w:val="num" w:pos="4680"/>
        </w:tabs>
        <w:ind w:left="4680" w:hanging="360"/>
      </w:pPr>
      <w:rPr>
        <w:rFonts w:cs="Times New Roman"/>
      </w:rPr>
    </w:lvl>
    <w:lvl w:ilvl="5" w:tplc="93A25022" w:tentative="1">
      <w:start w:val="1"/>
      <w:numFmt w:val="lowerRoman"/>
      <w:lvlText w:val="%6."/>
      <w:lvlJc w:val="right"/>
      <w:pPr>
        <w:tabs>
          <w:tab w:val="num" w:pos="5400"/>
        </w:tabs>
        <w:ind w:left="5400" w:hanging="180"/>
      </w:pPr>
      <w:rPr>
        <w:rFonts w:cs="Times New Roman"/>
      </w:rPr>
    </w:lvl>
    <w:lvl w:ilvl="6" w:tplc="B4E64FE0" w:tentative="1">
      <w:start w:val="1"/>
      <w:numFmt w:val="decimal"/>
      <w:lvlText w:val="%7."/>
      <w:lvlJc w:val="left"/>
      <w:pPr>
        <w:tabs>
          <w:tab w:val="num" w:pos="6120"/>
        </w:tabs>
        <w:ind w:left="6120" w:hanging="360"/>
      </w:pPr>
      <w:rPr>
        <w:rFonts w:cs="Times New Roman"/>
      </w:rPr>
    </w:lvl>
    <w:lvl w:ilvl="7" w:tplc="B02C23FA" w:tentative="1">
      <w:start w:val="1"/>
      <w:numFmt w:val="lowerLetter"/>
      <w:lvlText w:val="%8."/>
      <w:lvlJc w:val="left"/>
      <w:pPr>
        <w:tabs>
          <w:tab w:val="num" w:pos="6840"/>
        </w:tabs>
        <w:ind w:left="6840" w:hanging="360"/>
      </w:pPr>
      <w:rPr>
        <w:rFonts w:cs="Times New Roman"/>
      </w:rPr>
    </w:lvl>
    <w:lvl w:ilvl="8" w:tplc="AB428BB6" w:tentative="1">
      <w:start w:val="1"/>
      <w:numFmt w:val="lowerRoman"/>
      <w:lvlText w:val="%9."/>
      <w:lvlJc w:val="right"/>
      <w:pPr>
        <w:tabs>
          <w:tab w:val="num" w:pos="7560"/>
        </w:tabs>
        <w:ind w:left="7560" w:hanging="180"/>
      </w:pPr>
      <w:rPr>
        <w:rFonts w:cs="Times New Roman"/>
      </w:rPr>
    </w:lvl>
  </w:abstractNum>
  <w:abstractNum w:abstractNumId="16" w15:restartNumberingAfterBreak="0">
    <w:nsid w:val="4212717A"/>
    <w:multiLevelType w:val="hybridMultilevel"/>
    <w:tmpl w:val="29D09318"/>
    <w:lvl w:ilvl="0" w:tplc="A7E23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B47A63"/>
    <w:multiLevelType w:val="hybridMultilevel"/>
    <w:tmpl w:val="3B58027C"/>
    <w:lvl w:ilvl="0" w:tplc="D110E488">
      <w:start w:val="1"/>
      <w:numFmt w:val="decimal"/>
      <w:pStyle w:val="Naslov2"/>
      <w:lvlText w:val="%1."/>
      <w:lvlJc w:val="left"/>
      <w:pPr>
        <w:ind w:left="720" w:hanging="360"/>
      </w:pPr>
      <w:rPr>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F72929"/>
    <w:multiLevelType w:val="hybridMultilevel"/>
    <w:tmpl w:val="ACACDB22"/>
    <w:lvl w:ilvl="0" w:tplc="A7E23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FA7035"/>
    <w:multiLevelType w:val="hybridMultilevel"/>
    <w:tmpl w:val="25242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9D7049"/>
    <w:multiLevelType w:val="hybridMultilevel"/>
    <w:tmpl w:val="D280229E"/>
    <w:lvl w:ilvl="0" w:tplc="307A1C00">
      <w:start w:val="239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27EC8"/>
    <w:multiLevelType w:val="hybridMultilevel"/>
    <w:tmpl w:val="AD9832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3610074"/>
    <w:multiLevelType w:val="hybridMultilevel"/>
    <w:tmpl w:val="FD287D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654E23"/>
    <w:multiLevelType w:val="multilevel"/>
    <w:tmpl w:val="D3E2F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10A58"/>
    <w:multiLevelType w:val="hybridMultilevel"/>
    <w:tmpl w:val="EA9883F4"/>
    <w:lvl w:ilvl="0" w:tplc="A7E23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1F1CAB"/>
    <w:multiLevelType w:val="hybridMultilevel"/>
    <w:tmpl w:val="0D467F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26082D"/>
    <w:multiLevelType w:val="hybridMultilevel"/>
    <w:tmpl w:val="8D18530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F3F2CF0"/>
    <w:multiLevelType w:val="hybridMultilevel"/>
    <w:tmpl w:val="0BE4A2C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7D681D"/>
    <w:multiLevelType w:val="hybridMultilevel"/>
    <w:tmpl w:val="6FD82608"/>
    <w:lvl w:ilvl="0" w:tplc="47C015C4">
      <w:start w:val="1"/>
      <w:numFmt w:val="low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D06476"/>
    <w:multiLevelType w:val="hybridMultilevel"/>
    <w:tmpl w:val="7F184B44"/>
    <w:lvl w:ilvl="0" w:tplc="A7E23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ACF5F6D"/>
    <w:multiLevelType w:val="hybridMultilevel"/>
    <w:tmpl w:val="FC144684"/>
    <w:lvl w:ilvl="0" w:tplc="34703CB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7F67C3"/>
    <w:multiLevelType w:val="hybridMultilevel"/>
    <w:tmpl w:val="BA30707C"/>
    <w:lvl w:ilvl="0" w:tplc="DC903470">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B968B9"/>
    <w:multiLevelType w:val="hybridMultilevel"/>
    <w:tmpl w:val="9A040570"/>
    <w:lvl w:ilvl="0" w:tplc="F80809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CB7205"/>
    <w:multiLevelType w:val="hybridMultilevel"/>
    <w:tmpl w:val="A3384B80"/>
    <w:lvl w:ilvl="0" w:tplc="C952E6C4">
      <w:start w:val="1"/>
      <w:numFmt w:val="upperRoman"/>
      <w:pStyle w:val="Naslov1"/>
      <w:lvlText w:val="%1."/>
      <w:lvlJc w:val="right"/>
      <w:pPr>
        <w:ind w:left="717"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7AA03C2"/>
    <w:multiLevelType w:val="hybridMultilevel"/>
    <w:tmpl w:val="AD9832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7CCB5109"/>
    <w:multiLevelType w:val="hybridMultilevel"/>
    <w:tmpl w:val="C3541F18"/>
    <w:lvl w:ilvl="0" w:tplc="71DC8B2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
  </w:num>
  <w:num w:numId="6">
    <w:abstractNumId w:val="4"/>
  </w:num>
  <w:num w:numId="7">
    <w:abstractNumId w:val="30"/>
  </w:num>
  <w:num w:numId="8">
    <w:abstractNumId w:val="35"/>
  </w:num>
  <w:num w:numId="9">
    <w:abstractNumId w:val="8"/>
  </w:num>
  <w:num w:numId="10">
    <w:abstractNumId w:val="14"/>
  </w:num>
  <w:num w:numId="11">
    <w:abstractNumId w:val="28"/>
  </w:num>
  <w:num w:numId="12">
    <w:abstractNumId w:val="24"/>
  </w:num>
  <w:num w:numId="13">
    <w:abstractNumId w:val="3"/>
  </w:num>
  <w:num w:numId="14">
    <w:abstractNumId w:val="5"/>
  </w:num>
  <w:num w:numId="15">
    <w:abstractNumId w:val="12"/>
  </w:num>
  <w:num w:numId="16">
    <w:abstractNumId w:val="13"/>
  </w:num>
  <w:num w:numId="17">
    <w:abstractNumId w:val="20"/>
  </w:num>
  <w:num w:numId="18">
    <w:abstractNumId w:val="10"/>
  </w:num>
  <w:num w:numId="19">
    <w:abstractNumId w:val="27"/>
  </w:num>
  <w:num w:numId="20">
    <w:abstractNumId w:val="17"/>
  </w:num>
  <w:num w:numId="21">
    <w:abstractNumId w:val="33"/>
  </w:num>
  <w:num w:numId="22">
    <w:abstractNumId w:val="17"/>
  </w:num>
  <w:num w:numId="23">
    <w:abstractNumId w:val="17"/>
  </w:num>
  <w:num w:numId="24">
    <w:abstractNumId w:val="16"/>
  </w:num>
  <w:num w:numId="25">
    <w:abstractNumId w:val="17"/>
  </w:num>
  <w:num w:numId="26">
    <w:abstractNumId w:val="17"/>
  </w:num>
  <w:num w:numId="27">
    <w:abstractNumId w:val="17"/>
  </w:num>
  <w:num w:numId="28">
    <w:abstractNumId w:val="31"/>
  </w:num>
  <w:num w:numId="29">
    <w:abstractNumId w:val="32"/>
  </w:num>
  <w:num w:numId="30">
    <w:abstractNumId w:val="26"/>
  </w:num>
  <w:num w:numId="31">
    <w:abstractNumId w:val="11"/>
  </w:num>
  <w:num w:numId="32">
    <w:abstractNumId w:val="17"/>
  </w:num>
  <w:num w:numId="33">
    <w:abstractNumId w:val="19"/>
  </w:num>
  <w:num w:numId="34">
    <w:abstractNumId w:val="1"/>
  </w:num>
  <w:num w:numId="35">
    <w:abstractNumId w:val="21"/>
  </w:num>
  <w:num w:numId="36">
    <w:abstractNumId w:val="17"/>
  </w:num>
  <w:num w:numId="37">
    <w:abstractNumId w:val="36"/>
  </w:num>
  <w:num w:numId="38">
    <w:abstractNumId w:val="17"/>
  </w:num>
  <w:num w:numId="39">
    <w:abstractNumId w:val="6"/>
  </w:num>
  <w:num w:numId="40">
    <w:abstractNumId w:val="7"/>
  </w:num>
  <w:num w:numId="41">
    <w:abstractNumId w:val="17"/>
  </w:num>
  <w:num w:numId="42">
    <w:abstractNumId w:val="15"/>
  </w:num>
  <w:num w:numId="43">
    <w:abstractNumId w:val="17"/>
  </w:num>
  <w:num w:numId="44">
    <w:abstractNumId w:val="25"/>
  </w:num>
  <w:num w:numId="45">
    <w:abstractNumId w:val="0"/>
  </w:num>
  <w:num w:numId="46">
    <w:abstractNumId w:val="23"/>
  </w:num>
  <w:num w:numId="4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79"/>
    <w:rsid w:val="0001305F"/>
    <w:rsid w:val="00024082"/>
    <w:rsid w:val="000256E7"/>
    <w:rsid w:val="00031660"/>
    <w:rsid w:val="00040249"/>
    <w:rsid w:val="00042C70"/>
    <w:rsid w:val="000514A2"/>
    <w:rsid w:val="0007169D"/>
    <w:rsid w:val="0007520F"/>
    <w:rsid w:val="00076C8C"/>
    <w:rsid w:val="00077775"/>
    <w:rsid w:val="00083ADC"/>
    <w:rsid w:val="00087465"/>
    <w:rsid w:val="000A0FC2"/>
    <w:rsid w:val="000A194B"/>
    <w:rsid w:val="000A5F1A"/>
    <w:rsid w:val="000C12F3"/>
    <w:rsid w:val="000C1935"/>
    <w:rsid w:val="000C5222"/>
    <w:rsid w:val="000C5BEE"/>
    <w:rsid w:val="000D1EBE"/>
    <w:rsid w:val="000D5532"/>
    <w:rsid w:val="000E1741"/>
    <w:rsid w:val="000E2E02"/>
    <w:rsid w:val="000E6DAC"/>
    <w:rsid w:val="000E774B"/>
    <w:rsid w:val="0010757F"/>
    <w:rsid w:val="00111343"/>
    <w:rsid w:val="0011276B"/>
    <w:rsid w:val="00115609"/>
    <w:rsid w:val="001251B0"/>
    <w:rsid w:val="001335AE"/>
    <w:rsid w:val="001404B7"/>
    <w:rsid w:val="00144A80"/>
    <w:rsid w:val="001540B1"/>
    <w:rsid w:val="00155FF7"/>
    <w:rsid w:val="00167EB6"/>
    <w:rsid w:val="0017540B"/>
    <w:rsid w:val="001861EE"/>
    <w:rsid w:val="001B0A47"/>
    <w:rsid w:val="001B0D89"/>
    <w:rsid w:val="001B5851"/>
    <w:rsid w:val="001C09A9"/>
    <w:rsid w:val="001D0B21"/>
    <w:rsid w:val="001F6F8D"/>
    <w:rsid w:val="002030BC"/>
    <w:rsid w:val="0020318A"/>
    <w:rsid w:val="002235FB"/>
    <w:rsid w:val="00223876"/>
    <w:rsid w:val="00232FFE"/>
    <w:rsid w:val="00234889"/>
    <w:rsid w:val="002363B3"/>
    <w:rsid w:val="0024104E"/>
    <w:rsid w:val="002448A8"/>
    <w:rsid w:val="00245601"/>
    <w:rsid w:val="00260960"/>
    <w:rsid w:val="00260CF5"/>
    <w:rsid w:val="0026225A"/>
    <w:rsid w:val="0027751C"/>
    <w:rsid w:val="002809B5"/>
    <w:rsid w:val="00282886"/>
    <w:rsid w:val="00283612"/>
    <w:rsid w:val="00283787"/>
    <w:rsid w:val="00291B1B"/>
    <w:rsid w:val="002B1902"/>
    <w:rsid w:val="002B1D50"/>
    <w:rsid w:val="002B6DA3"/>
    <w:rsid w:val="002C30EB"/>
    <w:rsid w:val="002E1402"/>
    <w:rsid w:val="002F3F41"/>
    <w:rsid w:val="002F76F5"/>
    <w:rsid w:val="00304A46"/>
    <w:rsid w:val="00306864"/>
    <w:rsid w:val="00310CEA"/>
    <w:rsid w:val="00321DEA"/>
    <w:rsid w:val="00322967"/>
    <w:rsid w:val="003324AE"/>
    <w:rsid w:val="003449CD"/>
    <w:rsid w:val="00350222"/>
    <w:rsid w:val="00366170"/>
    <w:rsid w:val="00367D88"/>
    <w:rsid w:val="003774F2"/>
    <w:rsid w:val="003776E6"/>
    <w:rsid w:val="00386C35"/>
    <w:rsid w:val="00390740"/>
    <w:rsid w:val="00396636"/>
    <w:rsid w:val="003A2D4A"/>
    <w:rsid w:val="003B7D93"/>
    <w:rsid w:val="003C2591"/>
    <w:rsid w:val="003C761E"/>
    <w:rsid w:val="003D6927"/>
    <w:rsid w:val="003E129F"/>
    <w:rsid w:val="003F77BA"/>
    <w:rsid w:val="00406CA2"/>
    <w:rsid w:val="00423C0F"/>
    <w:rsid w:val="0043107B"/>
    <w:rsid w:val="00457E22"/>
    <w:rsid w:val="004645D8"/>
    <w:rsid w:val="00467664"/>
    <w:rsid w:val="00481A16"/>
    <w:rsid w:val="00481C58"/>
    <w:rsid w:val="00486389"/>
    <w:rsid w:val="00496442"/>
    <w:rsid w:val="004B6DA1"/>
    <w:rsid w:val="004C1E8C"/>
    <w:rsid w:val="004D00BD"/>
    <w:rsid w:val="004D164D"/>
    <w:rsid w:val="004D5AA8"/>
    <w:rsid w:val="004D72FA"/>
    <w:rsid w:val="004E3B56"/>
    <w:rsid w:val="004E64F2"/>
    <w:rsid w:val="005141B6"/>
    <w:rsid w:val="00517955"/>
    <w:rsid w:val="00525281"/>
    <w:rsid w:val="0052617F"/>
    <w:rsid w:val="00533C67"/>
    <w:rsid w:val="00535585"/>
    <w:rsid w:val="00535721"/>
    <w:rsid w:val="005450D1"/>
    <w:rsid w:val="00552D03"/>
    <w:rsid w:val="00566DA1"/>
    <w:rsid w:val="00571ED8"/>
    <w:rsid w:val="00572648"/>
    <w:rsid w:val="005739C5"/>
    <w:rsid w:val="00582091"/>
    <w:rsid w:val="00587AD5"/>
    <w:rsid w:val="00590D26"/>
    <w:rsid w:val="005936D8"/>
    <w:rsid w:val="005974E1"/>
    <w:rsid w:val="005A19D1"/>
    <w:rsid w:val="005B3BC2"/>
    <w:rsid w:val="005D53D4"/>
    <w:rsid w:val="005D5E4A"/>
    <w:rsid w:val="005E7158"/>
    <w:rsid w:val="005F0C29"/>
    <w:rsid w:val="005F33E1"/>
    <w:rsid w:val="006343E1"/>
    <w:rsid w:val="00646EF0"/>
    <w:rsid w:val="00654059"/>
    <w:rsid w:val="00664F79"/>
    <w:rsid w:val="006650EC"/>
    <w:rsid w:val="00665F20"/>
    <w:rsid w:val="00681065"/>
    <w:rsid w:val="006827F2"/>
    <w:rsid w:val="00695916"/>
    <w:rsid w:val="006A0161"/>
    <w:rsid w:val="006A0886"/>
    <w:rsid w:val="006A16C0"/>
    <w:rsid w:val="006A3B4B"/>
    <w:rsid w:val="006A7823"/>
    <w:rsid w:val="006B6D06"/>
    <w:rsid w:val="006C0F05"/>
    <w:rsid w:val="006C32B9"/>
    <w:rsid w:val="006D58DC"/>
    <w:rsid w:val="006E5F5A"/>
    <w:rsid w:val="006F7B99"/>
    <w:rsid w:val="00713998"/>
    <w:rsid w:val="00713D74"/>
    <w:rsid w:val="007174D7"/>
    <w:rsid w:val="00717839"/>
    <w:rsid w:val="00725E89"/>
    <w:rsid w:val="00736584"/>
    <w:rsid w:val="007402E8"/>
    <w:rsid w:val="00740329"/>
    <w:rsid w:val="00742182"/>
    <w:rsid w:val="00751278"/>
    <w:rsid w:val="00754F6E"/>
    <w:rsid w:val="00787A9F"/>
    <w:rsid w:val="007901AF"/>
    <w:rsid w:val="0079032A"/>
    <w:rsid w:val="007904E7"/>
    <w:rsid w:val="007950A9"/>
    <w:rsid w:val="007A69CB"/>
    <w:rsid w:val="007A6E9C"/>
    <w:rsid w:val="007A7445"/>
    <w:rsid w:val="007B4196"/>
    <w:rsid w:val="007C1596"/>
    <w:rsid w:val="007D36BC"/>
    <w:rsid w:val="007D4908"/>
    <w:rsid w:val="007E1ED2"/>
    <w:rsid w:val="007E225D"/>
    <w:rsid w:val="007E5285"/>
    <w:rsid w:val="00801ADD"/>
    <w:rsid w:val="00806C9F"/>
    <w:rsid w:val="00813379"/>
    <w:rsid w:val="008223B3"/>
    <w:rsid w:val="00826110"/>
    <w:rsid w:val="008420F5"/>
    <w:rsid w:val="00842CA3"/>
    <w:rsid w:val="008631AF"/>
    <w:rsid w:val="00867022"/>
    <w:rsid w:val="008A0366"/>
    <w:rsid w:val="008A2CBF"/>
    <w:rsid w:val="008A4AF3"/>
    <w:rsid w:val="008C0400"/>
    <w:rsid w:val="008C2759"/>
    <w:rsid w:val="008C5951"/>
    <w:rsid w:val="008D21AA"/>
    <w:rsid w:val="008D3C37"/>
    <w:rsid w:val="008D69C9"/>
    <w:rsid w:val="008E74F4"/>
    <w:rsid w:val="00901111"/>
    <w:rsid w:val="009068B0"/>
    <w:rsid w:val="00924634"/>
    <w:rsid w:val="00933CFF"/>
    <w:rsid w:val="00937DC8"/>
    <w:rsid w:val="00944445"/>
    <w:rsid w:val="00946686"/>
    <w:rsid w:val="00966A20"/>
    <w:rsid w:val="00975CC1"/>
    <w:rsid w:val="00983571"/>
    <w:rsid w:val="009A32A0"/>
    <w:rsid w:val="009A50FC"/>
    <w:rsid w:val="009B261B"/>
    <w:rsid w:val="009B2FEE"/>
    <w:rsid w:val="009B64FC"/>
    <w:rsid w:val="009B7031"/>
    <w:rsid w:val="009D5737"/>
    <w:rsid w:val="009E3713"/>
    <w:rsid w:val="009F03DD"/>
    <w:rsid w:val="009F2E96"/>
    <w:rsid w:val="009F3985"/>
    <w:rsid w:val="009F5F95"/>
    <w:rsid w:val="00A15635"/>
    <w:rsid w:val="00A2161A"/>
    <w:rsid w:val="00A333D5"/>
    <w:rsid w:val="00A4310D"/>
    <w:rsid w:val="00A5653F"/>
    <w:rsid w:val="00A64DDD"/>
    <w:rsid w:val="00A65B33"/>
    <w:rsid w:val="00A748D3"/>
    <w:rsid w:val="00A83857"/>
    <w:rsid w:val="00A90659"/>
    <w:rsid w:val="00AA68AF"/>
    <w:rsid w:val="00AC037D"/>
    <w:rsid w:val="00AC43F3"/>
    <w:rsid w:val="00AD318D"/>
    <w:rsid w:val="00AD588E"/>
    <w:rsid w:val="00AE57FC"/>
    <w:rsid w:val="00B037CE"/>
    <w:rsid w:val="00B12373"/>
    <w:rsid w:val="00B12407"/>
    <w:rsid w:val="00B15FE6"/>
    <w:rsid w:val="00B26AF5"/>
    <w:rsid w:val="00B50C89"/>
    <w:rsid w:val="00B538D3"/>
    <w:rsid w:val="00B655C1"/>
    <w:rsid w:val="00B81F29"/>
    <w:rsid w:val="00B87A71"/>
    <w:rsid w:val="00B9374A"/>
    <w:rsid w:val="00BB7CEF"/>
    <w:rsid w:val="00BC26FA"/>
    <w:rsid w:val="00BC50F8"/>
    <w:rsid w:val="00BE2A06"/>
    <w:rsid w:val="00BE5AD9"/>
    <w:rsid w:val="00C04541"/>
    <w:rsid w:val="00C07E35"/>
    <w:rsid w:val="00C129A7"/>
    <w:rsid w:val="00C17092"/>
    <w:rsid w:val="00C346D4"/>
    <w:rsid w:val="00C516C5"/>
    <w:rsid w:val="00C55194"/>
    <w:rsid w:val="00C60F50"/>
    <w:rsid w:val="00C82CF5"/>
    <w:rsid w:val="00CA5333"/>
    <w:rsid w:val="00CA590A"/>
    <w:rsid w:val="00CB0348"/>
    <w:rsid w:val="00CB1455"/>
    <w:rsid w:val="00CB2BB4"/>
    <w:rsid w:val="00CC158B"/>
    <w:rsid w:val="00CD4DB6"/>
    <w:rsid w:val="00CE02A9"/>
    <w:rsid w:val="00CF1B84"/>
    <w:rsid w:val="00CF1F9C"/>
    <w:rsid w:val="00D024AD"/>
    <w:rsid w:val="00D036BE"/>
    <w:rsid w:val="00D13800"/>
    <w:rsid w:val="00D25363"/>
    <w:rsid w:val="00D313B8"/>
    <w:rsid w:val="00D31A5A"/>
    <w:rsid w:val="00D61299"/>
    <w:rsid w:val="00D70B54"/>
    <w:rsid w:val="00D7715E"/>
    <w:rsid w:val="00D93828"/>
    <w:rsid w:val="00DA3351"/>
    <w:rsid w:val="00DB246E"/>
    <w:rsid w:val="00DE2C8F"/>
    <w:rsid w:val="00E14B30"/>
    <w:rsid w:val="00E26477"/>
    <w:rsid w:val="00E32688"/>
    <w:rsid w:val="00E647E2"/>
    <w:rsid w:val="00E91CFC"/>
    <w:rsid w:val="00E935BE"/>
    <w:rsid w:val="00E95396"/>
    <w:rsid w:val="00E95470"/>
    <w:rsid w:val="00E97ECA"/>
    <w:rsid w:val="00EA1AAC"/>
    <w:rsid w:val="00EA1BCC"/>
    <w:rsid w:val="00EB618F"/>
    <w:rsid w:val="00EC531C"/>
    <w:rsid w:val="00ED2A18"/>
    <w:rsid w:val="00EE2F94"/>
    <w:rsid w:val="00EF6E89"/>
    <w:rsid w:val="00EF7919"/>
    <w:rsid w:val="00F00DD3"/>
    <w:rsid w:val="00F01AF6"/>
    <w:rsid w:val="00F06BC6"/>
    <w:rsid w:val="00F07A0A"/>
    <w:rsid w:val="00F21694"/>
    <w:rsid w:val="00F252A6"/>
    <w:rsid w:val="00F31FB2"/>
    <w:rsid w:val="00F45869"/>
    <w:rsid w:val="00F521CD"/>
    <w:rsid w:val="00F571CF"/>
    <w:rsid w:val="00F6242C"/>
    <w:rsid w:val="00F644F8"/>
    <w:rsid w:val="00F769B9"/>
    <w:rsid w:val="00F84FA9"/>
    <w:rsid w:val="00F8546F"/>
    <w:rsid w:val="00F85C45"/>
    <w:rsid w:val="00F868FF"/>
    <w:rsid w:val="00F87ED3"/>
    <w:rsid w:val="00F9417F"/>
    <w:rsid w:val="00FA2644"/>
    <w:rsid w:val="00FA3F5C"/>
    <w:rsid w:val="00FB3675"/>
    <w:rsid w:val="00FD7E78"/>
    <w:rsid w:val="00FE2A03"/>
    <w:rsid w:val="00FF13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99EF"/>
  <w15:docId w15:val="{F5B4574C-F071-4329-94FB-DEE0C59D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CA5333"/>
    <w:pPr>
      <w:jc w:val="both"/>
    </w:pPr>
    <w:rPr>
      <w:sz w:val="24"/>
    </w:rPr>
  </w:style>
  <w:style w:type="paragraph" w:styleId="Naslov1">
    <w:name w:val="heading 1"/>
    <w:basedOn w:val="Navaden"/>
    <w:next w:val="Navaden"/>
    <w:link w:val="Naslov1Znak"/>
    <w:uiPriority w:val="9"/>
    <w:qFormat/>
    <w:rsid w:val="00CA5333"/>
    <w:pPr>
      <w:keepNext/>
      <w:keepLines/>
      <w:numPr>
        <w:numId w:val="1"/>
      </w:numPr>
      <w:pBdr>
        <w:top w:val="single" w:sz="18" w:space="1" w:color="000000" w:themeColor="text1"/>
        <w:bottom w:val="single" w:sz="18" w:space="1" w:color="000000" w:themeColor="text1"/>
      </w:pBdr>
      <w:shd w:val="clear" w:color="A8D08D" w:themeColor="accent6" w:themeTint="99" w:fill="auto"/>
      <w:spacing w:before="240" w:after="240"/>
      <w:outlineLvl w:val="0"/>
    </w:pPr>
    <w:rPr>
      <w:rFonts w:asciiTheme="majorHAnsi" w:eastAsiaTheme="majorEastAsia" w:hAnsiTheme="majorHAnsi" w:cstheme="majorBidi"/>
      <w:b/>
      <w:color w:val="000000" w:themeColor="text1"/>
      <w:sz w:val="32"/>
      <w:szCs w:val="32"/>
    </w:rPr>
  </w:style>
  <w:style w:type="paragraph" w:styleId="Naslov2">
    <w:name w:val="heading 2"/>
    <w:basedOn w:val="Navaden"/>
    <w:next w:val="Navaden"/>
    <w:link w:val="Naslov2Znak"/>
    <w:uiPriority w:val="9"/>
    <w:unhideWhenUsed/>
    <w:qFormat/>
    <w:rsid w:val="00CA5333"/>
    <w:pPr>
      <w:keepNext/>
      <w:keepLines/>
      <w:numPr>
        <w:numId w:val="20"/>
      </w:numPr>
      <w:pBdr>
        <w:top w:val="single" w:sz="18" w:space="1" w:color="000000" w:themeColor="text1"/>
        <w:bottom w:val="single" w:sz="18" w:space="1" w:color="000000" w:themeColor="text1"/>
      </w:pBdr>
      <w:shd w:val="clear" w:color="C5E0B3" w:themeColor="accent6" w:themeTint="66" w:fill="auto"/>
      <w:spacing w:before="120" w:after="120"/>
      <w:outlineLvl w:val="1"/>
    </w:pPr>
    <w:rPr>
      <w:rFonts w:asciiTheme="majorHAnsi" w:eastAsiaTheme="majorEastAsia" w:hAnsiTheme="majorHAnsi" w:cstheme="majorBidi"/>
      <w:b/>
      <w:color w:val="000000" w:themeColor="text1"/>
      <w:sz w:val="28"/>
      <w:szCs w:val="26"/>
    </w:rPr>
  </w:style>
  <w:style w:type="paragraph" w:styleId="Naslov3">
    <w:name w:val="heading 3"/>
    <w:basedOn w:val="Navaden"/>
    <w:next w:val="Navaden"/>
    <w:link w:val="Naslov3Znak"/>
    <w:uiPriority w:val="9"/>
    <w:unhideWhenUsed/>
    <w:qFormat/>
    <w:rsid w:val="005141B6"/>
    <w:pPr>
      <w:keepNext/>
      <w:keepLines/>
      <w:spacing w:before="120" w:after="120"/>
      <w:outlineLvl w:val="2"/>
    </w:pPr>
    <w:rPr>
      <w:rFonts w:ascii="Times New Roman" w:eastAsiaTheme="majorEastAsia" w:hAnsi="Times New Roman"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64F79"/>
    <w:pPr>
      <w:autoSpaceDE w:val="0"/>
      <w:autoSpaceDN w:val="0"/>
      <w:adjustRightInd w:val="0"/>
      <w:spacing w:after="0" w:line="240" w:lineRule="auto"/>
    </w:pPr>
    <w:rPr>
      <w:rFonts w:ascii="Times New Roman" w:hAnsi="Times New Roman" w:cs="Times New Roman"/>
      <w:color w:val="000000"/>
      <w:sz w:val="24"/>
      <w:szCs w:val="24"/>
    </w:rPr>
  </w:style>
  <w:style w:type="paragraph" w:styleId="Glava">
    <w:name w:val="header"/>
    <w:basedOn w:val="Navaden"/>
    <w:link w:val="GlavaZnak"/>
    <w:uiPriority w:val="99"/>
    <w:unhideWhenUsed/>
    <w:rsid w:val="00664F79"/>
    <w:pPr>
      <w:tabs>
        <w:tab w:val="center" w:pos="4536"/>
        <w:tab w:val="right" w:pos="9072"/>
      </w:tabs>
      <w:spacing w:after="0" w:line="240" w:lineRule="auto"/>
    </w:pPr>
  </w:style>
  <w:style w:type="character" w:customStyle="1" w:styleId="GlavaZnak">
    <w:name w:val="Glava Znak"/>
    <w:basedOn w:val="Privzetapisavaodstavka"/>
    <w:link w:val="Glava"/>
    <w:uiPriority w:val="99"/>
    <w:rsid w:val="00664F79"/>
  </w:style>
  <w:style w:type="paragraph" w:styleId="Noga">
    <w:name w:val="footer"/>
    <w:basedOn w:val="Navaden"/>
    <w:link w:val="NogaZnak"/>
    <w:uiPriority w:val="99"/>
    <w:unhideWhenUsed/>
    <w:rsid w:val="00664F79"/>
    <w:pPr>
      <w:tabs>
        <w:tab w:val="center" w:pos="4536"/>
        <w:tab w:val="right" w:pos="9072"/>
      </w:tabs>
      <w:spacing w:after="0" w:line="240" w:lineRule="auto"/>
    </w:pPr>
  </w:style>
  <w:style w:type="character" w:customStyle="1" w:styleId="NogaZnak">
    <w:name w:val="Noga Znak"/>
    <w:basedOn w:val="Privzetapisavaodstavka"/>
    <w:link w:val="Noga"/>
    <w:uiPriority w:val="99"/>
    <w:rsid w:val="00664F79"/>
  </w:style>
  <w:style w:type="table" w:styleId="Tabelamrea">
    <w:name w:val="Table Grid"/>
    <w:basedOn w:val="Navadnatabela"/>
    <w:uiPriority w:val="39"/>
    <w:rsid w:val="008E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13379"/>
    <w:pPr>
      <w:ind w:left="720"/>
      <w:contextualSpacing/>
    </w:pPr>
  </w:style>
  <w:style w:type="character" w:customStyle="1" w:styleId="Naslov1Znak">
    <w:name w:val="Naslov 1 Znak"/>
    <w:basedOn w:val="Privzetapisavaodstavka"/>
    <w:link w:val="Naslov1"/>
    <w:uiPriority w:val="9"/>
    <w:rsid w:val="00CA5333"/>
    <w:rPr>
      <w:rFonts w:asciiTheme="majorHAnsi" w:eastAsiaTheme="majorEastAsia" w:hAnsiTheme="majorHAnsi" w:cstheme="majorBidi"/>
      <w:b/>
      <w:color w:val="000000" w:themeColor="text1"/>
      <w:sz w:val="32"/>
      <w:szCs w:val="32"/>
      <w:shd w:val="clear" w:color="A8D08D" w:themeColor="accent6" w:themeTint="99" w:fill="auto"/>
    </w:rPr>
  </w:style>
  <w:style w:type="character" w:styleId="Pripombasklic">
    <w:name w:val="annotation reference"/>
    <w:basedOn w:val="Privzetapisavaodstavka"/>
    <w:uiPriority w:val="99"/>
    <w:semiHidden/>
    <w:unhideWhenUsed/>
    <w:rsid w:val="00D25363"/>
    <w:rPr>
      <w:sz w:val="16"/>
      <w:szCs w:val="16"/>
    </w:rPr>
  </w:style>
  <w:style w:type="paragraph" w:styleId="Pripombabesedilo">
    <w:name w:val="annotation text"/>
    <w:basedOn w:val="Navaden"/>
    <w:link w:val="PripombabesediloZnak"/>
    <w:uiPriority w:val="99"/>
    <w:unhideWhenUsed/>
    <w:rsid w:val="00D25363"/>
    <w:pPr>
      <w:spacing w:line="240" w:lineRule="auto"/>
    </w:pPr>
    <w:rPr>
      <w:sz w:val="20"/>
      <w:szCs w:val="20"/>
    </w:rPr>
  </w:style>
  <w:style w:type="character" w:customStyle="1" w:styleId="PripombabesediloZnak">
    <w:name w:val="Pripomba – besedilo Znak"/>
    <w:basedOn w:val="Privzetapisavaodstavka"/>
    <w:link w:val="Pripombabesedilo"/>
    <w:uiPriority w:val="99"/>
    <w:rsid w:val="00D25363"/>
    <w:rPr>
      <w:sz w:val="20"/>
      <w:szCs w:val="20"/>
    </w:rPr>
  </w:style>
  <w:style w:type="paragraph" w:styleId="Zadevapripombe">
    <w:name w:val="annotation subject"/>
    <w:basedOn w:val="Pripombabesedilo"/>
    <w:next w:val="Pripombabesedilo"/>
    <w:link w:val="ZadevapripombeZnak"/>
    <w:uiPriority w:val="99"/>
    <w:semiHidden/>
    <w:unhideWhenUsed/>
    <w:rsid w:val="00D25363"/>
    <w:rPr>
      <w:b/>
      <w:bCs/>
    </w:rPr>
  </w:style>
  <w:style w:type="character" w:customStyle="1" w:styleId="ZadevapripombeZnak">
    <w:name w:val="Zadeva pripombe Znak"/>
    <w:basedOn w:val="PripombabesediloZnak"/>
    <w:link w:val="Zadevapripombe"/>
    <w:uiPriority w:val="99"/>
    <w:semiHidden/>
    <w:rsid w:val="00D25363"/>
    <w:rPr>
      <w:b/>
      <w:bCs/>
      <w:sz w:val="20"/>
      <w:szCs w:val="20"/>
    </w:rPr>
  </w:style>
  <w:style w:type="paragraph" w:styleId="Besedilooblaka">
    <w:name w:val="Balloon Text"/>
    <w:basedOn w:val="Navaden"/>
    <w:link w:val="BesedilooblakaZnak"/>
    <w:uiPriority w:val="99"/>
    <w:semiHidden/>
    <w:unhideWhenUsed/>
    <w:rsid w:val="00D2536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5363"/>
    <w:rPr>
      <w:rFonts w:ascii="Segoe UI" w:hAnsi="Segoe UI" w:cs="Segoe UI"/>
      <w:sz w:val="18"/>
      <w:szCs w:val="18"/>
    </w:rPr>
  </w:style>
  <w:style w:type="character" w:customStyle="1" w:styleId="apple-converted-space">
    <w:name w:val="apple-converted-space"/>
    <w:basedOn w:val="Privzetapisavaodstavka"/>
    <w:rsid w:val="00D25363"/>
  </w:style>
  <w:style w:type="paragraph" w:styleId="Intenzivencitat">
    <w:name w:val="Intense Quote"/>
    <w:basedOn w:val="Navaden"/>
    <w:next w:val="Navaden"/>
    <w:link w:val="IntenzivencitatZnak"/>
    <w:uiPriority w:val="30"/>
    <w:qFormat/>
    <w:rsid w:val="00AD318D"/>
    <w:pPr>
      <w:pBdr>
        <w:top w:val="single" w:sz="18" w:space="10" w:color="538135" w:themeColor="accent6" w:themeShade="BF"/>
        <w:left w:val="single" w:sz="18" w:space="4" w:color="538135" w:themeColor="accent6" w:themeShade="BF"/>
        <w:bottom w:val="single" w:sz="18" w:space="10" w:color="538135" w:themeColor="accent6" w:themeShade="BF"/>
        <w:right w:val="single" w:sz="18" w:space="4" w:color="538135" w:themeColor="accent6" w:themeShade="BF"/>
      </w:pBdr>
      <w:shd w:val="solid" w:color="C5E0B3" w:themeColor="accent6" w:themeTint="66" w:fill="auto"/>
      <w:spacing w:before="360" w:after="360"/>
      <w:ind w:left="864" w:right="864"/>
      <w:jc w:val="center"/>
    </w:pPr>
    <w:rPr>
      <w:rFonts w:ascii="Times New Roman" w:hAnsi="Times New Roman"/>
      <w:b/>
      <w:iCs/>
      <w:color w:val="000000" w:themeColor="text1"/>
      <w:spacing w:val="20"/>
      <w:sz w:val="28"/>
    </w:rPr>
  </w:style>
  <w:style w:type="character" w:customStyle="1" w:styleId="IntenzivencitatZnak">
    <w:name w:val="Intenziven citat Znak"/>
    <w:basedOn w:val="Privzetapisavaodstavka"/>
    <w:link w:val="Intenzivencitat"/>
    <w:uiPriority w:val="30"/>
    <w:rsid w:val="00AD318D"/>
    <w:rPr>
      <w:rFonts w:ascii="Times New Roman" w:hAnsi="Times New Roman"/>
      <w:b/>
      <w:iCs/>
      <w:color w:val="000000" w:themeColor="text1"/>
      <w:spacing w:val="20"/>
      <w:sz w:val="28"/>
      <w:shd w:val="solid" w:color="C5E0B3" w:themeColor="accent6" w:themeTint="66" w:fill="auto"/>
    </w:rPr>
  </w:style>
  <w:style w:type="character" w:styleId="Intenzivensklic">
    <w:name w:val="Intense Reference"/>
    <w:basedOn w:val="Privzetapisavaodstavka"/>
    <w:uiPriority w:val="32"/>
    <w:qFormat/>
    <w:rsid w:val="00AD318D"/>
    <w:rPr>
      <w:rFonts w:ascii="Times New Roman" w:hAnsi="Times New Roman"/>
      <w:b/>
      <w:bCs/>
      <w:caps/>
      <w:smallCaps w:val="0"/>
      <w:color w:val="000000" w:themeColor="text1"/>
      <w:spacing w:val="20"/>
      <w:sz w:val="24"/>
      <w:bdr w:val="single" w:sz="12" w:space="0" w:color="538135" w:themeColor="accent6" w:themeShade="BF"/>
      <w:shd w:val="solid" w:color="C5E0B3" w:themeColor="accent6" w:themeTint="66" w:fill="auto"/>
    </w:rPr>
  </w:style>
  <w:style w:type="paragraph" w:styleId="Brezrazmikov">
    <w:name w:val="No Spacing"/>
    <w:uiPriority w:val="1"/>
    <w:qFormat/>
    <w:rsid w:val="00DA3351"/>
    <w:pPr>
      <w:spacing w:after="0" w:line="240" w:lineRule="auto"/>
    </w:pPr>
  </w:style>
  <w:style w:type="paragraph" w:customStyle="1" w:styleId="PODPODNASLOV">
    <w:name w:val="PODPODNASLOV"/>
    <w:qFormat/>
    <w:rsid w:val="008223B3"/>
    <w:pPr>
      <w:numPr>
        <w:numId w:val="6"/>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character" w:styleId="Hiperpovezava">
    <w:name w:val="Hyperlink"/>
    <w:basedOn w:val="Privzetapisavaodstavka"/>
    <w:uiPriority w:val="99"/>
    <w:rsid w:val="008223B3"/>
    <w:rPr>
      <w:rFonts w:ascii="Trebuchet MS" w:hAnsi="Trebuchet MS" w:cs="Times New Roman"/>
      <w:color w:val="A9C938"/>
      <w:sz w:val="20"/>
      <w:szCs w:val="20"/>
      <w:u w:val="single" w:color="A9C938"/>
    </w:rPr>
  </w:style>
  <w:style w:type="paragraph" w:customStyle="1" w:styleId="BULLETSTEXT10pt">
    <w:name w:val="BULLETS_TEXT_10pt"/>
    <w:basedOn w:val="Odstavekseznama"/>
    <w:qFormat/>
    <w:rsid w:val="00367D88"/>
    <w:pPr>
      <w:numPr>
        <w:numId w:val="7"/>
      </w:numPr>
      <w:spacing w:after="0" w:line="240" w:lineRule="auto"/>
    </w:pPr>
    <w:rPr>
      <w:rFonts w:ascii="Trebuchet MS" w:eastAsia="MS ??" w:hAnsi="Trebuchet MS" w:cs="Times New Roman"/>
      <w:sz w:val="20"/>
      <w:szCs w:val="24"/>
      <w:lang w:eastAsia="sl-SI"/>
    </w:rPr>
  </w:style>
  <w:style w:type="character" w:customStyle="1" w:styleId="highlight">
    <w:name w:val="highlight"/>
    <w:basedOn w:val="Privzetapisavaodstavka"/>
    <w:rsid w:val="00A90659"/>
  </w:style>
  <w:style w:type="paragraph" w:customStyle="1" w:styleId="CharChar">
    <w:name w:val="Char Char"/>
    <w:basedOn w:val="Navaden"/>
    <w:rsid w:val="008D69C9"/>
    <w:pPr>
      <w:spacing w:line="240" w:lineRule="exact"/>
    </w:pPr>
    <w:rPr>
      <w:rFonts w:ascii="Tahoma" w:eastAsia="Times New Roman" w:hAnsi="Tahoma" w:cs="Arial"/>
      <w:sz w:val="20"/>
      <w:lang w:val="en-US"/>
    </w:rPr>
  </w:style>
  <w:style w:type="paragraph" w:styleId="Sprotnaopomba-besedilo">
    <w:name w:val="footnote text"/>
    <w:basedOn w:val="Navaden"/>
    <w:link w:val="Sprotnaopomba-besediloZnak"/>
    <w:uiPriority w:val="99"/>
    <w:semiHidden/>
    <w:unhideWhenUsed/>
    <w:rsid w:val="00B937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9374A"/>
    <w:rPr>
      <w:sz w:val="20"/>
      <w:szCs w:val="20"/>
    </w:rPr>
  </w:style>
  <w:style w:type="character" w:styleId="Sprotnaopomba-sklic">
    <w:name w:val="footnote reference"/>
    <w:basedOn w:val="Privzetapisavaodstavka"/>
    <w:uiPriority w:val="99"/>
    <w:semiHidden/>
    <w:unhideWhenUsed/>
    <w:rsid w:val="00B9374A"/>
    <w:rPr>
      <w:vertAlign w:val="superscript"/>
    </w:rPr>
  </w:style>
  <w:style w:type="paragraph" w:styleId="Telobesedila2">
    <w:name w:val="Body Text 2"/>
    <w:basedOn w:val="Navaden"/>
    <w:link w:val="Telobesedila2Znak"/>
    <w:rsid w:val="00245601"/>
    <w:pPr>
      <w:spacing w:after="0" w:line="240" w:lineRule="auto"/>
    </w:pPr>
    <w:rPr>
      <w:rFonts w:ascii="Arial" w:eastAsia="Times New Roman" w:hAnsi="Arial" w:cs="Arial"/>
      <w:szCs w:val="24"/>
      <w:lang w:eastAsia="sl-SI"/>
    </w:rPr>
  </w:style>
  <w:style w:type="character" w:customStyle="1" w:styleId="Telobesedila2Znak">
    <w:name w:val="Telo besedila 2 Znak"/>
    <w:basedOn w:val="Privzetapisavaodstavka"/>
    <w:link w:val="Telobesedila2"/>
    <w:rsid w:val="00245601"/>
    <w:rPr>
      <w:rFonts w:ascii="Arial" w:eastAsia="Times New Roman" w:hAnsi="Arial" w:cs="Arial"/>
      <w:sz w:val="24"/>
      <w:szCs w:val="24"/>
      <w:lang w:eastAsia="sl-SI"/>
    </w:rPr>
  </w:style>
  <w:style w:type="paragraph" w:styleId="Telobesedila">
    <w:name w:val="Body Text"/>
    <w:basedOn w:val="Navaden"/>
    <w:link w:val="TelobesedilaZnak"/>
    <w:rsid w:val="00245601"/>
    <w:pPr>
      <w:spacing w:after="12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245601"/>
    <w:rPr>
      <w:rFonts w:ascii="Times New Roman" w:eastAsia="Times New Roman" w:hAnsi="Times New Roman" w:cs="Times New Roman"/>
      <w:sz w:val="24"/>
      <w:szCs w:val="24"/>
      <w:lang w:eastAsia="sl-SI"/>
    </w:rPr>
  </w:style>
  <w:style w:type="paragraph" w:customStyle="1" w:styleId="NASLOV40ptGRAY">
    <w:name w:val="NASLOV_40pt_GRAY"/>
    <w:uiPriority w:val="99"/>
    <w:qFormat/>
    <w:rsid w:val="00245601"/>
    <w:pPr>
      <w:spacing w:after="480" w:line="240" w:lineRule="auto"/>
    </w:pPr>
    <w:rPr>
      <w:rFonts w:ascii="Trebuchet MS" w:eastAsia="Times New Roman" w:hAnsi="Trebuchet MS" w:cs="Times New Roman"/>
      <w:caps/>
      <w:color w:val="000000"/>
      <w:sz w:val="80"/>
      <w:szCs w:val="80"/>
      <w:lang w:eastAsia="sl-SI"/>
    </w:rPr>
  </w:style>
  <w:style w:type="paragraph" w:customStyle="1" w:styleId="CharChar0">
    <w:name w:val="Char Char"/>
    <w:basedOn w:val="Navaden"/>
    <w:rsid w:val="00245601"/>
    <w:pPr>
      <w:spacing w:line="240" w:lineRule="exact"/>
    </w:pPr>
    <w:rPr>
      <w:rFonts w:ascii="Tahoma" w:eastAsia="Times New Roman" w:hAnsi="Tahoma" w:cs="Arial"/>
      <w:sz w:val="20"/>
      <w:lang w:val="en-US"/>
    </w:rPr>
  </w:style>
  <w:style w:type="paragraph" w:customStyle="1" w:styleId="PODNASLOV">
    <w:name w:val="PODNASLOV"/>
    <w:basedOn w:val="Navaden"/>
    <w:qFormat/>
    <w:rsid w:val="000C12F3"/>
    <w:pPr>
      <w:spacing w:after="240" w:line="240" w:lineRule="auto"/>
      <w:ind w:left="284" w:hanging="284"/>
    </w:pPr>
    <w:rPr>
      <w:rFonts w:ascii="Trebuchet MS" w:eastAsiaTheme="minorEastAsia" w:hAnsi="Trebuchet MS" w:cs="Times New Roman"/>
      <w:b/>
      <w:caps/>
      <w:color w:val="7F7F7F" w:themeColor="text1" w:themeTint="80"/>
      <w:sz w:val="28"/>
      <w:szCs w:val="28"/>
      <w:u w:val="single"/>
      <w:lang w:eastAsia="sl-SI"/>
    </w:rPr>
  </w:style>
  <w:style w:type="paragraph" w:styleId="NaslovTOC">
    <w:name w:val="TOC Heading"/>
    <w:basedOn w:val="Naslov1"/>
    <w:next w:val="Navaden"/>
    <w:uiPriority w:val="39"/>
    <w:unhideWhenUsed/>
    <w:qFormat/>
    <w:rsid w:val="004C1E8C"/>
    <w:pPr>
      <w:numPr>
        <w:numId w:val="0"/>
      </w:numPr>
      <w:spacing w:after="0"/>
      <w:outlineLvl w:val="9"/>
    </w:pPr>
    <w:rPr>
      <w:b w:val="0"/>
      <w:color w:val="2F5496" w:themeColor="accent1" w:themeShade="BF"/>
      <w:lang w:eastAsia="sl-SI"/>
    </w:rPr>
  </w:style>
  <w:style w:type="paragraph" w:styleId="Kazalovsebine2">
    <w:name w:val="toc 2"/>
    <w:basedOn w:val="Navaden"/>
    <w:next w:val="Navaden"/>
    <w:autoRedefine/>
    <w:uiPriority w:val="39"/>
    <w:unhideWhenUsed/>
    <w:rsid w:val="004C1E8C"/>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F571CF"/>
    <w:pPr>
      <w:tabs>
        <w:tab w:val="left" w:pos="440"/>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4C1E8C"/>
    <w:pPr>
      <w:spacing w:after="100"/>
      <w:ind w:left="440"/>
    </w:pPr>
    <w:rPr>
      <w:rFonts w:eastAsiaTheme="minorEastAsia" w:cs="Times New Roman"/>
      <w:lang w:eastAsia="sl-SI"/>
    </w:rPr>
  </w:style>
  <w:style w:type="character" w:customStyle="1" w:styleId="Naslov2Znak">
    <w:name w:val="Naslov 2 Znak"/>
    <w:basedOn w:val="Privzetapisavaodstavka"/>
    <w:link w:val="Naslov2"/>
    <w:uiPriority w:val="9"/>
    <w:rsid w:val="00CA5333"/>
    <w:rPr>
      <w:rFonts w:asciiTheme="majorHAnsi" w:eastAsiaTheme="majorEastAsia" w:hAnsiTheme="majorHAnsi" w:cstheme="majorBidi"/>
      <w:b/>
      <w:color w:val="000000" w:themeColor="text1"/>
      <w:sz w:val="28"/>
      <w:szCs w:val="26"/>
      <w:shd w:val="clear" w:color="C5E0B3" w:themeColor="accent6" w:themeTint="66" w:fill="auto"/>
    </w:rPr>
  </w:style>
  <w:style w:type="character" w:customStyle="1" w:styleId="Naslov3Znak">
    <w:name w:val="Naslov 3 Znak"/>
    <w:basedOn w:val="Privzetapisavaodstavka"/>
    <w:link w:val="Naslov3"/>
    <w:uiPriority w:val="9"/>
    <w:rsid w:val="005141B6"/>
    <w:rPr>
      <w:rFonts w:ascii="Times New Roman" w:eastAsiaTheme="majorEastAsia" w:hAnsi="Times New Roman" w:cstheme="majorBidi"/>
      <w:b/>
      <w:color w:val="000000" w:themeColor="text1"/>
      <w:sz w:val="24"/>
      <w:szCs w:val="24"/>
    </w:rPr>
  </w:style>
  <w:style w:type="paragraph" w:styleId="Naslov">
    <w:name w:val="Title"/>
    <w:basedOn w:val="Navaden"/>
    <w:next w:val="Navaden"/>
    <w:link w:val="NaslovZnak"/>
    <w:uiPriority w:val="10"/>
    <w:qFormat/>
    <w:rsid w:val="00CA5333"/>
    <w:pPr>
      <w:pBdr>
        <w:top w:val="single" w:sz="18" w:space="1" w:color="auto"/>
        <w:bottom w:val="single" w:sz="18" w:space="1" w:color="auto"/>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CA5333"/>
    <w:rPr>
      <w:rFonts w:asciiTheme="majorHAnsi" w:eastAsiaTheme="majorEastAsia" w:hAnsiTheme="majorHAnsi" w:cstheme="majorBidi"/>
      <w:spacing w:val="-10"/>
      <w:kern w:val="28"/>
      <w:sz w:val="56"/>
      <w:szCs w:val="56"/>
    </w:rPr>
  </w:style>
  <w:style w:type="paragraph" w:customStyle="1" w:styleId="odstavek">
    <w:name w:val="odstavek"/>
    <w:basedOn w:val="Navaden"/>
    <w:rsid w:val="002B1902"/>
    <w:pPr>
      <w:spacing w:before="100" w:beforeAutospacing="1" w:after="100" w:afterAutospacing="1" w:line="240" w:lineRule="auto"/>
      <w:jc w:val="left"/>
    </w:pPr>
    <w:rPr>
      <w:rFonts w:ascii="Times New Roman" w:eastAsia="Times New Roman" w:hAnsi="Times New Roman" w:cs="Times New Roman"/>
      <w:szCs w:val="24"/>
      <w:lang w:eastAsia="sl-SI"/>
    </w:rPr>
  </w:style>
  <w:style w:type="paragraph" w:customStyle="1" w:styleId="alineazaodstavkom">
    <w:name w:val="alineazaodstavkom"/>
    <w:basedOn w:val="Navaden"/>
    <w:rsid w:val="002B1902"/>
    <w:pPr>
      <w:spacing w:before="100" w:beforeAutospacing="1" w:after="100" w:afterAutospacing="1" w:line="240" w:lineRule="auto"/>
      <w:jc w:val="left"/>
    </w:pPr>
    <w:rPr>
      <w:rFonts w:ascii="Times New Roman" w:eastAsia="Times New Roman" w:hAnsi="Times New Roman" w:cs="Times New Roman"/>
      <w:szCs w:val="24"/>
      <w:lang w:eastAsia="sl-SI"/>
    </w:rPr>
  </w:style>
  <w:style w:type="paragraph" w:customStyle="1" w:styleId="rkovnatokazaodstavkom">
    <w:name w:val="rkovnatokazaodstavkom"/>
    <w:basedOn w:val="Navaden"/>
    <w:rsid w:val="002B1902"/>
    <w:pPr>
      <w:spacing w:before="100" w:beforeAutospacing="1" w:after="100" w:afterAutospacing="1" w:line="240" w:lineRule="auto"/>
      <w:jc w:val="left"/>
    </w:pPr>
    <w:rPr>
      <w:rFonts w:ascii="Times New Roman" w:eastAsia="Times New Roman" w:hAnsi="Times New Roman" w:cs="Times New Roman"/>
      <w:szCs w:val="24"/>
      <w:lang w:eastAsia="sl-SI"/>
    </w:rPr>
  </w:style>
  <w:style w:type="character" w:styleId="Besedilooznabemesta">
    <w:name w:val="Placeholder Text"/>
    <w:basedOn w:val="Privzetapisavaodstavka"/>
    <w:uiPriority w:val="99"/>
    <w:semiHidden/>
    <w:rsid w:val="00587AD5"/>
    <w:rPr>
      <w:color w:val="808080"/>
    </w:rPr>
  </w:style>
  <w:style w:type="paragraph" w:styleId="Navadensplet">
    <w:name w:val="Normal (Web)"/>
    <w:basedOn w:val="Navaden"/>
    <w:uiPriority w:val="99"/>
    <w:semiHidden/>
    <w:unhideWhenUsed/>
    <w:rsid w:val="001B5851"/>
    <w:pPr>
      <w:spacing w:before="100" w:beforeAutospacing="1" w:after="100" w:afterAutospacing="1" w:line="240" w:lineRule="auto"/>
      <w:jc w:val="left"/>
    </w:pPr>
    <w:rPr>
      <w:rFonts w:ascii="Times New Roman" w:eastAsia="Times New Roman" w:hAnsi="Times New Roman" w:cs="Times New Roman"/>
      <w:szCs w:val="24"/>
      <w:lang w:eastAsia="sl-SI"/>
    </w:rPr>
  </w:style>
  <w:style w:type="character" w:styleId="Krepko">
    <w:name w:val="Strong"/>
    <w:basedOn w:val="Privzetapisavaodstavka"/>
    <w:uiPriority w:val="22"/>
    <w:qFormat/>
    <w:rsid w:val="001B5851"/>
    <w:rPr>
      <w:b/>
      <w:bCs/>
    </w:rPr>
  </w:style>
  <w:style w:type="paragraph" w:customStyle="1" w:styleId="p7">
    <w:name w:val="p7"/>
    <w:basedOn w:val="Navaden"/>
    <w:rsid w:val="002030BC"/>
    <w:pPr>
      <w:widowControl w:val="0"/>
      <w:tabs>
        <w:tab w:val="left" w:pos="440"/>
      </w:tabs>
      <w:spacing w:after="0" w:line="240" w:lineRule="auto"/>
      <w:ind w:left="1000"/>
      <w:jc w:val="left"/>
    </w:pPr>
    <w:rPr>
      <w:rFonts w:ascii="Times New Roman" w:eastAsia="Times New Roman" w:hAnsi="Times New Roman" w:cs="Times New Roman"/>
      <w:snapToGrid w:val="0"/>
      <w:szCs w:val="20"/>
      <w:lang w:eastAsia="sl-SI"/>
    </w:rPr>
  </w:style>
  <w:style w:type="paragraph" w:customStyle="1" w:styleId="BodyText21">
    <w:name w:val="Body Text 21"/>
    <w:basedOn w:val="Navaden"/>
    <w:rsid w:val="00AC43F3"/>
    <w:pPr>
      <w:widowControl w:val="0"/>
      <w:spacing w:after="0" w:line="240" w:lineRule="auto"/>
    </w:pPr>
    <w:rPr>
      <w:rFonts w:ascii="SLO_Bookman" w:eastAsia="Times New Roman" w:hAnsi="SLO_Bookman" w:cs="Times New Roman"/>
      <w:szCs w:val="20"/>
      <w:lang w:val="en-US" w:eastAsia="sl-SI"/>
    </w:rPr>
  </w:style>
  <w:style w:type="paragraph" w:customStyle="1" w:styleId="BodyText31">
    <w:name w:val="Body Text 31"/>
    <w:basedOn w:val="Navaden"/>
    <w:rsid w:val="00535721"/>
    <w:pPr>
      <w:widowControl w:val="0"/>
      <w:spacing w:after="0" w:line="240" w:lineRule="auto"/>
    </w:pPr>
    <w:rPr>
      <w:rFonts w:ascii="SLO_Bookman" w:eastAsia="Times New Roman" w:hAnsi="SLO_Bookman" w:cs="Times New Roman"/>
      <w:b/>
      <w:szCs w:val="20"/>
      <w:lang w:val="en-US" w:eastAsia="sl-SI"/>
    </w:rPr>
  </w:style>
  <w:style w:type="paragraph" w:customStyle="1" w:styleId="Zoran2">
    <w:name w:val="Zoran 2"/>
    <w:basedOn w:val="Naslov2"/>
    <w:rsid w:val="00535721"/>
    <w:pPr>
      <w:keepLines w:val="0"/>
      <w:numPr>
        <w:numId w:val="42"/>
      </w:numPr>
      <w:pBdr>
        <w:top w:val="none" w:sz="0" w:space="0" w:color="auto"/>
        <w:bottom w:val="none" w:sz="0" w:space="0" w:color="auto"/>
      </w:pBdr>
      <w:shd w:val="clear" w:color="auto" w:fill="auto"/>
      <w:spacing w:before="0" w:after="0" w:line="240" w:lineRule="auto"/>
    </w:pPr>
    <w:rPr>
      <w:rFonts w:ascii="Arial" w:eastAsia="Times New Roman" w:hAnsi="Arial" w:cs="Arial"/>
      <w:bCs/>
      <w:iCs/>
      <w:color w:val="auto"/>
      <w:sz w:val="22"/>
      <w:szCs w:val="22"/>
      <w:lang w:eastAsia="sl-SI"/>
    </w:rPr>
  </w:style>
  <w:style w:type="paragraph" w:styleId="Konnaopomba-besedilo">
    <w:name w:val="endnote text"/>
    <w:basedOn w:val="Navaden"/>
    <w:link w:val="Konnaopomba-besediloZnak"/>
    <w:uiPriority w:val="99"/>
    <w:semiHidden/>
    <w:unhideWhenUsed/>
    <w:rsid w:val="00EC531C"/>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C531C"/>
    <w:rPr>
      <w:sz w:val="20"/>
      <w:szCs w:val="20"/>
    </w:rPr>
  </w:style>
  <w:style w:type="character" w:styleId="Konnaopomba-sklic">
    <w:name w:val="endnote reference"/>
    <w:basedOn w:val="Privzetapisavaodstavka"/>
    <w:uiPriority w:val="99"/>
    <w:semiHidden/>
    <w:unhideWhenUsed/>
    <w:rsid w:val="00EC531C"/>
    <w:rPr>
      <w:vertAlign w:val="superscript"/>
    </w:rPr>
  </w:style>
  <w:style w:type="character" w:styleId="Omemba">
    <w:name w:val="Mention"/>
    <w:basedOn w:val="Privzetapisavaodstavka"/>
    <w:uiPriority w:val="99"/>
    <w:semiHidden/>
    <w:unhideWhenUsed/>
    <w:rsid w:val="008C04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9787">
      <w:bodyDiv w:val="1"/>
      <w:marLeft w:val="0"/>
      <w:marRight w:val="0"/>
      <w:marTop w:val="0"/>
      <w:marBottom w:val="0"/>
      <w:divBdr>
        <w:top w:val="none" w:sz="0" w:space="0" w:color="auto"/>
        <w:left w:val="none" w:sz="0" w:space="0" w:color="auto"/>
        <w:bottom w:val="none" w:sz="0" w:space="0" w:color="auto"/>
        <w:right w:val="none" w:sz="0" w:space="0" w:color="auto"/>
      </w:divBdr>
    </w:div>
    <w:div w:id="77559469">
      <w:bodyDiv w:val="1"/>
      <w:marLeft w:val="0"/>
      <w:marRight w:val="0"/>
      <w:marTop w:val="0"/>
      <w:marBottom w:val="0"/>
      <w:divBdr>
        <w:top w:val="none" w:sz="0" w:space="0" w:color="auto"/>
        <w:left w:val="none" w:sz="0" w:space="0" w:color="auto"/>
        <w:bottom w:val="none" w:sz="0" w:space="0" w:color="auto"/>
        <w:right w:val="none" w:sz="0" w:space="0" w:color="auto"/>
      </w:divBdr>
    </w:div>
    <w:div w:id="514929110">
      <w:bodyDiv w:val="1"/>
      <w:marLeft w:val="0"/>
      <w:marRight w:val="0"/>
      <w:marTop w:val="0"/>
      <w:marBottom w:val="0"/>
      <w:divBdr>
        <w:top w:val="none" w:sz="0" w:space="0" w:color="auto"/>
        <w:left w:val="none" w:sz="0" w:space="0" w:color="auto"/>
        <w:bottom w:val="none" w:sz="0" w:space="0" w:color="auto"/>
        <w:right w:val="none" w:sz="0" w:space="0" w:color="auto"/>
      </w:divBdr>
    </w:div>
    <w:div w:id="659847449">
      <w:bodyDiv w:val="1"/>
      <w:marLeft w:val="0"/>
      <w:marRight w:val="0"/>
      <w:marTop w:val="0"/>
      <w:marBottom w:val="0"/>
      <w:divBdr>
        <w:top w:val="none" w:sz="0" w:space="0" w:color="auto"/>
        <w:left w:val="none" w:sz="0" w:space="0" w:color="auto"/>
        <w:bottom w:val="none" w:sz="0" w:space="0" w:color="auto"/>
        <w:right w:val="none" w:sz="0" w:space="0" w:color="auto"/>
      </w:divBdr>
    </w:div>
    <w:div w:id="867253736">
      <w:bodyDiv w:val="1"/>
      <w:marLeft w:val="0"/>
      <w:marRight w:val="0"/>
      <w:marTop w:val="0"/>
      <w:marBottom w:val="0"/>
      <w:divBdr>
        <w:top w:val="none" w:sz="0" w:space="0" w:color="auto"/>
        <w:left w:val="none" w:sz="0" w:space="0" w:color="auto"/>
        <w:bottom w:val="none" w:sz="0" w:space="0" w:color="auto"/>
        <w:right w:val="none" w:sz="0" w:space="0" w:color="auto"/>
      </w:divBdr>
    </w:div>
    <w:div w:id="1049721681">
      <w:bodyDiv w:val="1"/>
      <w:marLeft w:val="0"/>
      <w:marRight w:val="0"/>
      <w:marTop w:val="0"/>
      <w:marBottom w:val="0"/>
      <w:divBdr>
        <w:top w:val="none" w:sz="0" w:space="0" w:color="auto"/>
        <w:left w:val="none" w:sz="0" w:space="0" w:color="auto"/>
        <w:bottom w:val="none" w:sz="0" w:space="0" w:color="auto"/>
        <w:right w:val="none" w:sz="0" w:space="0" w:color="auto"/>
      </w:divBdr>
    </w:div>
    <w:div w:id="1354915033">
      <w:bodyDiv w:val="1"/>
      <w:marLeft w:val="0"/>
      <w:marRight w:val="0"/>
      <w:marTop w:val="0"/>
      <w:marBottom w:val="0"/>
      <w:divBdr>
        <w:top w:val="none" w:sz="0" w:space="0" w:color="auto"/>
        <w:left w:val="none" w:sz="0" w:space="0" w:color="auto"/>
        <w:bottom w:val="none" w:sz="0" w:space="0" w:color="auto"/>
        <w:right w:val="none" w:sz="0" w:space="0" w:color="auto"/>
      </w:divBdr>
    </w:div>
    <w:div w:id="1732731376">
      <w:bodyDiv w:val="1"/>
      <w:marLeft w:val="0"/>
      <w:marRight w:val="0"/>
      <w:marTop w:val="0"/>
      <w:marBottom w:val="0"/>
      <w:divBdr>
        <w:top w:val="none" w:sz="0" w:space="0" w:color="auto"/>
        <w:left w:val="none" w:sz="0" w:space="0" w:color="auto"/>
        <w:bottom w:val="none" w:sz="0" w:space="0" w:color="auto"/>
        <w:right w:val="none" w:sz="0" w:space="0" w:color="auto"/>
      </w:divBdr>
      <w:divsChild>
        <w:div w:id="964772709">
          <w:marLeft w:val="0"/>
          <w:marRight w:val="0"/>
          <w:marTop w:val="0"/>
          <w:marBottom w:val="0"/>
          <w:divBdr>
            <w:top w:val="none" w:sz="0" w:space="0" w:color="auto"/>
            <w:left w:val="none" w:sz="0" w:space="0" w:color="auto"/>
            <w:bottom w:val="none" w:sz="0" w:space="0" w:color="auto"/>
            <w:right w:val="none" w:sz="0" w:space="0" w:color="auto"/>
          </w:divBdr>
        </w:div>
        <w:div w:id="468204473">
          <w:marLeft w:val="0"/>
          <w:marRight w:val="0"/>
          <w:marTop w:val="0"/>
          <w:marBottom w:val="0"/>
          <w:divBdr>
            <w:top w:val="none" w:sz="0" w:space="0" w:color="auto"/>
            <w:left w:val="none" w:sz="0" w:space="0" w:color="auto"/>
            <w:bottom w:val="none" w:sz="0" w:space="0" w:color="auto"/>
            <w:right w:val="none" w:sz="0" w:space="0" w:color="auto"/>
          </w:divBdr>
        </w:div>
        <w:div w:id="1231311135">
          <w:marLeft w:val="0"/>
          <w:marRight w:val="0"/>
          <w:marTop w:val="0"/>
          <w:marBottom w:val="0"/>
          <w:divBdr>
            <w:top w:val="none" w:sz="0" w:space="0" w:color="auto"/>
            <w:left w:val="none" w:sz="0" w:space="0" w:color="auto"/>
            <w:bottom w:val="none" w:sz="0" w:space="0" w:color="auto"/>
            <w:right w:val="none" w:sz="0" w:space="0" w:color="auto"/>
          </w:divBdr>
        </w:div>
        <w:div w:id="632951933">
          <w:marLeft w:val="0"/>
          <w:marRight w:val="0"/>
          <w:marTop w:val="0"/>
          <w:marBottom w:val="0"/>
          <w:divBdr>
            <w:top w:val="none" w:sz="0" w:space="0" w:color="auto"/>
            <w:left w:val="none" w:sz="0" w:space="0" w:color="auto"/>
            <w:bottom w:val="none" w:sz="0" w:space="0" w:color="auto"/>
            <w:right w:val="none" w:sz="0" w:space="0" w:color="auto"/>
          </w:divBdr>
        </w:div>
        <w:div w:id="303705113">
          <w:marLeft w:val="0"/>
          <w:marRight w:val="0"/>
          <w:marTop w:val="0"/>
          <w:marBottom w:val="0"/>
          <w:divBdr>
            <w:top w:val="none" w:sz="0" w:space="0" w:color="auto"/>
            <w:left w:val="none" w:sz="0" w:space="0" w:color="auto"/>
            <w:bottom w:val="none" w:sz="0" w:space="0" w:color="auto"/>
            <w:right w:val="none" w:sz="0" w:space="0" w:color="auto"/>
          </w:divBdr>
        </w:div>
        <w:div w:id="1191532290">
          <w:marLeft w:val="0"/>
          <w:marRight w:val="0"/>
          <w:marTop w:val="0"/>
          <w:marBottom w:val="0"/>
          <w:divBdr>
            <w:top w:val="none" w:sz="0" w:space="0" w:color="auto"/>
            <w:left w:val="none" w:sz="0" w:space="0" w:color="auto"/>
            <w:bottom w:val="none" w:sz="0" w:space="0" w:color="auto"/>
            <w:right w:val="none" w:sz="0" w:space="0" w:color="auto"/>
          </w:divBdr>
        </w:div>
        <w:div w:id="2131510353">
          <w:marLeft w:val="0"/>
          <w:marRight w:val="0"/>
          <w:marTop w:val="0"/>
          <w:marBottom w:val="0"/>
          <w:divBdr>
            <w:top w:val="none" w:sz="0" w:space="0" w:color="auto"/>
            <w:left w:val="none" w:sz="0" w:space="0" w:color="auto"/>
            <w:bottom w:val="none" w:sz="0" w:space="0" w:color="auto"/>
            <w:right w:val="none" w:sz="0" w:space="0" w:color="auto"/>
          </w:divBdr>
        </w:div>
      </w:divsChild>
    </w:div>
    <w:div w:id="1870140435">
      <w:bodyDiv w:val="1"/>
      <w:marLeft w:val="0"/>
      <w:marRight w:val="0"/>
      <w:marTop w:val="0"/>
      <w:marBottom w:val="0"/>
      <w:divBdr>
        <w:top w:val="none" w:sz="0" w:space="0" w:color="auto"/>
        <w:left w:val="none" w:sz="0" w:space="0" w:color="auto"/>
        <w:bottom w:val="none" w:sz="0" w:space="0" w:color="auto"/>
        <w:right w:val="none" w:sz="0" w:space="0" w:color="auto"/>
      </w:divBdr>
    </w:div>
    <w:div w:id="1879583223">
      <w:bodyDiv w:val="1"/>
      <w:marLeft w:val="0"/>
      <w:marRight w:val="0"/>
      <w:marTop w:val="0"/>
      <w:marBottom w:val="0"/>
      <w:divBdr>
        <w:top w:val="none" w:sz="0" w:space="0" w:color="auto"/>
        <w:left w:val="none" w:sz="0" w:space="0" w:color="auto"/>
        <w:bottom w:val="none" w:sz="0" w:space="0" w:color="auto"/>
        <w:right w:val="none" w:sz="0" w:space="0" w:color="auto"/>
      </w:divBdr>
    </w:div>
    <w:div w:id="2079592789">
      <w:bodyDiv w:val="1"/>
      <w:marLeft w:val="0"/>
      <w:marRight w:val="0"/>
      <w:marTop w:val="0"/>
      <w:marBottom w:val="0"/>
      <w:divBdr>
        <w:top w:val="none" w:sz="0" w:space="0" w:color="auto"/>
        <w:left w:val="none" w:sz="0" w:space="0" w:color="auto"/>
        <w:bottom w:val="none" w:sz="0" w:space="0" w:color="auto"/>
        <w:right w:val="none" w:sz="0" w:space="0" w:color="auto"/>
      </w:divBdr>
    </w:div>
    <w:div w:id="2119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3-01-2513" TargetMode="External"/><Relationship Id="rId18" Type="http://schemas.openxmlformats.org/officeDocument/2006/relationships/hyperlink" Target="http://www.uradni-list.si/1/objava.jsp?sop=2012-01-3528" TargetMode="External"/><Relationship Id="rId26" Type="http://schemas.openxmlformats.org/officeDocument/2006/relationships/hyperlink" Target="http://www.uradni-list.si/1/objava.jsp?sop=2016-01-1999" TargetMode="External"/><Relationship Id="rId39" Type="http://schemas.openxmlformats.org/officeDocument/2006/relationships/hyperlink" Target="http://www.enarocanje.si/Dokumenti/Navodila_za_uporabo_ESPD.pdf" TargetMode="External"/><Relationship Id="rId3" Type="http://schemas.openxmlformats.org/officeDocument/2006/relationships/styles" Target="styles.xml"/><Relationship Id="rId21" Type="http://schemas.openxmlformats.org/officeDocument/2006/relationships/hyperlink" Target="http://www.uradni-list.si/1/objava.jsp?sop=2000-01-2452" TargetMode="External"/><Relationship Id="rId34" Type="http://schemas.openxmlformats.org/officeDocument/2006/relationships/hyperlink" Target="http://www.uradni-list.si/1/objava.jsp?sop=2013-01-2513"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1-01-2820" TargetMode="External"/><Relationship Id="rId17" Type="http://schemas.openxmlformats.org/officeDocument/2006/relationships/hyperlink" Target="http://www.uradni-list.si/1/objava.jsp?sop=2005-01-4018" TargetMode="External"/><Relationship Id="rId25" Type="http://schemas.openxmlformats.org/officeDocument/2006/relationships/hyperlink" Target="http://www.uradni-list.si/1/objava.jsp?sop=2014-01-1916" TargetMode="External"/><Relationship Id="rId33" Type="http://schemas.openxmlformats.org/officeDocument/2006/relationships/hyperlink" Target="http://www.uradni-list.si/1/objava.jsp?sop=2011-01-2820" TargetMode="External"/><Relationship Id="rId38" Type="http://schemas.openxmlformats.org/officeDocument/2006/relationships/hyperlink" Target="http://www.enarocanje.si/_ESP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6-01-2761" TargetMode="External"/><Relationship Id="rId20" Type="http://schemas.openxmlformats.org/officeDocument/2006/relationships/hyperlink" Target="http://www.uradni-list.si/1/objava.jsp?sop=2014-01-1619" TargetMode="External"/><Relationship Id="rId29" Type="http://schemas.openxmlformats.org/officeDocument/2006/relationships/hyperlink" Target="http://www.uradni-list.si/1/objava.jsp?sop=2016-01-338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40" TargetMode="External"/><Relationship Id="rId24" Type="http://schemas.openxmlformats.org/officeDocument/2006/relationships/hyperlink" Target="http://www.uradni-list.si/1/objava.jsp?sop=2013-01-0058" TargetMode="External"/><Relationship Id="rId32" Type="http://schemas.openxmlformats.org/officeDocument/2006/relationships/hyperlink" Target="http://www.uradni-list.si/1/objava.jsp?sop=2011-01-2040" TargetMode="External"/><Relationship Id="rId37" Type="http://schemas.openxmlformats.org/officeDocument/2006/relationships/hyperlink" Target="http://www.mz.gov.si/si/medijsko_sredisce/novica/archive/2008/11/select/sporocilo_za_javnost/article/698/5805/" TargetMode="External"/><Relationship Id="rId40" Type="http://schemas.openxmlformats.org/officeDocument/2006/relationships/hyperlink" Target="http://www.uradni-list.si/1/objava.jsp?sop=2015-01-3570"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07-01-4826" TargetMode="External"/><Relationship Id="rId23" Type="http://schemas.openxmlformats.org/officeDocument/2006/relationships/hyperlink" Target="http://www.uradni-list.si/1/objava.jsp?sop=2004-01-2236" TargetMode="External"/><Relationship Id="rId28" Type="http://schemas.openxmlformats.org/officeDocument/2006/relationships/hyperlink" Target="http://www.uradni-list.si/1/objava.jsp?sop=2016-01-1995" TargetMode="External"/><Relationship Id="rId36" Type="http://schemas.openxmlformats.org/officeDocument/2006/relationships/hyperlink" Target="http://www.mz.gov.si/fileadmin/mz.gov.si/pageuploads/javno_zdravje_09/Smernice_zdravega_prehranjevanja.pdf" TargetMode="External"/><Relationship Id="rId10" Type="http://schemas.openxmlformats.org/officeDocument/2006/relationships/hyperlink" Target="http://www.uradni-list.si/1/objava.jsp?sop=2015-01-3570" TargetMode="External"/><Relationship Id="rId19" Type="http://schemas.openxmlformats.org/officeDocument/2006/relationships/hyperlink" Target="http://www.uradni-list.si/1/objava.jsp?sop=2013-01-0848" TargetMode="External"/><Relationship Id="rId31" Type="http://schemas.openxmlformats.org/officeDocument/2006/relationships/hyperlink" Target="http://www.uradni-list.si/1/objava.jsp?sop=2014-01-3507"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14-01-3646" TargetMode="External"/><Relationship Id="rId22" Type="http://schemas.openxmlformats.org/officeDocument/2006/relationships/hyperlink" Target="http://www.uradni-list.si/1/objava.jsp?sop=2002-01-2005" TargetMode="External"/><Relationship Id="rId27" Type="http://schemas.openxmlformats.org/officeDocument/2006/relationships/hyperlink" Target="http://www.uradni-list.si/1/objava.jsp?sop=2015-01-3772" TargetMode="External"/><Relationship Id="rId30" Type="http://schemas.openxmlformats.org/officeDocument/2006/relationships/hyperlink" Target="http://www.uradni-list.si/1/objava.jsp?sop=2014-01-0205" TargetMode="External"/><Relationship Id="rId35" Type="http://schemas.openxmlformats.org/officeDocument/2006/relationships/hyperlink" Target="http://www.uradni-list.si/1/objava.jsp?sop=2014-01-3646" TargetMode="External"/><Relationship Id="rId43"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C914B0-E51C-4D1D-BE56-EA9A2832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16071</Words>
  <Characters>91606</Characters>
  <Application>Microsoft Office Word</Application>
  <DocSecurity>0</DocSecurity>
  <Lines>763</Lines>
  <Paragraphs>214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Balgari</dc:creator>
  <cp:lastModifiedBy>Sara Balgari</cp:lastModifiedBy>
  <cp:revision>3</cp:revision>
  <cp:lastPrinted>2017-04-21T06:37:00Z</cp:lastPrinted>
  <dcterms:created xsi:type="dcterms:W3CDTF">2017-04-25T05:56:00Z</dcterms:created>
  <dcterms:modified xsi:type="dcterms:W3CDTF">2017-04-25T06:08:00Z</dcterms:modified>
</cp:coreProperties>
</file>